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368C7CB4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Oleh :</w:t>
      </w:r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0CFB0ACB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proofErr w:type="spellStart"/>
      <w:r w:rsidR="00AD2CDD">
        <w:rPr>
          <w:rFonts w:ascii="Times New Roman" w:eastAsia="Calibri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41C0A06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proofErr w:type="spellStart"/>
      <w:r w:rsidR="00AD2CDD">
        <w:rPr>
          <w:rFonts w:ascii="Times New Roman" w:eastAsia="Calibri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proofErr w:type="spellStart"/>
      <w:r w:rsidR="00AD2CDD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54F84B" w:rsidR="00E9553E" w:rsidRPr="00977CAF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r w:rsidR="006C597B">
        <w:rPr>
          <w:rFonts w:eastAsia="Times New Roman" w:cs="Times New Roman"/>
          <w:szCs w:val="24"/>
        </w:rPr>
        <w:t>M.Kom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AD2CDD">
        <w:rPr>
          <w:rFonts w:eastAsia="Times New Roman" w:cs="Times New Roman"/>
          <w:szCs w:val="24"/>
        </w:rPr>
        <w:t>skripsi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6BC9458B" w:rsidR="00E50697" w:rsidRPr="00977CAF" w:rsidRDefault="006C597B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M.Kom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AD2CDD">
        <w:rPr>
          <w:rFonts w:eastAsia="Times New Roman" w:cs="Times New Roman"/>
          <w:szCs w:val="24"/>
        </w:rPr>
        <w:t>skripsi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B6AB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2BCE64A5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proofErr w:type="spellStart"/>
      <w:r w:rsidR="00AD2CDD">
        <w:rPr>
          <w:rFonts w:eastAsia="Times New Roman" w:cs="Times New Roman"/>
          <w:szCs w:val="24"/>
        </w:rPr>
        <w:t>skripsi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4DF8B91B" w14:textId="0D236212" w:rsidR="00E50697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S.Kom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6C69D67D" w:rsidR="00BE297F" w:rsidRDefault="00BE297F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AD2CDD">
        <w:rPr>
          <w:rFonts w:eastAsia="Times New Roman" w:cs="Times New Roman"/>
          <w:szCs w:val="24"/>
        </w:rPr>
        <w:t>skripsi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73431C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1A21D197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</w:p>
    <w:p w14:paraId="5B4A32D2" w14:textId="60A80374" w:rsidR="0001098D" w:rsidRPr="0001098D" w:rsidRDefault="008672E5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59848D06" w14:textId="77777777" w:rsidR="00721E06" w:rsidRPr="00A42B36" w:rsidRDefault="00513215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04957018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61526EA8" w:rsidR="00D26C7E" w:rsidRPr="00A42B36" w:rsidRDefault="00AD2CDD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proofErr w:type="spellStart"/>
      <w:r>
        <w:rPr>
          <w:rFonts w:cs="Times New Roman"/>
          <w:color w:val="0D0D0D" w:themeColor="text1" w:themeTint="F2"/>
          <w:szCs w:val="24"/>
          <w:lang w:eastAsia="id-ID"/>
        </w:rPr>
        <w:t>Skripsi</w:t>
      </w:r>
      <w:proofErr w:type="spellEnd"/>
      <w:r w:rsidR="00206438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206438"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</w:p>
    <w:p w14:paraId="2401CE2F" w14:textId="76886962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="00AD2CDD">
        <w:rPr>
          <w:rFonts w:eastAsia="Times New Roman"/>
          <w:color w:val="0D0D0D" w:themeColor="text1" w:themeTint="F2"/>
          <w:szCs w:val="24"/>
        </w:rPr>
        <w:t>skripsi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3B5939D6" w14:textId="77777777" w:rsidR="002807BD" w:rsidRPr="00A42B36" w:rsidRDefault="001B78A3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..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77434DDD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A1706B">
        <w:rPr>
          <w:b/>
          <w:i w:val="0"/>
          <w:color w:val="0D0D0D" w:themeColor="text1" w:themeTint="F2"/>
          <w:sz w:val="24"/>
          <w:szCs w:val="24"/>
        </w:rPr>
        <w:t>.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( </w:t>
      </w:r>
      <w:r w:rsidR="008F14DE">
        <w:rPr>
          <w:i/>
          <w:iCs/>
          <w:color w:val="0D0D0D" w:themeColor="text1" w:themeTint="F2"/>
          <w:lang w:eastAsia="id-ID"/>
        </w:rPr>
        <w:t xml:space="preserve">Hypertext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 xml:space="preserve">My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( </w:t>
      </w:r>
      <w:r w:rsidRPr="00A42B36">
        <w:rPr>
          <w:i/>
          <w:color w:val="0D0D0D" w:themeColor="text1" w:themeTint="F2"/>
          <w:lang w:eastAsia="id-ID"/>
        </w:rPr>
        <w:t>Database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B6AB1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75B27E75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06A952CA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73431C" w:rsidRPr="00F30DA8" w:rsidRDefault="0073431C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73431C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73431C" w:rsidRPr="00F30DA8" w:rsidRDefault="0073431C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73431C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73431C" w:rsidRPr="00F30DA8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73431C" w:rsidRPr="00F30DA8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5FEF294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4F5C2CF6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0DC3CF8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5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73431C" w:rsidRPr="00756591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73431C" w:rsidRPr="00756591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76C2460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6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73431C" w:rsidRPr="0076070A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73431C" w:rsidRPr="0076070A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517266CE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7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4F4C42E3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8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73431C" w:rsidRPr="0076070A" w:rsidRDefault="0073431C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73431C" w:rsidRPr="0076070A" w:rsidRDefault="0073431C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7DD55A0C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A1706B">
        <w:rPr>
          <w:b/>
          <w:i w:val="0"/>
          <w:color w:val="0D0D0D" w:themeColor="text1" w:themeTint="F2"/>
          <w:sz w:val="24"/>
          <w:szCs w:val="24"/>
        </w:rPr>
        <w:t>.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73431C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Unified 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</w:p>
    <w:p w14:paraId="3CCF58B7" w14:textId="77777777" w:rsidR="00A52017" w:rsidRPr="00A42B36" w:rsidRDefault="006F329D" w:rsidP="00BB6AB1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requirement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7B43492E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A1706B">
        <w:rPr>
          <w:b/>
          <w:i w:val="0"/>
          <w:color w:val="0D0D0D" w:themeColor="text1" w:themeTint="F2"/>
          <w:sz w:val="24"/>
          <w:szCs w:val="24"/>
        </w:rPr>
        <w:t>.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B6AB1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14332EF3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A1706B">
        <w:rPr>
          <w:b/>
          <w:i w:val="0"/>
          <w:color w:val="0D0D0D" w:themeColor="text1" w:themeTint="F2"/>
          <w:sz w:val="24"/>
          <w:szCs w:val="24"/>
        </w:rPr>
        <w:t>.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A1706B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A1706B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A1706B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2AC6D967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0E5E9728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B6AB1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B6AB1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B6AB1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:</w:t>
      </w:r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09E10EDA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r w:rsidR="002311F9">
        <w:t>berikut</w:t>
      </w:r>
      <w:proofErr w:type="spellEnd"/>
      <w:r w:rsidR="002311F9">
        <w:t xml:space="preserve"> :</w:t>
      </w:r>
    </w:p>
    <w:p w14:paraId="65242A85" w14:textId="022CFFBB" w:rsidR="002311F9" w:rsidRDefault="002311F9" w:rsidP="002311F9"/>
    <w:p w14:paraId="135B4B41" w14:textId="2A762EF5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757D5183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B6AB1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r w:rsidR="00AA41A1">
        <w:t>berikut</w:t>
      </w:r>
      <w:proofErr w:type="spellEnd"/>
      <w:r w:rsidR="00AA41A1">
        <w:t xml:space="preserve"> :</w:t>
      </w:r>
    </w:p>
    <w:p w14:paraId="4B71DEA2" w14:textId="77777777" w:rsidR="008A50EC" w:rsidRDefault="008A50EC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52B18461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8D94C79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r w:rsidR="005C76C5">
        <w:t>aktor</w:t>
      </w:r>
      <w:proofErr w:type="spellEnd"/>
      <w:r w:rsidR="005C76C5">
        <w:t xml:space="preserve"> :</w:t>
      </w:r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5619A8A9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17C6510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  <w:p w14:paraId="7DA5B71F" w14:textId="4DFEB4A5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case 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348910DD" w14:textId="62F34AAB" w:rsidR="00D03593" w:rsidRDefault="0073431C" w:rsidP="00D03593">
      <w:pPr>
        <w:jc w:val="center"/>
      </w:pPr>
      <w:r>
        <w:rPr>
          <w:noProof/>
        </w:rPr>
        <w:drawing>
          <wp:inline distT="0" distB="0" distL="0" distR="0" wp14:anchorId="6D93F433" wp14:editId="4D2C2DEB">
            <wp:extent cx="3388629" cy="298474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97" cy="30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A0B" w14:textId="18F9AC88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BD7D32">
        <w:rPr>
          <w:b/>
          <w:bCs/>
          <w:i w:val="0"/>
          <w:iCs w:val="0"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2258443B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3A2CDC" w14:paraId="4042399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23A684C" w14:textId="16BAACB8" w:rsidR="003A2CDC" w:rsidRDefault="003A2CDC" w:rsidP="001B05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Us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>e Case</w:t>
            </w:r>
          </w:p>
        </w:tc>
        <w:tc>
          <w:tcPr>
            <w:tcW w:w="4820" w:type="dxa"/>
          </w:tcPr>
          <w:p w14:paraId="55BFF5B6" w14:textId="313A8489" w:rsidR="003A2CDC" w:rsidRDefault="003A2C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820" w:type="dxa"/>
          </w:tcPr>
          <w:p w14:paraId="509A3696" w14:textId="57ABC429" w:rsidR="00BF5A9D" w:rsidRDefault="00BF5A9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F5A9D" w14:paraId="13B5A904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40FFB3C3" w14:textId="1087C5D5" w:rsidR="00BF5A9D" w:rsidRPr="00703D15" w:rsidRDefault="00703D15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03D15">
              <w:rPr>
                <w:rFonts w:cs="Times New Roman"/>
                <w:i/>
                <w:iCs/>
                <w:szCs w:val="24"/>
                <w:lang w:val="en-ID"/>
              </w:rPr>
              <w:t>Dashboard</w:t>
            </w:r>
          </w:p>
        </w:tc>
        <w:tc>
          <w:tcPr>
            <w:tcW w:w="4820" w:type="dxa"/>
          </w:tcPr>
          <w:p w14:paraId="2CA010EA" w14:textId="44E4CA8C" w:rsidR="00BF5A9D" w:rsidRDefault="00BF3954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utama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admin</w:t>
            </w:r>
          </w:p>
        </w:tc>
      </w:tr>
      <w:tr w:rsidR="00BF3954" w14:paraId="52AAD2D0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D906927" w14:textId="04DA274F" w:rsidR="00BF3954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381ECF37" w14:textId="0692D968" w:rsidR="00BF3954" w:rsidRPr="00BF3954" w:rsidRDefault="00BF3954" w:rsidP="00BF39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 xml:space="preserve">API </w:t>
            </w:r>
            <w:proofErr w:type="spellStart"/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>Buiilder</w:t>
            </w:r>
            <w:proofErr w:type="spellEnd"/>
          </w:p>
        </w:tc>
        <w:tc>
          <w:tcPr>
            <w:tcW w:w="4820" w:type="dxa"/>
          </w:tcPr>
          <w:p w14:paraId="110046DA" w14:textId="0F72995E" w:rsidR="00BF3954" w:rsidRPr="00BF3954" w:rsidRDefault="00BF3954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menhasilkan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API (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Application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Programing</w:t>
            </w:r>
            <w:proofErr w:type="spell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Interface</w:t>
            </w:r>
            <w:r>
              <w:rPr>
                <w:rFonts w:cs="Times New Roman"/>
                <w:szCs w:val="24"/>
                <w:lang w:val="en-ID"/>
              </w:rPr>
              <w:t xml:space="preserve"> )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table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dipilih</w:t>
            </w:r>
            <w:proofErr w:type="spellEnd"/>
          </w:p>
        </w:tc>
      </w:tr>
      <w:tr w:rsidR="008E637C" w14:paraId="4837E1AE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0D56DEFD" w:rsidR="008E637C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</w:t>
            </w:r>
            <w:r w:rsidR="008E637C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1A967BE" w14:textId="5F72BD84" w:rsidR="008E637C" w:rsidRPr="008E637C" w:rsidRDefault="00BF3954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Front </w:t>
            </w:r>
            <w:r w:rsidR="008E637C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</w:tc>
        <w:tc>
          <w:tcPr>
            <w:tcW w:w="4820" w:type="dxa"/>
          </w:tcPr>
          <w:p w14:paraId="0AFDDDEF" w14:textId="236664E9" w:rsidR="008E637C" w:rsidRPr="00D27748" w:rsidRDefault="00D27748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8412D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 xml:space="preserve"> layou</w:t>
            </w:r>
            <w:r>
              <w:rPr>
                <w:rFonts w:cs="Times New Roman"/>
                <w:szCs w:val="24"/>
                <w:lang w:val="en-ID"/>
              </w:rPr>
              <w:t xml:space="preserve">t 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>tracer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study </w:t>
            </w:r>
            <w:r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201474EB" w:rsidR="00C8412D" w:rsidRDefault="0035149F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</w:t>
            </w:r>
            <w:r w:rsidR="00C8412D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C092E34" w14:textId="032B7823" w:rsidR="00C8412D" w:rsidRPr="00BF3954" w:rsidRDefault="00BF3954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F3954">
              <w:rPr>
                <w:rFonts w:cs="Times New Roman"/>
                <w:szCs w:val="24"/>
                <w:lang w:val="en-ID"/>
              </w:rPr>
              <w:t xml:space="preserve">Data </w:t>
            </w:r>
            <w:proofErr w:type="spellStart"/>
            <w:r w:rsidRPr="00BF3954">
              <w:rPr>
                <w:rFonts w:cs="Times New Roman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4820" w:type="dxa"/>
          </w:tcPr>
          <w:p w14:paraId="073E6E11" w14:textId="7BDE07E9" w:rsidR="00C8412D" w:rsidRPr="00C8412D" w:rsidRDefault="00C8412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memanipulasi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3561E31E" w14:textId="2503ABAB" w:rsidR="00C71ECA" w:rsidRPr="00C71ECA" w:rsidRDefault="00C71ECA" w:rsidP="00B05C3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FF65C8" w14:paraId="2CE5DFCA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820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35149F" w14:paraId="362086B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677595" w14:textId="0F23140F" w:rsidR="0035149F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407" w:type="dxa"/>
          </w:tcPr>
          <w:p w14:paraId="0816B50A" w14:textId="4885A00D" w:rsidR="0035149F" w:rsidRPr="0035149F" w:rsidRDefault="0035149F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Berita</w:t>
            </w:r>
            <w:proofErr w:type="spellEnd"/>
          </w:p>
        </w:tc>
        <w:tc>
          <w:tcPr>
            <w:tcW w:w="4820" w:type="dxa"/>
          </w:tcPr>
          <w:p w14:paraId="6A2C074A" w14:textId="1F1453AB" w:rsidR="0035149F" w:rsidRDefault="0035149F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Adalah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seputar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terkait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perkembangan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sekolah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tinggi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teknologi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garut</w:t>
            </w:r>
            <w:proofErr w:type="spellEnd"/>
          </w:p>
        </w:tc>
      </w:tr>
      <w:tr w:rsidR="00FF65C8" w14:paraId="283FDF2F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72D874E4" w:rsidR="00FF65C8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</w:t>
            </w:r>
            <w:r w:rsidR="00FF65C8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5504045E" w14:textId="4BBA77DB" w:rsidR="00FF65C8" w:rsidRDefault="00FF65C8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4820" w:type="dxa"/>
          </w:tcPr>
          <w:p w14:paraId="16286F3B" w14:textId="64EC5A1B" w:rsidR="00FF65C8" w:rsidRDefault="00FF65C8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0A5C9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EEBC6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5741281" w14:textId="7FFEC519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8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00F6CFC9" w14:textId="446AFB29" w:rsidR="000A5C91" w:rsidRPr="000A5C91" w:rsidRDefault="000A5C91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820" w:type="dxa"/>
          </w:tcPr>
          <w:p w14:paraId="178DFB4F" w14:textId="5C8FC95B" w:rsidR="000A5C91" w:rsidRPr="000A5C91" w:rsidRDefault="000A5C91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r w:rsidRPr="000A5C91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0A5C91" w14:paraId="3C429136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7FFABB80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9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820" w:type="dxa"/>
          </w:tcPr>
          <w:p w14:paraId="40D4BC24" w14:textId="05C9136C" w:rsidR="000A5C91" w:rsidRDefault="000A5C91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r w:rsidR="00246C97">
        <w:t>dibuat</w:t>
      </w:r>
      <w:proofErr w:type="spellEnd"/>
      <w:r w:rsidR="00246C97">
        <w:t xml:space="preserve"> </w:t>
      </w:r>
      <w:r>
        <w:t>:</w:t>
      </w:r>
    </w:p>
    <w:p w14:paraId="32531B49" w14:textId="3057AB71" w:rsidR="00201B88" w:rsidRDefault="00201B88" w:rsidP="00201B88"/>
    <w:p w14:paraId="2E58E113" w14:textId="3F9118D5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08C1D5AF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user does not exist</w:t>
            </w:r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61470DA0" w14:textId="77777777" w:rsidR="00B12DDA" w:rsidRDefault="00B12DDA" w:rsidP="00B12DDA">
      <w:pPr>
        <w:pStyle w:val="Caption"/>
      </w:pPr>
    </w:p>
    <w:p w14:paraId="73A35447" w14:textId="72D1172A" w:rsidR="00072134" w:rsidRPr="00B12DDA" w:rsidRDefault="00B12DDA" w:rsidP="00B12DD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B12DDA">
        <w:rPr>
          <w:b/>
          <w:bCs/>
          <w:noProof/>
          <w:color w:val="000000" w:themeColor="text1"/>
          <w:sz w:val="24"/>
          <w:szCs w:val="24"/>
        </w:rPr>
        <w:t>Scenario Use Case Login</w:t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072134" w14:paraId="508DF705" w14:textId="77777777" w:rsidTr="0007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30EF6C" w14:textId="43D0E266" w:rsidR="00072134" w:rsidRPr="001C4B7F" w:rsidRDefault="00072134" w:rsidP="0007213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A5DEE5C" w14:textId="3F8A3939" w:rsidR="00072134" w:rsidRPr="00072134" w:rsidRDefault="00072134" w:rsidP="00072134">
            <w:pPr>
              <w:pStyle w:val="ListParagraph"/>
              <w:spacing w:line="276" w:lineRule="auto"/>
              <w:ind w:left="3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C4B7F" w14:paraId="03A059AF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072134" w:rsidRDefault="001C4B7F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di database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username dan password yang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1FC62CFC" w:rsidR="001C4B7F" w:rsidRPr="004C4744" w:rsidRDefault="004C4744" w:rsidP="004C4744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Masuk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kedalam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informasi</w:t>
            </w:r>
            <w:proofErr w:type="spellEnd"/>
          </w:p>
        </w:tc>
        <w:tc>
          <w:tcPr>
            <w:tcW w:w="3541" w:type="dxa"/>
          </w:tcPr>
          <w:p w14:paraId="4BF01C80" w14:textId="3BFACE39" w:rsidR="001C4B7F" w:rsidRDefault="001C4B7F" w:rsidP="004C4744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9C20B84" w14:textId="77777777" w:rsidR="004C4744" w:rsidRDefault="004C4744" w:rsidP="00D058E1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735EA0E1" w14:textId="411B87CC" w:rsidR="00536A12" w:rsidRDefault="00D058E1" w:rsidP="00D058E1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0715BC">
        <w:rPr>
          <w:b/>
          <w:bCs/>
          <w:noProof/>
          <w:color w:val="000000" w:themeColor="text1"/>
          <w:sz w:val="24"/>
          <w:szCs w:val="24"/>
        </w:rPr>
        <w:t xml:space="preserve"> Dashboard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6FFA32C2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0715BC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dashboard</w:t>
            </w:r>
            <w:r w:rsidR="00D439B1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23BAC9F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D439B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utama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32950EEA" w:rsidR="00647454" w:rsidRDefault="00137D8A" w:rsidP="00137D8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404AB4">
        <w:rPr>
          <w:b/>
          <w:bCs/>
          <w:noProof/>
          <w:color w:val="000000" w:themeColor="text1"/>
          <w:sz w:val="24"/>
          <w:szCs w:val="24"/>
        </w:rPr>
        <w:t>API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10676B4E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404AB4">
              <w:rPr>
                <w:rFonts w:cs="Times New Roman"/>
                <w:b w:val="0"/>
                <w:bCs w:val="0"/>
                <w:szCs w:val="24"/>
                <w:lang w:val="en-ID"/>
              </w:rPr>
              <w:t>API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024684DB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A573DE">
              <w:rPr>
                <w:rFonts w:cs="Times New Roman"/>
                <w:i/>
                <w:iCs/>
                <w:szCs w:val="24"/>
                <w:lang w:val="en-ID"/>
              </w:rPr>
              <w:t>rest</w:t>
            </w:r>
            <w:r w:rsidR="00A573DE">
              <w:rPr>
                <w:rFonts w:cs="Times New Roman"/>
                <w:szCs w:val="24"/>
                <w:lang w:val="en-ID"/>
              </w:rPr>
              <w:t xml:space="preserve"> data yang </w:t>
            </w:r>
            <w:proofErr w:type="spellStart"/>
            <w:r w:rsidR="00A573DE">
              <w:rPr>
                <w:rFonts w:cs="Times New Roman"/>
                <w:szCs w:val="24"/>
                <w:lang w:val="en-ID"/>
              </w:rPr>
              <w:t>tersedia</w:t>
            </w:r>
            <w:proofErr w:type="spellEnd"/>
          </w:p>
        </w:tc>
      </w:tr>
    </w:tbl>
    <w:p w14:paraId="71A79F32" w14:textId="77A6FE24" w:rsidR="001A2BE9" w:rsidRDefault="001A2BE9" w:rsidP="001A2BE9"/>
    <w:p w14:paraId="5C70958D" w14:textId="08A44D7F" w:rsidR="00A573DE" w:rsidRDefault="00A573DE" w:rsidP="00A573DE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573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A573DE">
        <w:rPr>
          <w:b/>
          <w:bCs/>
          <w:noProof/>
          <w:color w:val="000000" w:themeColor="text1"/>
          <w:sz w:val="24"/>
          <w:szCs w:val="24"/>
        </w:rPr>
        <w:t>Scenario Use Case Front P</w:t>
      </w:r>
      <w:r w:rsidR="000A1681">
        <w:rPr>
          <w:b/>
          <w:bCs/>
          <w:noProof/>
          <w:color w:val="000000" w:themeColor="text1"/>
          <w:sz w:val="24"/>
          <w:szCs w:val="24"/>
        </w:rPr>
        <w:t>ag</w:t>
      </w:r>
      <w:r w:rsidRPr="00A573DE">
        <w:rPr>
          <w:b/>
          <w:bCs/>
          <w:noProof/>
          <w:color w:val="000000" w:themeColor="text1"/>
          <w:sz w:val="24"/>
          <w:szCs w:val="24"/>
        </w:rPr>
        <w:t>e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A573DE" w14:paraId="315A8451" w14:textId="77777777" w:rsidTr="000C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AFFAF1" w14:textId="77777777" w:rsidR="00A573DE" w:rsidRPr="00631809" w:rsidRDefault="00A573DE" w:rsidP="000C3B69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F3AE47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A573DE" w14:paraId="5DA9A99F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92D2EA" w14:textId="054E33C2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7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front page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33B263C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204FB80E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DD0FAE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AF54A9" w14:textId="6FB02FFA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A573DE" w14:paraId="4AC71439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D54B0B4" w14:textId="77777777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</w:t>
            </w:r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50BA509" w14:textId="77777777" w:rsidR="00A573DE" w:rsidRPr="007C07AB" w:rsidRDefault="00A573DE" w:rsidP="000C3B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38286529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FB343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6CE20A" w14:textId="77777777" w:rsidR="00A573DE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2A8C76A2" w14:textId="1EBA092B" w:rsidR="00A573DE" w:rsidRDefault="00A573DE" w:rsidP="00A573DE"/>
    <w:p w14:paraId="61FE72B6" w14:textId="5458AB04" w:rsidR="00C2219A" w:rsidRDefault="00C2219A" w:rsidP="00C2219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2219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Scenario Use Case Data Mahasiswa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2219A" w14:paraId="432BC17E" w14:textId="77777777" w:rsidTr="000C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B3675D9" w14:textId="77777777" w:rsidR="00C2219A" w:rsidRPr="00631809" w:rsidRDefault="00C2219A" w:rsidP="000C3B69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353DC01" w14:textId="77777777" w:rsidR="00C2219A" w:rsidRDefault="00C2219A" w:rsidP="000C3B69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2219A" w14:paraId="40F55D56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AAE249" w14:textId="1B41AD54" w:rsidR="00C2219A" w:rsidRPr="0051183B" w:rsidRDefault="00C2219A" w:rsidP="000C3B69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data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3541" w:type="dxa"/>
          </w:tcPr>
          <w:p w14:paraId="36B7B707" w14:textId="77777777" w:rsidR="00C2219A" w:rsidRDefault="00C2219A" w:rsidP="000C3B69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60CF10D6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0A90B9" w14:textId="77777777" w:rsidR="00C2219A" w:rsidRPr="0051183B" w:rsidRDefault="00C2219A" w:rsidP="000C3B69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05ED2F0" w14:textId="432A7111" w:rsidR="00C2219A" w:rsidRPr="0051183B" w:rsidRDefault="00C2219A" w:rsidP="000C3B69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mahasiswa</w:t>
            </w:r>
            <w:proofErr w:type="spellEnd"/>
          </w:p>
        </w:tc>
      </w:tr>
    </w:tbl>
    <w:p w14:paraId="05167FEE" w14:textId="77777777" w:rsidR="00C2219A" w:rsidRPr="00C2219A" w:rsidRDefault="00C2219A" w:rsidP="00C2219A"/>
    <w:p w14:paraId="51FFD78D" w14:textId="5CA9ACDE" w:rsidR="00553297" w:rsidRDefault="00553297" w:rsidP="00C2219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0A1681">
        <w:rPr>
          <w:b/>
          <w:bCs/>
          <w:noProof/>
          <w:color w:val="000000" w:themeColor="text1"/>
          <w:sz w:val="24"/>
          <w:szCs w:val="24"/>
        </w:rPr>
        <w:t>Form Tracer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2AFDDA6D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0A1681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form tracer builder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77777777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576C02" w14:paraId="50824543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4677D6BA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58A51778" w14:textId="77777777" w:rsidR="00576C02" w:rsidRPr="007C07AB" w:rsidRDefault="00576C02" w:rsidP="001B05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5271C767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AC1BD8D" w14:textId="77777777" w:rsidR="00C2219A" w:rsidRPr="00C2219A" w:rsidRDefault="00C2219A" w:rsidP="00C2219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91B8F7" w14:textId="061CC62F" w:rsidR="00C2219A" w:rsidRPr="007C07AB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  <w:tr w:rsidR="00C2219A" w14:paraId="4FA672A9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BBB7338" w14:textId="3F8999EE" w:rsidR="00C2219A" w:rsidRPr="00C2219A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ikon </w:t>
            </w: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41400256" w14:textId="77777777" w:rsidR="00C2219A" w:rsidRDefault="00C2219A" w:rsidP="00C22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6FF67041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F335711" w14:textId="77777777" w:rsidR="00C2219A" w:rsidRPr="005A23D7" w:rsidRDefault="00C2219A" w:rsidP="00C2219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FA033F7" w14:textId="5C3D729C" w:rsidR="00C2219A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jenis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</w:p>
        </w:tc>
      </w:tr>
    </w:tbl>
    <w:p w14:paraId="01EB3CA4" w14:textId="1D794C24" w:rsidR="006D10DC" w:rsidRDefault="006D10DC" w:rsidP="00C2219A">
      <w:pPr>
        <w:pStyle w:val="Caption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516AC124" w14:textId="46C79165" w:rsidR="00C2219A" w:rsidRPr="00C2219A" w:rsidRDefault="00C2219A" w:rsidP="00C2219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15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2219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C2219A">
        <w:rPr>
          <w:b/>
          <w:bCs/>
          <w:noProof/>
          <w:color w:val="000000" w:themeColor="text1"/>
          <w:sz w:val="24"/>
          <w:szCs w:val="24"/>
        </w:rPr>
        <w:t>Scenario Use Case Authorizer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D10DC" w14:paraId="2D13F32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C700160" w14:textId="77777777" w:rsidR="006D10DC" w:rsidRPr="00631809" w:rsidRDefault="006D10DC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3FF174A0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D10DC" w14:paraId="72CAFE85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6498AD" w14:textId="7422B495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7869B4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3541" w:type="dxa"/>
          </w:tcPr>
          <w:p w14:paraId="3B421FCE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6D10DC" w14:paraId="31AE35C3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3289A" w14:textId="77777777" w:rsidR="006D10DC" w:rsidRPr="0051183B" w:rsidRDefault="006D10DC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889988D" w14:textId="6ACC1049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584468">
              <w:rPr>
                <w:rFonts w:cs="Times New Roman"/>
                <w:szCs w:val="24"/>
                <w:lang w:val="en-ID"/>
              </w:rPr>
              <w:t xml:space="preserve"> </w:t>
            </w:r>
            <w:r w:rsidR="00584468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</w:p>
        </w:tc>
      </w:tr>
    </w:tbl>
    <w:p w14:paraId="1F41F2E6" w14:textId="4010193A" w:rsidR="00FE6764" w:rsidRDefault="00FE6764" w:rsidP="00553297"/>
    <w:p w14:paraId="44A49E56" w14:textId="5A2AF91F" w:rsidR="00FE6764" w:rsidRDefault="00FE6764" w:rsidP="00FE6764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16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FE6764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Laporan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B00CDF" w14:paraId="48D2CAC9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E73426" w14:textId="77777777" w:rsidR="00B00CDF" w:rsidRPr="00631809" w:rsidRDefault="00B00CDF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27C84383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B00CDF" w14:paraId="3EF35311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BA64D3" w14:textId="0DCCAAF1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3541" w:type="dxa"/>
          </w:tcPr>
          <w:p w14:paraId="5EBACA64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B00CDF" w14:paraId="0444653D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7C68CDE" w14:textId="77777777" w:rsidR="00B00CDF" w:rsidRPr="0051183B" w:rsidRDefault="00B00CDF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716E462" w14:textId="77777777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1E7D8D" w14:paraId="6C0BB8DF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5239C18" w14:textId="4FDC2800" w:rsidR="001E7D8D" w:rsidRPr="001E7D8D" w:rsidRDefault="001E7D8D" w:rsidP="001E7D8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3541" w:type="dxa"/>
          </w:tcPr>
          <w:p w14:paraId="5228387B" w14:textId="6A335F4E" w:rsidR="001E7D8D" w:rsidRDefault="001E7D8D" w:rsidP="001E7D8D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E7D8D" w14:paraId="30169D37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4A35B4" w14:textId="77777777" w:rsidR="001E7D8D" w:rsidRPr="0051183B" w:rsidRDefault="001E7D8D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DFAF85B" w14:textId="4B7957ED" w:rsidR="001E7D8D" w:rsidRDefault="001E7D8D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639AFA35" w14:textId="53D6BEE9" w:rsidR="00B00CDF" w:rsidRDefault="00B00CDF" w:rsidP="00B00CDF"/>
    <w:p w14:paraId="3D8E79B1" w14:textId="77777777" w:rsidR="00656534" w:rsidRPr="00656534" w:rsidRDefault="00656534" w:rsidP="00656534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552043BA" w14:textId="093E76A8" w:rsidR="00656534" w:rsidRDefault="00656534" w:rsidP="00656534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oleh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56534">
        <w:rPr>
          <w:i/>
          <w:iCs/>
        </w:rPr>
        <w:t>tracer study</w:t>
      </w:r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C5ACC38" w14:textId="500389A6" w:rsidR="00392881" w:rsidRPr="001B0570" w:rsidRDefault="00392881" w:rsidP="00392881">
      <w:pPr>
        <w:pStyle w:val="ListParagraph"/>
        <w:numPr>
          <w:ilvl w:val="0"/>
          <w:numId w:val="37"/>
        </w:numPr>
        <w:ind w:left="1418" w:hanging="284"/>
      </w:pPr>
      <w:r>
        <w:rPr>
          <w:i/>
          <w:iCs/>
        </w:rPr>
        <w:t>Activity Diagram Login</w:t>
      </w:r>
    </w:p>
    <w:p w14:paraId="3F48C987" w14:textId="1BA95A03" w:rsidR="008547C4" w:rsidRDefault="008547C4" w:rsidP="008547C4">
      <w:pPr>
        <w:pStyle w:val="ListParagraph"/>
        <w:ind w:left="1418"/>
      </w:pPr>
      <w:r>
        <w:rPr>
          <w:i/>
          <w:iCs/>
        </w:rPr>
        <w:t>Activity diagram login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user. </w:t>
      </w:r>
      <w:proofErr w:type="spellStart"/>
      <w:r>
        <w:t>Adapun</w:t>
      </w:r>
      <w:proofErr w:type="spellEnd"/>
      <w:r>
        <w:t xml:space="preserve"> </w:t>
      </w:r>
      <w:r>
        <w:rPr>
          <w:i/>
          <w:iCs/>
        </w:rPr>
        <w:t xml:space="preserve">activity diagram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4AEEE30E" w14:textId="2DF75662" w:rsidR="008547C4" w:rsidRDefault="008547C4" w:rsidP="008547C4">
      <w:pPr>
        <w:jc w:val="center"/>
      </w:pPr>
      <w:r>
        <w:rPr>
          <w:noProof/>
        </w:rPr>
        <w:lastRenderedPageBreak/>
        <w:drawing>
          <wp:inline distT="0" distB="0" distL="0" distR="0" wp14:anchorId="68D707A3" wp14:editId="518F75FD">
            <wp:extent cx="1854679" cy="36997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83" cy="375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AD25" w14:textId="5420C92C" w:rsidR="008547C4" w:rsidRPr="00BD7D32" w:rsidRDefault="00BD7D32" w:rsidP="00BD7D32">
      <w:pPr>
        <w:pStyle w:val="Caption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BD7D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D7D32">
        <w:rPr>
          <w:b/>
          <w:bCs/>
          <w:noProof/>
          <w:color w:val="000000" w:themeColor="text1"/>
          <w:sz w:val="24"/>
          <w:szCs w:val="24"/>
        </w:rPr>
        <w:t xml:space="preserve"> Activity Diagram Login</w:t>
      </w:r>
    </w:p>
    <w:p w14:paraId="22E6C053" w14:textId="096CF7F0" w:rsidR="008547C4" w:rsidRDefault="008547C4" w:rsidP="008547C4"/>
    <w:p w14:paraId="3470661D" w14:textId="0B0E0002" w:rsidR="008547C4" w:rsidRDefault="004F47C2" w:rsidP="004F47C2">
      <w:pPr>
        <w:pStyle w:val="ListParagraph"/>
        <w:numPr>
          <w:ilvl w:val="0"/>
          <w:numId w:val="37"/>
        </w:numPr>
        <w:ind w:left="1418" w:hanging="284"/>
        <w:rPr>
          <w:i/>
          <w:iCs/>
        </w:rPr>
      </w:pPr>
      <w:r w:rsidRPr="004F47C2">
        <w:rPr>
          <w:i/>
          <w:iCs/>
        </w:rPr>
        <w:t>Activity Diagram Dashboard</w:t>
      </w:r>
    </w:p>
    <w:p w14:paraId="332301DA" w14:textId="53EDEAB5" w:rsidR="004F47C2" w:rsidRDefault="004557F1" w:rsidP="004F47C2">
      <w:pPr>
        <w:pStyle w:val="ListParagraph"/>
        <w:ind w:left="1418"/>
      </w:pPr>
      <w:r>
        <w:rPr>
          <w:i/>
          <w:iCs/>
        </w:rPr>
        <w:t xml:space="preserve">Activity diagram dashboard </w:t>
      </w:r>
      <w:proofErr w:type="spellStart"/>
      <w:r w:rsidRPr="004557F1">
        <w:t>merupakan</w:t>
      </w:r>
      <w:proofErr w:type="spellEnd"/>
      <w:r w:rsidRPr="004557F1">
        <w:t xml:space="preserve"> </w:t>
      </w:r>
      <w:proofErr w:type="spellStart"/>
      <w:r w:rsidRPr="004557F1">
        <w:t>kegiatan</w:t>
      </w:r>
      <w:proofErr w:type="spellEnd"/>
      <w:r w:rsidRPr="004557F1">
        <w:t xml:space="preserve"> yang </w:t>
      </w:r>
      <w:proofErr w:type="spellStart"/>
      <w:r w:rsidRPr="004557F1">
        <w:t>dilakukan</w:t>
      </w:r>
      <w:proofErr w:type="spellEnd"/>
      <w:r w:rsidRPr="004557F1">
        <w:t xml:space="preserve"> </w:t>
      </w:r>
      <w:r>
        <w:t xml:space="preserve">oleh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951F213" w14:textId="77777777" w:rsidR="00D56FEB" w:rsidRPr="00D56FEB" w:rsidRDefault="00D56FEB" w:rsidP="00D56FEB"/>
    <w:p w14:paraId="29263B89" w14:textId="57ECC679" w:rsidR="00E55C60" w:rsidRDefault="00D56FEB" w:rsidP="00D56FEB">
      <w:pPr>
        <w:jc w:val="center"/>
      </w:pPr>
      <w:r>
        <w:rPr>
          <w:noProof/>
        </w:rPr>
        <w:drawing>
          <wp:inline distT="0" distB="0" distL="0" distR="0" wp14:anchorId="529F872D" wp14:editId="69712AF4">
            <wp:extent cx="1785620" cy="2319291"/>
            <wp:effectExtent l="0" t="0" r="508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98" cy="23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EFA4" w14:textId="49C04D98" w:rsidR="00D56FEB" w:rsidRPr="000D6FE1" w:rsidRDefault="000D6FE1" w:rsidP="000D6FE1">
      <w:pPr>
        <w:pStyle w:val="Caption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0D6F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D6FE1">
        <w:rPr>
          <w:b/>
          <w:bCs/>
          <w:noProof/>
          <w:color w:val="000000" w:themeColor="text1"/>
          <w:sz w:val="24"/>
          <w:szCs w:val="24"/>
        </w:rPr>
        <w:t xml:space="preserve"> Activity Diagram Dashboard</w:t>
      </w:r>
    </w:p>
    <w:p w14:paraId="619F5B5B" w14:textId="77777777" w:rsidR="0057689C" w:rsidRDefault="0057689C" w:rsidP="0057689C">
      <w:pPr>
        <w:pStyle w:val="ListParagraph"/>
        <w:ind w:left="1418"/>
      </w:pPr>
      <w:proofErr w:type="spellStart"/>
      <w:r>
        <w:lastRenderedPageBreak/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025C464D" w14:textId="2F11D09B" w:rsidR="0057689C" w:rsidRDefault="0057689C" w:rsidP="0057689C"/>
    <w:p w14:paraId="247D7EE9" w14:textId="77777777" w:rsidR="0057689C" w:rsidRDefault="0057689C" w:rsidP="0057689C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r w:rsidRPr="00D60440">
        <w:rPr>
          <w:i/>
          <w:iCs/>
        </w:rPr>
        <w:t>Elaboration</w:t>
      </w:r>
    </w:p>
    <w:p w14:paraId="7D7138C1" w14:textId="3648F602" w:rsidR="0057689C" w:rsidRPr="0057689C" w:rsidRDefault="0057689C" w:rsidP="0057689C">
      <w:pPr>
        <w:pStyle w:val="ListParagraph"/>
        <w:ind w:left="851"/>
        <w:rPr>
          <w:i/>
          <w:iCs/>
        </w:r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elaboration</w:t>
      </w:r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 xml:space="preserve">sequence diagram, </w:t>
      </w:r>
      <w:r>
        <w:t xml:space="preserve">dan </w:t>
      </w:r>
      <w:r>
        <w:rPr>
          <w:i/>
          <w:iCs/>
        </w:rPr>
        <w:t>class diagram.</w:t>
      </w:r>
    </w:p>
    <w:p w14:paraId="7B9B4D9A" w14:textId="77777777" w:rsidR="0057689C" w:rsidRDefault="0057689C" w:rsidP="0057689C">
      <w:pPr>
        <w:pStyle w:val="ListParagraph"/>
        <w:numPr>
          <w:ilvl w:val="0"/>
          <w:numId w:val="3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Sequence Diagram</w:t>
      </w:r>
    </w:p>
    <w:p w14:paraId="0FFD1924" w14:textId="77777777" w:rsidR="0057689C" w:rsidRDefault="0057689C" w:rsidP="0057689C">
      <w:pPr>
        <w:pStyle w:val="ListParagraph"/>
        <w:ind w:left="1134"/>
      </w:pPr>
      <w:r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mengindentifikasikan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oleh diagram.</w:t>
      </w:r>
    </w:p>
    <w:p w14:paraId="597C838D" w14:textId="7D8A4411" w:rsidR="0057689C" w:rsidRDefault="00B13B26" w:rsidP="00B13B26">
      <w:pPr>
        <w:pStyle w:val="ListParagraph"/>
        <w:numPr>
          <w:ilvl w:val="0"/>
          <w:numId w:val="40"/>
        </w:numPr>
        <w:ind w:left="1418" w:hanging="284"/>
        <w:rPr>
          <w:i/>
          <w:iCs/>
        </w:rPr>
      </w:pPr>
      <w:r w:rsidRPr="00B13B26">
        <w:rPr>
          <w:i/>
          <w:iCs/>
        </w:rPr>
        <w:t>Sequence Diagram Login</w:t>
      </w:r>
    </w:p>
    <w:p w14:paraId="3C62360A" w14:textId="6B928E6F" w:rsidR="00BD7D32" w:rsidRDefault="0013642E" w:rsidP="00B13B26">
      <w:pPr>
        <w:pStyle w:val="ListParagraph"/>
        <w:ind w:left="1418"/>
      </w:pPr>
      <w:r w:rsidRPr="0013642E">
        <w:rPr>
          <w:i/>
          <w:iCs/>
        </w:rPr>
        <w:t>Sequence diagram login</w:t>
      </w:r>
      <w:r>
        <w:rPr>
          <w:i/>
          <w:iCs/>
        </w:rPr>
        <w:t xml:space="preserve"> </w:t>
      </w:r>
      <w:r>
        <w:t xml:space="preserve">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terajdi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. </w:t>
      </w:r>
      <w:proofErr w:type="spellStart"/>
      <w:r>
        <w:t>Adapun</w:t>
      </w:r>
      <w:proofErr w:type="spellEnd"/>
      <w:r>
        <w:t xml:space="preserve"> </w:t>
      </w:r>
      <w:r w:rsidRPr="0013642E">
        <w:rPr>
          <w:i/>
          <w:iCs/>
        </w:rPr>
        <w:t>sequence</w:t>
      </w:r>
      <w:r>
        <w:rPr>
          <w:i/>
          <w:iCs/>
        </w:rPr>
        <w:t xml:space="preserve"> diagram login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3C9B0DC" w14:textId="26BDCAF1" w:rsidR="00B13B26" w:rsidRDefault="00BD7D32" w:rsidP="00BD7D32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1E71846" wp14:editId="422BD601">
            <wp:extent cx="3892681" cy="23894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32" cy="240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4C93" w14:textId="4F694D90" w:rsidR="00BD7D32" w:rsidRPr="005D16B4" w:rsidRDefault="005D16B4" w:rsidP="005D16B4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5D16B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D16B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5D16B4">
        <w:rPr>
          <w:b/>
          <w:bCs/>
          <w:noProof/>
          <w:color w:val="000000" w:themeColor="text1"/>
          <w:sz w:val="24"/>
          <w:szCs w:val="24"/>
        </w:rPr>
        <w:t>Sequence Diagram Login</w:t>
      </w:r>
    </w:p>
    <w:p w14:paraId="1F505F33" w14:textId="6960EE42" w:rsidR="00BD7D32" w:rsidRDefault="00BD7D32" w:rsidP="00BD7D32"/>
    <w:p w14:paraId="46A145CC" w14:textId="32EF31B2" w:rsidR="00BD7D32" w:rsidRDefault="00BD7D32" w:rsidP="00BD7D32">
      <w:pPr>
        <w:pStyle w:val="ListParagraph"/>
        <w:numPr>
          <w:ilvl w:val="0"/>
          <w:numId w:val="40"/>
        </w:numPr>
        <w:ind w:left="1418" w:hanging="284"/>
        <w:rPr>
          <w:i/>
          <w:iCs/>
        </w:rPr>
      </w:pPr>
      <w:r w:rsidRPr="00BD7D32">
        <w:rPr>
          <w:i/>
          <w:iCs/>
        </w:rPr>
        <w:t>Sequence Diagram Dashboard</w:t>
      </w:r>
    </w:p>
    <w:p w14:paraId="2AF736E0" w14:textId="76779907" w:rsidR="00BD7D32" w:rsidRDefault="00BD7D32" w:rsidP="00BD7D32">
      <w:pPr>
        <w:pStyle w:val="ListParagraph"/>
        <w:ind w:left="1418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r>
        <w:rPr>
          <w:i/>
          <w:iCs/>
        </w:rPr>
        <w:t>dashboard</w:t>
      </w:r>
      <w:r>
        <w:t xml:space="preserve">. Menu dashboard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aktos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r>
        <w:rPr>
          <w:i/>
          <w:iCs/>
        </w:rPr>
        <w:t>dashboard</w:t>
      </w:r>
      <w:r>
        <w:t xml:space="preserve"> </w:t>
      </w:r>
      <w:proofErr w:type="spellStart"/>
      <w:r>
        <w:t>digambarkan</w:t>
      </w:r>
      <w:proofErr w:type="spellEnd"/>
      <w:r>
        <w:t xml:space="preserve"> pada </w:t>
      </w:r>
      <w:r w:rsidRPr="00BD7D32">
        <w:rPr>
          <w:i/>
          <w:iCs/>
        </w:rPr>
        <w:t>sequence</w:t>
      </w:r>
      <w:r>
        <w:t xml:space="preserve"> </w:t>
      </w:r>
      <w:r w:rsidRPr="00BD7D32">
        <w:rPr>
          <w:i/>
          <w:iCs/>
        </w:rPr>
        <w:t>diagram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53697B4" w14:textId="06CFCD70" w:rsidR="00BD7D32" w:rsidRDefault="00BD7D32" w:rsidP="00BD7D32">
      <w:pPr>
        <w:jc w:val="center"/>
      </w:pPr>
      <w:r>
        <w:rPr>
          <w:noProof/>
        </w:rPr>
        <w:lastRenderedPageBreak/>
        <w:drawing>
          <wp:inline distT="0" distB="0" distL="0" distR="0" wp14:anchorId="636EBBAA" wp14:editId="78C3B3A6">
            <wp:extent cx="3226363" cy="144947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38" cy="1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DF21" w14:textId="2F3E4827" w:rsidR="005A3B21" w:rsidRDefault="00C15D64" w:rsidP="003F080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C15D64">
        <w:rPr>
          <w:b/>
          <w:bCs/>
          <w:noProof/>
          <w:color w:val="000000" w:themeColor="text1"/>
          <w:sz w:val="24"/>
          <w:szCs w:val="24"/>
        </w:rPr>
        <w:t>Sequence Diagram Dashboard</w:t>
      </w:r>
    </w:p>
    <w:p w14:paraId="576B1FC3" w14:textId="77777777" w:rsidR="009E0234" w:rsidRPr="009E0234" w:rsidRDefault="009E0234" w:rsidP="009E0234"/>
    <w:p w14:paraId="77D3B4D0" w14:textId="7A01E76D" w:rsidR="006017AC" w:rsidRDefault="009E0234" w:rsidP="009E0234">
      <w:pPr>
        <w:pStyle w:val="ListParagraph"/>
        <w:ind w:left="1418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sequence</w:t>
      </w:r>
      <w:r>
        <w:rPr>
          <w:i/>
          <w:iCs/>
        </w:rPr>
        <w:t xml:space="preserve">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3FE9627F" w14:textId="54E384ED" w:rsidR="00D668F0" w:rsidRDefault="00D668F0" w:rsidP="00D668F0"/>
    <w:p w14:paraId="376F5755" w14:textId="4D243B8B" w:rsidR="00D668F0" w:rsidRPr="00991600" w:rsidRDefault="00D668F0" w:rsidP="00991600">
      <w:pPr>
        <w:pStyle w:val="ListParagraph"/>
        <w:numPr>
          <w:ilvl w:val="0"/>
          <w:numId w:val="3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D668F0">
        <w:rPr>
          <w:i/>
          <w:iCs/>
        </w:rPr>
        <w:t>Class Diagram</w:t>
      </w:r>
    </w:p>
    <w:p w14:paraId="020D1C24" w14:textId="12A335BD" w:rsidR="00991600" w:rsidRDefault="00F661F8" w:rsidP="00991600">
      <w:pPr>
        <w:pStyle w:val="ListParagraph"/>
        <w:ind w:left="1134"/>
      </w:pPr>
      <w:r>
        <w:rPr>
          <w:i/>
          <w:iCs/>
        </w:rPr>
        <w:t xml:space="preserve">Class diagram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="00411C17">
        <w:rPr>
          <w:i/>
          <w:iCs/>
        </w:rPr>
        <w:t>Class diagram</w:t>
      </w:r>
      <w:r w:rsidR="00411C17">
        <w:t xml:space="preserve"> juga </w:t>
      </w:r>
      <w:proofErr w:type="spellStart"/>
      <w:r w:rsidR="00411C17">
        <w:t>merupakan</w:t>
      </w:r>
      <w:proofErr w:type="spellEnd"/>
      <w:r w:rsidR="00411C17">
        <w:t xml:space="preserve"> </w:t>
      </w:r>
      <w:proofErr w:type="spellStart"/>
      <w:r w:rsidR="00411C17">
        <w:t>penggambaran</w:t>
      </w:r>
      <w:proofErr w:type="spellEnd"/>
      <w:r w:rsidR="00411C17">
        <w:t xml:space="preserve"> </w:t>
      </w:r>
      <w:proofErr w:type="spellStart"/>
      <w:r w:rsidR="00411C17">
        <w:t>struktur</w:t>
      </w:r>
      <w:proofErr w:type="spellEnd"/>
      <w:r w:rsidR="00411C17">
        <w:t xml:space="preserve"> </w:t>
      </w:r>
      <w:proofErr w:type="spellStart"/>
      <w:r w:rsidR="00411C17">
        <w:t>sistem</w:t>
      </w:r>
      <w:proofErr w:type="spellEnd"/>
      <w:r w:rsidR="00411C17">
        <w:t xml:space="preserve"> yang </w:t>
      </w:r>
      <w:proofErr w:type="spellStart"/>
      <w:r w:rsidR="00411C17">
        <w:t>dapat</w:t>
      </w:r>
      <w:proofErr w:type="spellEnd"/>
      <w:r w:rsidR="00411C17">
        <w:t xml:space="preserve"> </w:t>
      </w:r>
      <w:proofErr w:type="spellStart"/>
      <w:r w:rsidR="00411C17">
        <w:t>melakukan</w:t>
      </w:r>
      <w:proofErr w:type="spellEnd"/>
      <w:r w:rsidR="00411C17">
        <w:t xml:space="preserve"> </w:t>
      </w:r>
      <w:proofErr w:type="spellStart"/>
      <w:r w:rsidR="00411C17">
        <w:t>fungsi-fungsi</w:t>
      </w:r>
      <w:proofErr w:type="spellEnd"/>
      <w:r w:rsidR="00411C17">
        <w:t xml:space="preserve"> </w:t>
      </w:r>
      <w:proofErr w:type="spellStart"/>
      <w:r w:rsidR="00411C17">
        <w:t>sesuai</w:t>
      </w:r>
      <w:proofErr w:type="spellEnd"/>
      <w:r w:rsidR="00411C17">
        <w:t xml:space="preserve"> </w:t>
      </w:r>
      <w:proofErr w:type="spellStart"/>
      <w:r w:rsidR="00411C17">
        <w:t>kebutuhan</w:t>
      </w:r>
      <w:proofErr w:type="spellEnd"/>
      <w:r w:rsidR="00411C17">
        <w:t xml:space="preserve"> </w:t>
      </w:r>
      <w:proofErr w:type="spellStart"/>
      <w:r w:rsidR="00411C17">
        <w:t>sistem</w:t>
      </w:r>
      <w:proofErr w:type="spellEnd"/>
      <w:r w:rsidR="00411C17">
        <w:t>.</w:t>
      </w:r>
      <w:r w:rsidR="00EB631C">
        <w:t xml:space="preserve"> </w:t>
      </w:r>
      <w:r w:rsidR="00EB631C">
        <w:rPr>
          <w:i/>
          <w:iCs/>
        </w:rPr>
        <w:t xml:space="preserve">Class diagram </w:t>
      </w:r>
      <w:proofErr w:type="spellStart"/>
      <w:r w:rsidR="00EB631C">
        <w:t>sistem</w:t>
      </w:r>
      <w:proofErr w:type="spellEnd"/>
      <w:r w:rsidR="00EB631C">
        <w:t xml:space="preserve"> </w:t>
      </w:r>
      <w:proofErr w:type="spellStart"/>
      <w:r w:rsidR="00EB631C">
        <w:t>informasi</w:t>
      </w:r>
      <w:proofErr w:type="spellEnd"/>
      <w:r w:rsidR="00EB631C">
        <w:t xml:space="preserve"> </w:t>
      </w:r>
      <w:r w:rsidR="00EB631C">
        <w:rPr>
          <w:i/>
          <w:iCs/>
        </w:rPr>
        <w:t>tracer study</w:t>
      </w:r>
      <w:r w:rsidR="00EB631C">
        <w:t xml:space="preserve"> </w:t>
      </w:r>
      <w:proofErr w:type="spellStart"/>
      <w:r w:rsidR="00EB631C">
        <w:t>merupakan</w:t>
      </w:r>
      <w:proofErr w:type="spellEnd"/>
      <w:r w:rsidR="00EB631C">
        <w:t xml:space="preserve"> </w:t>
      </w:r>
      <w:proofErr w:type="spellStart"/>
      <w:r w:rsidR="00EB631C">
        <w:t>penggambaran</w:t>
      </w:r>
      <w:proofErr w:type="spellEnd"/>
      <w:r w:rsidR="00EB631C">
        <w:t xml:space="preserve"> </w:t>
      </w:r>
      <w:proofErr w:type="spellStart"/>
      <w:r w:rsidR="00EB631C">
        <w:t>dari</w:t>
      </w:r>
      <w:proofErr w:type="spellEnd"/>
      <w:r w:rsidR="00EB631C">
        <w:t xml:space="preserve"> </w:t>
      </w:r>
      <w:proofErr w:type="spellStart"/>
      <w:r w:rsidR="00EB631C">
        <w:t>kelas-kelas</w:t>
      </w:r>
      <w:proofErr w:type="spellEnd"/>
      <w:r w:rsidR="00EB631C">
        <w:t xml:space="preserve"> yang </w:t>
      </w:r>
      <w:proofErr w:type="spellStart"/>
      <w:r w:rsidR="00EB631C">
        <w:t>akan</w:t>
      </w:r>
      <w:proofErr w:type="spellEnd"/>
      <w:r w:rsidR="00EB631C">
        <w:t xml:space="preserve"> </w:t>
      </w:r>
      <w:proofErr w:type="spellStart"/>
      <w:r w:rsidR="00EB631C">
        <w:t>saling</w:t>
      </w:r>
      <w:proofErr w:type="spellEnd"/>
      <w:r w:rsidR="00EB631C">
        <w:t xml:space="preserve"> </w:t>
      </w:r>
      <w:proofErr w:type="spellStart"/>
      <w:r w:rsidR="00EB631C">
        <w:t>terhubung</w:t>
      </w:r>
      <w:proofErr w:type="spellEnd"/>
      <w:r w:rsidR="00EB631C">
        <w:t xml:space="preserve"> </w:t>
      </w:r>
      <w:proofErr w:type="spellStart"/>
      <w:r w:rsidR="00EB631C">
        <w:t>satu</w:t>
      </w:r>
      <w:proofErr w:type="spellEnd"/>
      <w:r w:rsidR="00EB631C">
        <w:t xml:space="preserve"> </w:t>
      </w:r>
      <w:proofErr w:type="spellStart"/>
      <w:r w:rsidR="00EB631C">
        <w:t>sama</w:t>
      </w:r>
      <w:proofErr w:type="spellEnd"/>
      <w:r w:rsidR="00EB631C">
        <w:t xml:space="preserve"> lain </w:t>
      </w:r>
      <w:proofErr w:type="spellStart"/>
      <w:r w:rsidR="00EB631C">
        <w:t>serta</w:t>
      </w:r>
      <w:proofErr w:type="spellEnd"/>
      <w:r w:rsidR="00EB631C">
        <w:t xml:space="preserve"> </w:t>
      </w:r>
      <w:proofErr w:type="spellStart"/>
      <w:r w:rsidR="00EB631C">
        <w:t>menjalankan</w:t>
      </w:r>
      <w:proofErr w:type="spellEnd"/>
      <w:r w:rsidR="00EB631C">
        <w:t xml:space="preserve"> </w:t>
      </w:r>
      <w:proofErr w:type="spellStart"/>
      <w:r w:rsidR="00EB631C">
        <w:t>fungsi-fungsi</w:t>
      </w:r>
      <w:proofErr w:type="spellEnd"/>
      <w:r w:rsidR="00EB631C">
        <w:t xml:space="preserve"> yang </w:t>
      </w:r>
      <w:proofErr w:type="spellStart"/>
      <w:r w:rsidR="00EB631C">
        <w:t>dibutuhkan</w:t>
      </w:r>
      <w:proofErr w:type="spellEnd"/>
      <w:r w:rsidR="00EB631C">
        <w:t xml:space="preserve"> </w:t>
      </w:r>
      <w:proofErr w:type="spellStart"/>
      <w:r w:rsidR="00EB631C">
        <w:t>saat</w:t>
      </w:r>
      <w:proofErr w:type="spellEnd"/>
      <w:r w:rsidR="00EB631C">
        <w:t xml:space="preserve"> </w:t>
      </w:r>
      <w:proofErr w:type="spellStart"/>
      <w:r w:rsidR="00EB631C">
        <w:t>akan</w:t>
      </w:r>
      <w:proofErr w:type="spellEnd"/>
      <w:r w:rsidR="00EB631C">
        <w:t xml:space="preserve"> </w:t>
      </w:r>
      <w:proofErr w:type="spellStart"/>
      <w:r w:rsidR="00EB631C">
        <w:t>memproses</w:t>
      </w:r>
      <w:proofErr w:type="spellEnd"/>
      <w:r w:rsidR="00EB631C">
        <w:t xml:space="preserve"> </w:t>
      </w:r>
      <w:proofErr w:type="spellStart"/>
      <w:r w:rsidR="00EB631C">
        <w:t>sistem</w:t>
      </w:r>
      <w:proofErr w:type="spellEnd"/>
      <w:r w:rsidR="00EB631C">
        <w:t xml:space="preserve"> </w:t>
      </w:r>
      <w:proofErr w:type="spellStart"/>
      <w:r w:rsidR="00EB631C">
        <w:t>tersebut</w:t>
      </w:r>
      <w:proofErr w:type="spellEnd"/>
      <w:r w:rsidR="00EB631C">
        <w:t xml:space="preserve">. </w:t>
      </w:r>
      <w:proofErr w:type="spellStart"/>
      <w:r w:rsidR="00EB631C">
        <w:t>Berikut</w:t>
      </w:r>
      <w:proofErr w:type="spellEnd"/>
      <w:r w:rsidR="00EB631C">
        <w:t xml:space="preserve"> </w:t>
      </w:r>
      <w:proofErr w:type="spellStart"/>
      <w:r w:rsidR="00EB631C">
        <w:t>merupakan</w:t>
      </w:r>
      <w:proofErr w:type="spellEnd"/>
      <w:r w:rsidR="00EB631C">
        <w:t xml:space="preserve"> </w:t>
      </w:r>
      <w:r w:rsidR="00EB631C">
        <w:rPr>
          <w:i/>
          <w:iCs/>
        </w:rPr>
        <w:t xml:space="preserve">class diagram </w:t>
      </w:r>
      <w:r w:rsidR="00EB631C">
        <w:t xml:space="preserve"> </w:t>
      </w:r>
      <w:proofErr w:type="spellStart"/>
      <w:r w:rsidR="00EB631C">
        <w:t>sistem</w:t>
      </w:r>
      <w:proofErr w:type="spellEnd"/>
      <w:r w:rsidR="00EB631C">
        <w:t xml:space="preserve"> </w:t>
      </w:r>
      <w:proofErr w:type="spellStart"/>
      <w:r w:rsidR="00EB631C">
        <w:t>informasi</w:t>
      </w:r>
      <w:proofErr w:type="spellEnd"/>
      <w:r w:rsidR="00EB631C">
        <w:t xml:space="preserve"> </w:t>
      </w:r>
      <w:r w:rsidR="00EB631C">
        <w:rPr>
          <w:i/>
          <w:iCs/>
        </w:rPr>
        <w:t>tracer study</w:t>
      </w:r>
      <w:r w:rsidR="00EB631C">
        <w:t xml:space="preserve"> :</w:t>
      </w:r>
    </w:p>
    <w:p w14:paraId="1A514557" w14:textId="7EEB48B7" w:rsidR="00A1706B" w:rsidRDefault="00A1706B" w:rsidP="00A1706B">
      <w:pPr>
        <w:jc w:val="center"/>
      </w:pPr>
      <w:r>
        <w:rPr>
          <w:noProof/>
        </w:rPr>
        <w:lastRenderedPageBreak/>
        <w:drawing>
          <wp:inline distT="0" distB="0" distL="0" distR="0" wp14:anchorId="37D9DB32" wp14:editId="77AB3A5F">
            <wp:extent cx="4145299" cy="4088369"/>
            <wp:effectExtent l="0" t="0" r="762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24" cy="41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9E93" w14:textId="1165006E" w:rsidR="00A1706B" w:rsidRDefault="00A1706B" w:rsidP="00A1706B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A1706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A1706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1706B">
        <w:rPr>
          <w:b/>
          <w:bCs/>
          <w:noProof/>
          <w:color w:val="000000" w:themeColor="text1"/>
          <w:sz w:val="24"/>
          <w:szCs w:val="24"/>
        </w:rPr>
        <w:t xml:space="preserve"> Class Diagram Tracer Study</w:t>
      </w:r>
    </w:p>
    <w:p w14:paraId="6ACE440A" w14:textId="061529CC" w:rsidR="002B266B" w:rsidRDefault="002B266B" w:rsidP="002B266B"/>
    <w:p w14:paraId="74F13BD1" w14:textId="71DEC09E" w:rsidR="002B266B" w:rsidRDefault="00CC7284" w:rsidP="00CC7284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proofErr w:type="spellStart"/>
      <w:r>
        <w:rPr>
          <w:i/>
          <w:iCs/>
        </w:rPr>
        <w:t>Contruction</w:t>
      </w:r>
      <w:proofErr w:type="spellEnd"/>
    </w:p>
    <w:p w14:paraId="0990631D" w14:textId="64A621BB" w:rsidR="00CC7284" w:rsidRDefault="00CC7284" w:rsidP="00CC7284">
      <w:pPr>
        <w:pStyle w:val="ListParagraph"/>
        <w:ind w:left="851"/>
      </w:pPr>
      <w:proofErr w:type="spellStart"/>
      <w:r>
        <w:rPr>
          <w:i/>
          <w:iCs/>
        </w:rPr>
        <w:t>Contruction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rPr>
          <w:i/>
          <w:iCs/>
        </w:rPr>
        <w:t xml:space="preserve"> layout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="00E97462">
        <w:t>merealisasikan</w:t>
      </w:r>
      <w:proofErr w:type="spellEnd"/>
      <w:r w:rsidR="00E97462">
        <w:t xml:space="preserve"> </w:t>
      </w:r>
      <w:proofErr w:type="spellStart"/>
      <w:r w:rsidR="00E97462">
        <w:t>rancangan</w:t>
      </w:r>
      <w:proofErr w:type="spellEnd"/>
      <w:r w:rsidR="00E97462">
        <w:t xml:space="preserve"> </w:t>
      </w:r>
      <w:proofErr w:type="spellStart"/>
      <w:r w:rsidR="00E97462">
        <w:t>kedalam</w:t>
      </w:r>
      <w:proofErr w:type="spellEnd"/>
      <w:r w:rsidR="00E97462">
        <w:t xml:space="preserve"> Bahasa </w:t>
      </w:r>
      <w:proofErr w:type="spellStart"/>
      <w:r w:rsidR="00E97462">
        <w:t>pemrograman</w:t>
      </w:r>
      <w:proofErr w:type="spellEnd"/>
      <w:r w:rsidR="00E97462">
        <w:t xml:space="preserve">. Pada </w:t>
      </w:r>
      <w:proofErr w:type="spellStart"/>
      <w:r w:rsidR="00E97462">
        <w:t>tahap</w:t>
      </w:r>
      <w:proofErr w:type="spellEnd"/>
      <w:r w:rsidR="00E97462">
        <w:t xml:space="preserve"> </w:t>
      </w:r>
      <w:proofErr w:type="spellStart"/>
      <w:r w:rsidR="00E97462">
        <w:t>ini</w:t>
      </w:r>
      <w:proofErr w:type="spellEnd"/>
      <w:r w:rsidR="00E97462">
        <w:t xml:space="preserve"> juga </w:t>
      </w:r>
      <w:proofErr w:type="spellStart"/>
      <w:r w:rsidR="00E97462">
        <w:t>dilakukan</w:t>
      </w:r>
      <w:proofErr w:type="spellEnd"/>
      <w:r w:rsidR="00E97462">
        <w:t xml:space="preserve"> </w:t>
      </w:r>
      <w:proofErr w:type="spellStart"/>
      <w:r w:rsidR="00E97462">
        <w:t>pengaksesan</w:t>
      </w:r>
      <w:proofErr w:type="spellEnd"/>
      <w:r w:rsidR="00E97462">
        <w:t xml:space="preserve"> pada database dan </w:t>
      </w:r>
      <w:proofErr w:type="spellStart"/>
      <w:r w:rsidR="00E97462">
        <w:t>sistem</w:t>
      </w:r>
      <w:proofErr w:type="spellEnd"/>
      <w:r w:rsidR="00E97462">
        <w:t xml:space="preserve">. </w:t>
      </w:r>
      <w:proofErr w:type="spellStart"/>
      <w:r w:rsidR="00E97462">
        <w:t>Adapun</w:t>
      </w:r>
      <w:proofErr w:type="spellEnd"/>
      <w:r w:rsidR="00E97462">
        <w:t xml:space="preserve"> </w:t>
      </w:r>
      <w:proofErr w:type="spellStart"/>
      <w:r w:rsidR="00E97462">
        <w:t>hasil</w:t>
      </w:r>
      <w:proofErr w:type="spellEnd"/>
      <w:r w:rsidR="00E97462">
        <w:t xml:space="preserve"> pada </w:t>
      </w:r>
      <w:proofErr w:type="spellStart"/>
      <w:r w:rsidR="00E97462">
        <w:t>aktivitas</w:t>
      </w:r>
      <w:proofErr w:type="spellEnd"/>
      <w:r w:rsidR="00E97462">
        <w:t xml:space="preserve"> </w:t>
      </w:r>
      <w:proofErr w:type="spellStart"/>
      <w:r w:rsidR="00E97462">
        <w:rPr>
          <w:i/>
          <w:iCs/>
        </w:rPr>
        <w:t>contruction</w:t>
      </w:r>
      <w:proofErr w:type="spellEnd"/>
      <w:r w:rsidR="00E97462">
        <w:rPr>
          <w:i/>
          <w:iCs/>
        </w:rPr>
        <w:t xml:space="preserve"> </w:t>
      </w:r>
      <w:proofErr w:type="spellStart"/>
      <w:r w:rsidR="00E97462">
        <w:t>ini</w:t>
      </w:r>
      <w:proofErr w:type="spellEnd"/>
      <w:r w:rsidR="00E97462">
        <w:t xml:space="preserve"> </w:t>
      </w:r>
      <w:proofErr w:type="spellStart"/>
      <w:r w:rsidR="00E97462">
        <w:t>sebagai</w:t>
      </w:r>
      <w:proofErr w:type="spellEnd"/>
      <w:r w:rsidR="00E97462">
        <w:t xml:space="preserve"> </w:t>
      </w:r>
      <w:proofErr w:type="spellStart"/>
      <w:r w:rsidR="00E97462">
        <w:t>berikut</w:t>
      </w:r>
      <w:proofErr w:type="spellEnd"/>
      <w:r w:rsidR="00E97462">
        <w:t xml:space="preserve"> :</w:t>
      </w:r>
    </w:p>
    <w:p w14:paraId="5468E34A" w14:textId="4C96C730" w:rsidR="00A24A41" w:rsidRPr="00A24A41" w:rsidRDefault="00A24A41" w:rsidP="00A24A41">
      <w:pPr>
        <w:pStyle w:val="ListParagraph"/>
        <w:numPr>
          <w:ilvl w:val="0"/>
          <w:numId w:val="41"/>
        </w:numPr>
        <w:ind w:left="1134" w:hanging="283"/>
      </w:pPr>
      <w:bookmarkStart w:id="86" w:name="_GoBack"/>
      <w:bookmarkEnd w:id="86"/>
      <w:proofErr w:type="spellStart"/>
      <w:r>
        <w:t>Perancangan</w:t>
      </w:r>
      <w:proofErr w:type="spellEnd"/>
      <w:r>
        <w:t xml:space="preserve"> </w:t>
      </w:r>
      <w:r w:rsidRPr="00A24A41">
        <w:rPr>
          <w:i/>
          <w:iCs/>
        </w:rPr>
        <w:t>Layout</w:t>
      </w:r>
    </w:p>
    <w:sectPr w:rsidR="00A24A41" w:rsidRPr="00A24A41" w:rsidSect="005A6994">
      <w:footerReference w:type="default" r:id="rId24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0F63F" w14:textId="77777777" w:rsidR="00BB402C" w:rsidRDefault="00BB402C" w:rsidP="00722EB4">
      <w:pPr>
        <w:spacing w:line="240" w:lineRule="auto"/>
      </w:pPr>
      <w:r>
        <w:separator/>
      </w:r>
    </w:p>
  </w:endnote>
  <w:endnote w:type="continuationSeparator" w:id="0">
    <w:p w14:paraId="72BF2D49" w14:textId="77777777" w:rsidR="00BB402C" w:rsidRDefault="00BB402C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73431C" w:rsidRDefault="0073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73431C" w:rsidRDefault="0073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73431C" w:rsidRDefault="0073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28F8E" w14:textId="77777777" w:rsidR="00BB402C" w:rsidRDefault="00BB402C" w:rsidP="00722EB4">
      <w:pPr>
        <w:spacing w:line="240" w:lineRule="auto"/>
      </w:pPr>
      <w:r>
        <w:separator/>
      </w:r>
    </w:p>
  </w:footnote>
  <w:footnote w:type="continuationSeparator" w:id="0">
    <w:p w14:paraId="49A761E7" w14:textId="77777777" w:rsidR="00BB402C" w:rsidRDefault="00BB402C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31E72"/>
    <w:multiLevelType w:val="hybridMultilevel"/>
    <w:tmpl w:val="5FCED018"/>
    <w:lvl w:ilvl="0" w:tplc="D322645A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1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260B6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55D"/>
    <w:multiLevelType w:val="hybridMultilevel"/>
    <w:tmpl w:val="6B807B22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5D64"/>
    <w:multiLevelType w:val="hybridMultilevel"/>
    <w:tmpl w:val="3EB6347E"/>
    <w:lvl w:ilvl="0" w:tplc="3F82DAC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5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96405"/>
    <w:multiLevelType w:val="hybridMultilevel"/>
    <w:tmpl w:val="A6045596"/>
    <w:lvl w:ilvl="0" w:tplc="8266FC8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217CB"/>
    <w:multiLevelType w:val="hybridMultilevel"/>
    <w:tmpl w:val="FAD0B3F0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44766E5"/>
    <w:multiLevelType w:val="hybridMultilevel"/>
    <w:tmpl w:val="76982622"/>
    <w:lvl w:ilvl="0" w:tplc="04769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C2364"/>
    <w:multiLevelType w:val="hybridMultilevel"/>
    <w:tmpl w:val="BF2210A6"/>
    <w:lvl w:ilvl="0" w:tplc="861C4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31123"/>
    <w:multiLevelType w:val="hybridMultilevel"/>
    <w:tmpl w:val="1A4A015E"/>
    <w:lvl w:ilvl="0" w:tplc="1D0A5A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AC4"/>
    <w:multiLevelType w:val="hybridMultilevel"/>
    <w:tmpl w:val="BC823A48"/>
    <w:lvl w:ilvl="0" w:tplc="4E8A9D4A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17"/>
  </w:num>
  <w:num w:numId="5">
    <w:abstractNumId w:val="3"/>
  </w:num>
  <w:num w:numId="6">
    <w:abstractNumId w:val="35"/>
  </w:num>
  <w:num w:numId="7">
    <w:abstractNumId w:val="31"/>
  </w:num>
  <w:num w:numId="8">
    <w:abstractNumId w:val="6"/>
  </w:num>
  <w:num w:numId="9">
    <w:abstractNumId w:val="13"/>
  </w:num>
  <w:num w:numId="10">
    <w:abstractNumId w:val="28"/>
  </w:num>
  <w:num w:numId="11">
    <w:abstractNumId w:val="19"/>
  </w:num>
  <w:num w:numId="12">
    <w:abstractNumId w:val="27"/>
  </w:num>
  <w:num w:numId="13">
    <w:abstractNumId w:val="18"/>
  </w:num>
  <w:num w:numId="14">
    <w:abstractNumId w:val="16"/>
  </w:num>
  <w:num w:numId="15">
    <w:abstractNumId w:val="7"/>
  </w:num>
  <w:num w:numId="16">
    <w:abstractNumId w:val="9"/>
  </w:num>
  <w:num w:numId="17">
    <w:abstractNumId w:val="40"/>
  </w:num>
  <w:num w:numId="18">
    <w:abstractNumId w:val="33"/>
  </w:num>
  <w:num w:numId="19">
    <w:abstractNumId w:val="4"/>
  </w:num>
  <w:num w:numId="20">
    <w:abstractNumId w:val="25"/>
  </w:num>
  <w:num w:numId="21">
    <w:abstractNumId w:val="12"/>
  </w:num>
  <w:num w:numId="22">
    <w:abstractNumId w:val="34"/>
  </w:num>
  <w:num w:numId="23">
    <w:abstractNumId w:val="11"/>
  </w:num>
  <w:num w:numId="24">
    <w:abstractNumId w:val="5"/>
  </w:num>
  <w:num w:numId="25">
    <w:abstractNumId w:val="24"/>
  </w:num>
  <w:num w:numId="26">
    <w:abstractNumId w:val="8"/>
  </w:num>
  <w:num w:numId="27">
    <w:abstractNumId w:val="36"/>
  </w:num>
  <w:num w:numId="28">
    <w:abstractNumId w:val="37"/>
  </w:num>
  <w:num w:numId="29">
    <w:abstractNumId w:val="21"/>
  </w:num>
  <w:num w:numId="30">
    <w:abstractNumId w:val="0"/>
  </w:num>
  <w:num w:numId="31">
    <w:abstractNumId w:val="22"/>
  </w:num>
  <w:num w:numId="32">
    <w:abstractNumId w:val="15"/>
  </w:num>
  <w:num w:numId="33">
    <w:abstractNumId w:val="32"/>
  </w:num>
  <w:num w:numId="34">
    <w:abstractNumId w:val="38"/>
  </w:num>
  <w:num w:numId="35">
    <w:abstractNumId w:val="39"/>
  </w:num>
  <w:num w:numId="36">
    <w:abstractNumId w:val="14"/>
  </w:num>
  <w:num w:numId="37">
    <w:abstractNumId w:val="30"/>
  </w:num>
  <w:num w:numId="38">
    <w:abstractNumId w:val="10"/>
  </w:num>
  <w:num w:numId="39">
    <w:abstractNumId w:val="23"/>
  </w:num>
  <w:num w:numId="40">
    <w:abstractNumId w:val="29"/>
  </w:num>
  <w:num w:numId="41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2178"/>
    <w:rsid w:val="0005373F"/>
    <w:rsid w:val="00057999"/>
    <w:rsid w:val="00060577"/>
    <w:rsid w:val="0006451C"/>
    <w:rsid w:val="00065A34"/>
    <w:rsid w:val="00067CAB"/>
    <w:rsid w:val="000715BC"/>
    <w:rsid w:val="00072134"/>
    <w:rsid w:val="000934E3"/>
    <w:rsid w:val="0009391F"/>
    <w:rsid w:val="000960D0"/>
    <w:rsid w:val="000977DB"/>
    <w:rsid w:val="000A1681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D6FE1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642E"/>
    <w:rsid w:val="00137D8A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2BE9"/>
    <w:rsid w:val="001A7BFD"/>
    <w:rsid w:val="001B0570"/>
    <w:rsid w:val="001B1528"/>
    <w:rsid w:val="001B6C7F"/>
    <w:rsid w:val="001B78A3"/>
    <w:rsid w:val="001C361E"/>
    <w:rsid w:val="001C4B7F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E7D8D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4512"/>
    <w:rsid w:val="00246C97"/>
    <w:rsid w:val="00247E68"/>
    <w:rsid w:val="00252121"/>
    <w:rsid w:val="00253044"/>
    <w:rsid w:val="0026120E"/>
    <w:rsid w:val="002626C1"/>
    <w:rsid w:val="0027117E"/>
    <w:rsid w:val="00272144"/>
    <w:rsid w:val="002735B2"/>
    <w:rsid w:val="00273A10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266B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49F"/>
    <w:rsid w:val="00351610"/>
    <w:rsid w:val="00353BC1"/>
    <w:rsid w:val="00355FB5"/>
    <w:rsid w:val="003715D6"/>
    <w:rsid w:val="00381016"/>
    <w:rsid w:val="003824E4"/>
    <w:rsid w:val="00392881"/>
    <w:rsid w:val="0039565E"/>
    <w:rsid w:val="003A0351"/>
    <w:rsid w:val="003A2CDC"/>
    <w:rsid w:val="003A481F"/>
    <w:rsid w:val="003A4E85"/>
    <w:rsid w:val="003A6275"/>
    <w:rsid w:val="003C765F"/>
    <w:rsid w:val="003D298F"/>
    <w:rsid w:val="003E0833"/>
    <w:rsid w:val="003F080A"/>
    <w:rsid w:val="003F1FC6"/>
    <w:rsid w:val="003F5F0F"/>
    <w:rsid w:val="00400449"/>
    <w:rsid w:val="00401303"/>
    <w:rsid w:val="004039C6"/>
    <w:rsid w:val="00404604"/>
    <w:rsid w:val="00404AB4"/>
    <w:rsid w:val="0040722E"/>
    <w:rsid w:val="00411C17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57F1"/>
    <w:rsid w:val="00457997"/>
    <w:rsid w:val="00466D7B"/>
    <w:rsid w:val="00467EA3"/>
    <w:rsid w:val="00483A7A"/>
    <w:rsid w:val="004975E2"/>
    <w:rsid w:val="004C0111"/>
    <w:rsid w:val="004C4744"/>
    <w:rsid w:val="004C6059"/>
    <w:rsid w:val="004D664F"/>
    <w:rsid w:val="004E0EB6"/>
    <w:rsid w:val="004E36A5"/>
    <w:rsid w:val="004F47C2"/>
    <w:rsid w:val="00502CAB"/>
    <w:rsid w:val="00507F7C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89C"/>
    <w:rsid w:val="00576C02"/>
    <w:rsid w:val="00576CAF"/>
    <w:rsid w:val="00584468"/>
    <w:rsid w:val="00584FBB"/>
    <w:rsid w:val="00585522"/>
    <w:rsid w:val="00592444"/>
    <w:rsid w:val="005926DE"/>
    <w:rsid w:val="00592EB5"/>
    <w:rsid w:val="00595231"/>
    <w:rsid w:val="005971B1"/>
    <w:rsid w:val="005A23D7"/>
    <w:rsid w:val="005A30EA"/>
    <w:rsid w:val="005A3B21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D16B4"/>
    <w:rsid w:val="005E5F3A"/>
    <w:rsid w:val="005E7973"/>
    <w:rsid w:val="005F159A"/>
    <w:rsid w:val="005F3293"/>
    <w:rsid w:val="005F32BF"/>
    <w:rsid w:val="005F749C"/>
    <w:rsid w:val="006017AC"/>
    <w:rsid w:val="006058D8"/>
    <w:rsid w:val="00611483"/>
    <w:rsid w:val="00612CEC"/>
    <w:rsid w:val="00626B54"/>
    <w:rsid w:val="00630024"/>
    <w:rsid w:val="0063020B"/>
    <w:rsid w:val="00631809"/>
    <w:rsid w:val="006433AA"/>
    <w:rsid w:val="00647454"/>
    <w:rsid w:val="0064782E"/>
    <w:rsid w:val="00655BC4"/>
    <w:rsid w:val="00656534"/>
    <w:rsid w:val="006575B9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10DC"/>
    <w:rsid w:val="006D398D"/>
    <w:rsid w:val="006E2258"/>
    <w:rsid w:val="006E4987"/>
    <w:rsid w:val="006E52E0"/>
    <w:rsid w:val="006F329D"/>
    <w:rsid w:val="00703CFD"/>
    <w:rsid w:val="00703D15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431C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869B4"/>
    <w:rsid w:val="00794EE3"/>
    <w:rsid w:val="007B1E50"/>
    <w:rsid w:val="007B79C8"/>
    <w:rsid w:val="007C07AB"/>
    <w:rsid w:val="007C71EF"/>
    <w:rsid w:val="007D0251"/>
    <w:rsid w:val="007D0297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7C4"/>
    <w:rsid w:val="00854AB8"/>
    <w:rsid w:val="00861122"/>
    <w:rsid w:val="00861FBE"/>
    <w:rsid w:val="0086406B"/>
    <w:rsid w:val="008672E5"/>
    <w:rsid w:val="00867DCE"/>
    <w:rsid w:val="00871F80"/>
    <w:rsid w:val="0087722B"/>
    <w:rsid w:val="00877714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1600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4A67"/>
    <w:rsid w:val="009D7E67"/>
    <w:rsid w:val="009E0234"/>
    <w:rsid w:val="009E0256"/>
    <w:rsid w:val="009E6529"/>
    <w:rsid w:val="009F4803"/>
    <w:rsid w:val="00A068BD"/>
    <w:rsid w:val="00A120EA"/>
    <w:rsid w:val="00A12431"/>
    <w:rsid w:val="00A1667F"/>
    <w:rsid w:val="00A168F1"/>
    <w:rsid w:val="00A1706B"/>
    <w:rsid w:val="00A176A2"/>
    <w:rsid w:val="00A23EDA"/>
    <w:rsid w:val="00A24A41"/>
    <w:rsid w:val="00A30B1E"/>
    <w:rsid w:val="00A32077"/>
    <w:rsid w:val="00A36C83"/>
    <w:rsid w:val="00A37E5E"/>
    <w:rsid w:val="00A42B36"/>
    <w:rsid w:val="00A4709A"/>
    <w:rsid w:val="00A516A8"/>
    <w:rsid w:val="00A52017"/>
    <w:rsid w:val="00A573DE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2CDD"/>
    <w:rsid w:val="00AD4B82"/>
    <w:rsid w:val="00AD7240"/>
    <w:rsid w:val="00AE28A3"/>
    <w:rsid w:val="00AE3E9C"/>
    <w:rsid w:val="00AE71B7"/>
    <w:rsid w:val="00AF27A7"/>
    <w:rsid w:val="00AF29EB"/>
    <w:rsid w:val="00AF40B9"/>
    <w:rsid w:val="00B00CDF"/>
    <w:rsid w:val="00B0551F"/>
    <w:rsid w:val="00B05C36"/>
    <w:rsid w:val="00B0779F"/>
    <w:rsid w:val="00B07A72"/>
    <w:rsid w:val="00B104AD"/>
    <w:rsid w:val="00B12DDA"/>
    <w:rsid w:val="00B134E3"/>
    <w:rsid w:val="00B13B26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638F"/>
    <w:rsid w:val="00BA72CE"/>
    <w:rsid w:val="00BB2FD3"/>
    <w:rsid w:val="00BB3DBD"/>
    <w:rsid w:val="00BB402C"/>
    <w:rsid w:val="00BB43A4"/>
    <w:rsid w:val="00BB49F4"/>
    <w:rsid w:val="00BB6AB1"/>
    <w:rsid w:val="00BC0D88"/>
    <w:rsid w:val="00BC2EAB"/>
    <w:rsid w:val="00BC59F0"/>
    <w:rsid w:val="00BD23D1"/>
    <w:rsid w:val="00BD5AF0"/>
    <w:rsid w:val="00BD7D32"/>
    <w:rsid w:val="00BE297F"/>
    <w:rsid w:val="00BE39CF"/>
    <w:rsid w:val="00BE6E8D"/>
    <w:rsid w:val="00BF3954"/>
    <w:rsid w:val="00BF4A8D"/>
    <w:rsid w:val="00BF5A9D"/>
    <w:rsid w:val="00C047A7"/>
    <w:rsid w:val="00C13513"/>
    <w:rsid w:val="00C138A6"/>
    <w:rsid w:val="00C1547C"/>
    <w:rsid w:val="00C15D64"/>
    <w:rsid w:val="00C16936"/>
    <w:rsid w:val="00C20B39"/>
    <w:rsid w:val="00C2219A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71ECA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4017"/>
    <w:rsid w:val="00CC728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9B1"/>
    <w:rsid w:val="00D43A62"/>
    <w:rsid w:val="00D458B1"/>
    <w:rsid w:val="00D46B93"/>
    <w:rsid w:val="00D52A9F"/>
    <w:rsid w:val="00D56FEB"/>
    <w:rsid w:val="00D631D6"/>
    <w:rsid w:val="00D63609"/>
    <w:rsid w:val="00D668F0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DF711D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75E0"/>
    <w:rsid w:val="00E50697"/>
    <w:rsid w:val="00E51FFC"/>
    <w:rsid w:val="00E54308"/>
    <w:rsid w:val="00E55C60"/>
    <w:rsid w:val="00E63978"/>
    <w:rsid w:val="00E71739"/>
    <w:rsid w:val="00E7599D"/>
    <w:rsid w:val="00E777EF"/>
    <w:rsid w:val="00E82315"/>
    <w:rsid w:val="00E863E3"/>
    <w:rsid w:val="00E9553E"/>
    <w:rsid w:val="00E96ADE"/>
    <w:rsid w:val="00E97462"/>
    <w:rsid w:val="00EA1FE6"/>
    <w:rsid w:val="00EA527F"/>
    <w:rsid w:val="00EA5913"/>
    <w:rsid w:val="00EA6720"/>
    <w:rsid w:val="00EB468A"/>
    <w:rsid w:val="00EB631C"/>
    <w:rsid w:val="00EB7F7D"/>
    <w:rsid w:val="00EC376F"/>
    <w:rsid w:val="00EC4E67"/>
    <w:rsid w:val="00ED5943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5442"/>
    <w:rsid w:val="00F36B87"/>
    <w:rsid w:val="00F43B87"/>
    <w:rsid w:val="00F50160"/>
    <w:rsid w:val="00F54440"/>
    <w:rsid w:val="00F55337"/>
    <w:rsid w:val="00F567BE"/>
    <w:rsid w:val="00F608A0"/>
    <w:rsid w:val="00F630DD"/>
    <w:rsid w:val="00F66189"/>
    <w:rsid w:val="00F661F8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E497E"/>
    <w:rsid w:val="00FE6764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22F88B16-8A2C-421B-80A9-8B76885C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45</Pages>
  <Words>8001</Words>
  <Characters>45607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50</cp:revision>
  <cp:lastPrinted>2019-04-20T02:37:00Z</cp:lastPrinted>
  <dcterms:created xsi:type="dcterms:W3CDTF">2019-07-12T13:54:00Z</dcterms:created>
  <dcterms:modified xsi:type="dcterms:W3CDTF">2019-07-14T16:07:00Z</dcterms:modified>
</cp:coreProperties>
</file>