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81B" w:rsidRPr="0037181B" w:rsidRDefault="0037181B" w:rsidP="00371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81B">
        <w:rPr>
          <w:rFonts w:ascii="Times New Roman" w:eastAsia="Times New Roman" w:hAnsi="Times New Roman" w:cs="Times New Roman"/>
          <w:b/>
          <w:bCs/>
          <w:sz w:val="36"/>
          <w:szCs w:val="36"/>
        </w:rPr>
        <w:t>ALUR TUJUAN PEMBELAJARAN (ATP)</w:t>
      </w:r>
    </w:p>
    <w:p w:rsidR="0037181B" w:rsidRPr="0037181B" w:rsidRDefault="0037181B" w:rsidP="00371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181B">
        <w:rPr>
          <w:rFonts w:ascii="Times New Roman" w:eastAsia="Times New Roman" w:hAnsi="Times New Roman" w:cs="Times New Roman"/>
          <w:b/>
          <w:bCs/>
          <w:sz w:val="24"/>
          <w:szCs w:val="24"/>
        </w:rPr>
        <w:t>Mapel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81B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371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81B"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udaya</w:t>
      </w:r>
      <w:proofErr w:type="spellEnd"/>
      <w:r w:rsidRPr="0037181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7181B">
        <w:rPr>
          <w:rFonts w:ascii="Times New Roman" w:eastAsia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37181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7181B">
        <w:rPr>
          <w:rFonts w:ascii="Times New Roman" w:eastAsia="Times New Roman" w:hAnsi="Times New Roman" w:cs="Times New Roman"/>
          <w:b/>
          <w:bCs/>
          <w:sz w:val="24"/>
          <w:szCs w:val="24"/>
        </w:rPr>
        <w:t>Fase</w:t>
      </w:r>
      <w:proofErr w:type="spellEnd"/>
      <w:r w:rsidRPr="0037181B">
        <w:rPr>
          <w:rFonts w:ascii="Times New Roman" w:eastAsia="Times New Roman" w:hAnsi="Times New Roman" w:cs="Times New Roman"/>
          <w:sz w:val="24"/>
          <w:szCs w:val="24"/>
        </w:rPr>
        <w:t xml:space="preserve"> : VII / D</w:t>
      </w:r>
      <w:r w:rsidRPr="0037181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7181B">
        <w:rPr>
          <w:rFonts w:ascii="Times New Roman" w:eastAsia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37181B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37181B">
        <w:rPr>
          <w:rFonts w:ascii="Times New Roman" w:eastAsia="Times New Roman" w:hAnsi="Times New Roman" w:cs="Times New Roman"/>
          <w:sz w:val="24"/>
          <w:szCs w:val="24"/>
        </w:rPr>
        <w:t>Tipografi</w:t>
      </w:r>
      <w:proofErr w:type="spellEnd"/>
      <w:r w:rsidRPr="00371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81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37181B">
        <w:rPr>
          <w:rFonts w:ascii="Times New Roman" w:eastAsia="Times New Roman" w:hAnsi="Times New Roman" w:cs="Times New Roman"/>
          <w:sz w:val="24"/>
          <w:szCs w:val="24"/>
        </w:rPr>
        <w:t xml:space="preserve"> Logo</w:t>
      </w:r>
      <w:r w:rsidRPr="0037181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7181B">
        <w:rPr>
          <w:rFonts w:ascii="Times New Roman" w:eastAsia="Times New Roman" w:hAnsi="Times New Roman" w:cs="Times New Roman"/>
          <w:b/>
          <w:bCs/>
          <w:sz w:val="24"/>
          <w:szCs w:val="24"/>
        </w:rPr>
        <w:t>Alokasi</w:t>
      </w:r>
      <w:proofErr w:type="spellEnd"/>
      <w:r w:rsidRPr="00371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81B">
        <w:rPr>
          <w:rFonts w:ascii="Times New Roman" w:eastAsia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37181B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37181B">
        <w:rPr>
          <w:rFonts w:ascii="Times New Roman" w:eastAsia="Times New Roman" w:hAnsi="Times New Roman" w:cs="Times New Roman"/>
          <w:b/>
          <w:bCs/>
          <w:sz w:val="24"/>
          <w:szCs w:val="24"/>
        </w:rPr>
        <w:t>30 JP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947"/>
        <w:gridCol w:w="854"/>
        <w:gridCol w:w="1520"/>
        <w:gridCol w:w="1867"/>
        <w:gridCol w:w="1040"/>
        <w:gridCol w:w="1562"/>
      </w:tblGrid>
      <w:tr w:rsidR="0037181B" w:rsidRPr="0037181B" w:rsidTr="00E604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Pokok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(TP)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Alokasi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(JP)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Model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(PBL /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PjBL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Aplikatif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Asesmen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Pendidikan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Adab</w:t>
            </w:r>
            <w:proofErr w:type="spellEnd"/>
          </w:p>
        </w:tc>
      </w:tr>
      <w:tr w:rsidR="0037181B" w:rsidRPr="0037181B" w:rsidTr="00E60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Pengenalan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Tipografi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tipografi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Mengamati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poster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keterbacaan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tipografi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lisan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refleksi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Mendengarkan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visual.</w:t>
            </w:r>
          </w:p>
        </w:tc>
      </w:tr>
      <w:tr w:rsidR="0037181B" w:rsidRPr="0037181B" w:rsidTr="00E60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Huruf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tipografi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mengklasifikasikan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Aplikatif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font (serif, sans serif,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dekoratif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font yang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Lembar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latihan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Teliti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jujur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menyalin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7181B" w:rsidRPr="0037181B" w:rsidTr="00E60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Huruf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Keterbacaan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keterbacaan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6 JP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font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sulit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dibaca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solusi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Sabar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berdiskusi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7181B" w:rsidRPr="0037181B" w:rsidTr="00E60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Pengertian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Logo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fungsinya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Mengamati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menyimpulkan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ciri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Tes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menyampaikan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kritik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7181B" w:rsidRPr="0037181B" w:rsidTr="00E60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Prinsip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Logo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mengklasifikasikan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menerapkan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 JP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Aplikatif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 (logotype, logogram,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latihan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sketsa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Produk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sketsa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observasi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7181B" w:rsidRPr="0037181B" w:rsidTr="00E604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Proyek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Tipografi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Logo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mempresentasikan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tipografi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6 JP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Project Based Learning (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PjBL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Mendesain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tipografi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kejujuran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percaya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F25492" w:rsidRDefault="00F25492"/>
    <w:p w:rsidR="0037181B" w:rsidRDefault="0037181B"/>
    <w:p w:rsidR="0037181B" w:rsidRDefault="0037181B">
      <w:r>
        <w:t>REKAPITULASI ALOKASI WAKTU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642"/>
      </w:tblGrid>
      <w:tr w:rsidR="0037181B" w:rsidRPr="0037181B" w:rsidTr="00371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JP</w:t>
            </w:r>
          </w:p>
        </w:tc>
      </w:tr>
      <w:tr w:rsidR="0037181B" w:rsidRPr="0037181B" w:rsidTr="00371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Tipografi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7181B" w:rsidRPr="0037181B" w:rsidTr="00371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Huruf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7181B" w:rsidRPr="0037181B" w:rsidTr="00371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Keterbacaan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7181B" w:rsidRPr="0037181B" w:rsidTr="00371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7181B" w:rsidRPr="0037181B" w:rsidTr="00371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7181B" w:rsidRPr="0037181B" w:rsidTr="00371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Tipografi</w:t>
            </w:r>
            <w:proofErr w:type="spellEnd"/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Logo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7181B" w:rsidRPr="0037181B" w:rsidTr="00371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37181B" w:rsidRPr="0037181B" w:rsidRDefault="0037181B" w:rsidP="00371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 JP</w:t>
            </w:r>
          </w:p>
        </w:tc>
      </w:tr>
    </w:tbl>
    <w:p w:rsidR="0037181B" w:rsidRDefault="0037181B">
      <w:bookmarkStart w:id="0" w:name="_GoBack"/>
      <w:bookmarkEnd w:id="0"/>
    </w:p>
    <w:sectPr w:rsidR="00371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81B"/>
    <w:rsid w:val="0037181B"/>
    <w:rsid w:val="00E604B1"/>
    <w:rsid w:val="00F2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7C99DA-BE7E-4D8E-A390-F2C87540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18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181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718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1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9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2025-12-13T14:14:00Z</dcterms:created>
  <dcterms:modified xsi:type="dcterms:W3CDTF">2026-02-03T00:43:00Z</dcterms:modified>
</cp:coreProperties>
</file>