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BF64" w14:textId="59491D98" w:rsidR="000E2236" w:rsidRPr="00AA1618" w:rsidRDefault="00AA1618" w:rsidP="000E22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1618">
        <w:rPr>
          <w:rFonts w:ascii="Times New Roman" w:hAnsi="Times New Roman" w:cs="Times New Roman"/>
          <w:b/>
          <w:bCs/>
          <w:sz w:val="24"/>
          <w:szCs w:val="24"/>
        </w:rPr>
        <w:t>ANALISIS CAPAIAN PEMBELAJARAN (CP) dan TP</w:t>
      </w:r>
    </w:p>
    <w:p w14:paraId="60E9D61F" w14:textId="7341A3DE" w:rsidR="00AA1618" w:rsidRPr="00AA1618" w:rsidRDefault="00AA1618" w:rsidP="00AA1618">
      <w:pPr>
        <w:ind w:left="142"/>
        <w:jc w:val="both"/>
        <w:rPr>
          <w:rFonts w:ascii="Times New Roman" w:hAnsi="Times New Roman" w:cs="Times New Roman"/>
          <w:color w:val="212121"/>
          <w:spacing w:val="3"/>
          <w:w w:val="137"/>
          <w:sz w:val="24"/>
          <w:szCs w:val="24"/>
        </w:rPr>
      </w:pPr>
      <w:r w:rsidRPr="00AA1618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Pa</w:t>
      </w:r>
      <w:r w:rsidRPr="00AA1618">
        <w:rPr>
          <w:rFonts w:ascii="Times New Roman" w:hAnsi="Times New Roman" w:cs="Times New Roman"/>
          <w:color w:val="212121"/>
          <w:spacing w:val="2"/>
          <w:w w:val="117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w w:val="117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52"/>
          <w:w w:val="117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5"/>
          <w:w w:val="117"/>
          <w:sz w:val="24"/>
          <w:szCs w:val="24"/>
        </w:rPr>
        <w:t>kh</w:t>
      </w:r>
      <w:r w:rsidRPr="00AA1618">
        <w:rPr>
          <w:rFonts w:ascii="Times New Roman" w:hAnsi="Times New Roman" w:cs="Times New Roman"/>
          <w:color w:val="212121"/>
          <w:spacing w:val="2"/>
          <w:w w:val="117"/>
          <w:sz w:val="24"/>
          <w:szCs w:val="24"/>
        </w:rPr>
        <w:t>i</w:t>
      </w:r>
      <w:r w:rsidRPr="00AA1618">
        <w:rPr>
          <w:rFonts w:ascii="Times New Roman" w:hAnsi="Times New Roman" w:cs="Times New Roman"/>
          <w:color w:val="212121"/>
          <w:w w:val="117"/>
          <w:sz w:val="24"/>
          <w:szCs w:val="24"/>
        </w:rPr>
        <w:t>r</w:t>
      </w:r>
      <w:r w:rsidRPr="00AA1618">
        <w:rPr>
          <w:rFonts w:ascii="Times New Roman" w:hAnsi="Times New Roman" w:cs="Times New Roman"/>
          <w:color w:val="212121"/>
          <w:spacing w:val="59"/>
          <w:w w:val="117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Fa</w:t>
      </w:r>
      <w:r w:rsidRPr="00AA1618">
        <w:rPr>
          <w:rFonts w:ascii="Times New Roman" w:hAnsi="Times New Roman" w:cs="Times New Roman"/>
          <w:color w:val="212121"/>
          <w:spacing w:val="2"/>
          <w:w w:val="117"/>
          <w:sz w:val="24"/>
          <w:szCs w:val="24"/>
        </w:rPr>
        <w:t>s</w:t>
      </w:r>
      <w:r w:rsidRPr="00AA1618">
        <w:rPr>
          <w:rFonts w:ascii="Times New Roman" w:hAnsi="Times New Roman" w:cs="Times New Roman"/>
          <w:color w:val="212121"/>
          <w:w w:val="117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44"/>
          <w:w w:val="117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4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sz w:val="24"/>
          <w:szCs w:val="24"/>
        </w:rPr>
        <w:t xml:space="preserve">, </w:t>
      </w:r>
      <w:r w:rsidRPr="00AA1618">
        <w:rPr>
          <w:rFonts w:ascii="Times New Roman" w:hAnsi="Times New Roman" w:cs="Times New Roman"/>
          <w:color w:val="212121"/>
          <w:spacing w:val="10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2"/>
          <w:w w:val="116"/>
          <w:sz w:val="24"/>
          <w:szCs w:val="24"/>
        </w:rPr>
        <w:t>p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2"/>
          <w:w w:val="116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69"/>
          <w:w w:val="116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2"/>
          <w:w w:val="116"/>
          <w:sz w:val="24"/>
          <w:szCs w:val="24"/>
        </w:rPr>
        <w:t>l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7"/>
          <w:w w:val="116"/>
          <w:sz w:val="24"/>
          <w:szCs w:val="24"/>
        </w:rPr>
        <w:t>m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>n</w:t>
      </w:r>
      <w:r w:rsidRPr="00AA1618">
        <w:rPr>
          <w:rFonts w:ascii="Times New Roman" w:hAnsi="Times New Roman" w:cs="Times New Roman"/>
          <w:color w:val="212121"/>
          <w:spacing w:val="37"/>
          <w:w w:val="116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>pemahaman konsep</w:t>
      </w:r>
      <w:r w:rsidRPr="00AA1618">
        <w:rPr>
          <w:rFonts w:ascii="Times New Roman" w:hAnsi="Times New Roman" w:cs="Times New Roman"/>
          <w:color w:val="212121"/>
          <w:w w:val="86"/>
          <w:sz w:val="24"/>
          <w:szCs w:val="24"/>
        </w:rPr>
        <w:t>,</w:t>
      </w:r>
      <w:r w:rsidRPr="00AA1618">
        <w:rPr>
          <w:rFonts w:ascii="Times New Roman" w:hAnsi="Times New Roman" w:cs="Times New Roman"/>
          <w:color w:val="212121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3"/>
          <w:w w:val="102"/>
          <w:sz w:val="24"/>
          <w:szCs w:val="24"/>
        </w:rPr>
        <w:t>P</w:t>
      </w:r>
      <w:r w:rsidRPr="00AA1618">
        <w:rPr>
          <w:rFonts w:ascii="Times New Roman" w:hAnsi="Times New Roman" w:cs="Times New Roman"/>
          <w:color w:val="212121"/>
          <w:spacing w:val="2"/>
          <w:w w:val="111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2"/>
          <w:w w:val="131"/>
          <w:sz w:val="24"/>
          <w:szCs w:val="24"/>
        </w:rPr>
        <w:t>s</w:t>
      </w:r>
      <w:r w:rsidRPr="00AA1618">
        <w:rPr>
          <w:rFonts w:ascii="Times New Roman" w:hAnsi="Times New Roman" w:cs="Times New Roman"/>
          <w:color w:val="212121"/>
          <w:spacing w:val="2"/>
          <w:w w:val="111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3"/>
          <w:w w:val="135"/>
          <w:sz w:val="24"/>
          <w:szCs w:val="24"/>
        </w:rPr>
        <w:t>r</w:t>
      </w:r>
      <w:r w:rsidRPr="00AA1618">
        <w:rPr>
          <w:rFonts w:ascii="Times New Roman" w:hAnsi="Times New Roman" w:cs="Times New Roman"/>
          <w:color w:val="212121"/>
          <w:spacing w:val="2"/>
          <w:w w:val="134"/>
          <w:sz w:val="24"/>
          <w:szCs w:val="24"/>
        </w:rPr>
        <w:t>t</w:t>
      </w:r>
      <w:r w:rsidRPr="00AA1618">
        <w:rPr>
          <w:rFonts w:ascii="Times New Roman" w:hAnsi="Times New Roman" w:cs="Times New Roman"/>
          <w:color w:val="212121"/>
          <w:w w:val="128"/>
          <w:sz w:val="24"/>
          <w:szCs w:val="24"/>
        </w:rPr>
        <w:t xml:space="preserve">a </w:t>
      </w:r>
      <w:r w:rsidRPr="00AA1618">
        <w:rPr>
          <w:rFonts w:ascii="Times New Roman" w:hAnsi="Times New Roman" w:cs="Times New Roman"/>
          <w:color w:val="212121"/>
          <w:spacing w:val="2"/>
          <w:w w:val="118"/>
          <w:sz w:val="24"/>
          <w:szCs w:val="24"/>
        </w:rPr>
        <w:t>di</w:t>
      </w:r>
      <w:r w:rsidRPr="00AA1618">
        <w:rPr>
          <w:rFonts w:ascii="Times New Roman" w:hAnsi="Times New Roman" w:cs="Times New Roman"/>
          <w:color w:val="212121"/>
          <w:spacing w:val="5"/>
          <w:w w:val="118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spacing w:val="2"/>
          <w:w w:val="118"/>
          <w:sz w:val="24"/>
          <w:szCs w:val="24"/>
        </w:rPr>
        <w:t>i</w:t>
      </w:r>
      <w:r w:rsidRPr="00AA1618">
        <w:rPr>
          <w:rFonts w:ascii="Times New Roman" w:hAnsi="Times New Roman" w:cs="Times New Roman"/>
          <w:color w:val="212121"/>
          <w:w w:val="118"/>
          <w:sz w:val="24"/>
          <w:szCs w:val="24"/>
        </w:rPr>
        <w:t xml:space="preserve">k </w:t>
      </w:r>
      <w:r w:rsidRPr="00AA1618">
        <w:rPr>
          <w:rFonts w:ascii="Times New Roman" w:hAnsi="Times New Roman" w:cs="Times New Roman"/>
          <w:color w:val="212121"/>
          <w:spacing w:val="2"/>
          <w:w w:val="118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spacing w:val="4"/>
          <w:w w:val="118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5"/>
          <w:w w:val="118"/>
          <w:sz w:val="24"/>
          <w:szCs w:val="24"/>
        </w:rPr>
        <w:t>p</w:t>
      </w:r>
      <w:r w:rsidRPr="00AA1618">
        <w:rPr>
          <w:rFonts w:ascii="Times New Roman" w:hAnsi="Times New Roman" w:cs="Times New Roman"/>
          <w:color w:val="212121"/>
          <w:spacing w:val="4"/>
          <w:w w:val="118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w w:val="118"/>
          <w:sz w:val="24"/>
          <w:szCs w:val="24"/>
        </w:rPr>
        <w:t>t</w:t>
      </w:r>
      <w:r w:rsidRPr="00AA1618">
        <w:rPr>
          <w:rFonts w:ascii="Times New Roman" w:hAnsi="Times New Roman" w:cs="Times New Roman"/>
          <w:color w:val="212121"/>
          <w:spacing w:val="48"/>
          <w:w w:val="118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48"/>
          <w:w w:val="118"/>
          <w:sz w:val="24"/>
          <w:szCs w:val="24"/>
        </w:rPr>
        <w:t xml:space="preserve">menjelaskan </w:t>
      </w:r>
      <w:r w:rsidRPr="00AA1618">
        <w:rPr>
          <w:rFonts w:ascii="Times New Roman" w:hAnsi="Times New Roman" w:cs="Times New Roman"/>
        </w:rPr>
        <w:t>upaya</w:t>
      </w:r>
      <w:r w:rsidRPr="00AA1618">
        <w:rPr>
          <w:rFonts w:ascii="Times New Roman" w:hAnsi="Times New Roman" w:cs="Times New Roman"/>
          <w:spacing w:val="-3"/>
        </w:rPr>
        <w:t xml:space="preserve"> </w:t>
      </w:r>
      <w:r w:rsidRPr="00AA1618">
        <w:rPr>
          <w:rFonts w:ascii="Times New Roman" w:hAnsi="Times New Roman" w:cs="Times New Roman"/>
        </w:rPr>
        <w:t>pemanfaatan</w:t>
      </w:r>
      <w:r w:rsidRPr="00AA1618">
        <w:rPr>
          <w:rFonts w:ascii="Times New Roman" w:hAnsi="Times New Roman" w:cs="Times New Roman"/>
          <w:spacing w:val="-4"/>
        </w:rPr>
        <w:t xml:space="preserve"> </w:t>
      </w:r>
      <w:r w:rsidRPr="00AA1618">
        <w:rPr>
          <w:rFonts w:ascii="Times New Roman" w:hAnsi="Times New Roman" w:cs="Times New Roman"/>
        </w:rPr>
        <w:t>dan</w:t>
      </w:r>
      <w:r w:rsidRPr="00AA1618">
        <w:rPr>
          <w:rFonts w:ascii="Times New Roman" w:hAnsi="Times New Roman" w:cs="Times New Roman"/>
          <w:spacing w:val="-4"/>
        </w:rPr>
        <w:t xml:space="preserve"> </w:t>
      </w:r>
      <w:r w:rsidRPr="00AA1618">
        <w:rPr>
          <w:rFonts w:ascii="Times New Roman" w:hAnsi="Times New Roman" w:cs="Times New Roman"/>
        </w:rPr>
        <w:t>pelestarian</w:t>
      </w:r>
      <w:r w:rsidRPr="00AA1618">
        <w:rPr>
          <w:rFonts w:ascii="Times New Roman" w:hAnsi="Times New Roman" w:cs="Times New Roman"/>
          <w:spacing w:val="-4"/>
        </w:rPr>
        <w:t xml:space="preserve"> </w:t>
      </w:r>
      <w:r w:rsidRPr="000E2236">
        <w:rPr>
          <w:rFonts w:ascii="Times New Roman" w:hAnsi="Times New Roman" w:cs="Times New Roman"/>
          <w:color w:val="EE0000"/>
        </w:rPr>
        <w:t>potensi</w:t>
      </w:r>
      <w:r w:rsidRPr="000E2236">
        <w:rPr>
          <w:rFonts w:ascii="Times New Roman" w:hAnsi="Times New Roman" w:cs="Times New Roman"/>
          <w:color w:val="EE0000"/>
          <w:spacing w:val="-3"/>
        </w:rPr>
        <w:t xml:space="preserve"> </w:t>
      </w:r>
      <w:r w:rsidRPr="000E2236">
        <w:rPr>
          <w:rFonts w:ascii="Times New Roman" w:hAnsi="Times New Roman" w:cs="Times New Roman"/>
          <w:color w:val="EE0000"/>
        </w:rPr>
        <w:t>sumber</w:t>
      </w:r>
      <w:r w:rsidRPr="000E2236">
        <w:rPr>
          <w:rFonts w:ascii="Times New Roman" w:hAnsi="Times New Roman" w:cs="Times New Roman"/>
          <w:color w:val="EE0000"/>
          <w:spacing w:val="-3"/>
        </w:rPr>
        <w:t xml:space="preserve"> </w:t>
      </w:r>
      <w:r w:rsidRPr="000E2236">
        <w:rPr>
          <w:rFonts w:ascii="Times New Roman" w:hAnsi="Times New Roman" w:cs="Times New Roman"/>
          <w:color w:val="EE0000"/>
        </w:rPr>
        <w:t>daya alam</w:t>
      </w:r>
      <w:r>
        <w:rPr>
          <w:rFonts w:ascii="Times New Roman" w:hAnsi="Times New Roman" w:cs="Times New Roman"/>
        </w:rPr>
        <w:t xml:space="preserve">, </w:t>
      </w:r>
      <w:r w:rsidRPr="00AA1618">
        <w:rPr>
          <w:rFonts w:ascii="Times New Roman" w:hAnsi="Times New Roman" w:cs="Times New Roman"/>
        </w:rPr>
        <w:t xml:space="preserve">mengidentifikasi upaya masyarakat dalam memenuhi kebutuhannya melalui kegiatan ekonomi, </w:t>
      </w:r>
      <w:r w:rsidRPr="000E2236">
        <w:rPr>
          <w:rFonts w:ascii="Times New Roman" w:hAnsi="Times New Roman" w:cs="Times New Roman"/>
          <w:color w:val="EE0000"/>
        </w:rPr>
        <w:t>harga, pasar, lembaga keuangan</w:t>
      </w:r>
      <w:r w:rsidRPr="00AA1618">
        <w:rPr>
          <w:rFonts w:ascii="Times New Roman" w:hAnsi="Times New Roman" w:cs="Times New Roman"/>
        </w:rPr>
        <w:t>, perdagangan internasional;</w:t>
      </w:r>
      <w:r w:rsidRPr="00AA1618">
        <w:rPr>
          <w:rFonts w:ascii="Times New Roman" w:hAnsi="Times New Roman" w:cs="Times New Roman"/>
        </w:rPr>
        <w:t xml:space="preserve"> </w:t>
      </w:r>
      <w:r w:rsidRPr="00AA1618">
        <w:rPr>
          <w:rFonts w:ascii="Times New Roman" w:hAnsi="Times New Roman" w:cs="Times New Roman"/>
        </w:rPr>
        <w:t xml:space="preserve">menelaah peran masyarakat dan negara dalam mendorong </w:t>
      </w:r>
      <w:r w:rsidRPr="000E2236">
        <w:rPr>
          <w:rFonts w:ascii="Times New Roman" w:hAnsi="Times New Roman" w:cs="Times New Roman"/>
          <w:color w:val="EE0000"/>
        </w:rPr>
        <w:t xml:space="preserve">pertumbuhan ekonomi </w:t>
      </w:r>
      <w:r w:rsidRPr="00AA1618">
        <w:rPr>
          <w:rFonts w:ascii="Times New Roman" w:hAnsi="Times New Roman" w:cs="Times New Roman"/>
        </w:rPr>
        <w:t xml:space="preserve">di era digital, serta potensi Indonesia menjadi negara maju; mengelaborasi proses interaksi sosial, lembaga sosial, dinamika sosial dan </w:t>
      </w:r>
      <w:r w:rsidRPr="000E2236">
        <w:rPr>
          <w:rFonts w:ascii="Times New Roman" w:hAnsi="Times New Roman" w:cs="Times New Roman"/>
          <w:color w:val="EE0000"/>
        </w:rPr>
        <w:t xml:space="preserve">perubahan sistem sosial budaya dalam masyarakat </w:t>
      </w:r>
      <w:r w:rsidRPr="00AA1618">
        <w:rPr>
          <w:rFonts w:ascii="Times New Roman" w:hAnsi="Times New Roman" w:cs="Times New Roman"/>
        </w:rPr>
        <w:t>yang majemuk untuk mewujudkan integrasi bangsa dengan prinsip kebhinekaan;</w:t>
      </w:r>
      <w:r w:rsidR="000E2236">
        <w:rPr>
          <w:rFonts w:ascii="Times New Roman" w:hAnsi="Times New Roman" w:cs="Times New Roman"/>
        </w:rPr>
        <w:t xml:space="preserve"> </w:t>
      </w:r>
      <w:r w:rsidR="000E2236">
        <w:t xml:space="preserve">menganalisis keterhubungan antara masa lampau, masa kini, dan masa yang akan datang ketika mempelajari </w:t>
      </w:r>
      <w:r w:rsidR="000E2236" w:rsidRPr="000E2236">
        <w:rPr>
          <w:color w:val="EE0000"/>
        </w:rPr>
        <w:t xml:space="preserve">sejarah lokal </w:t>
      </w:r>
      <w:r w:rsidR="000E2236">
        <w:t>dan toponimi wilayah serta berbagai peristiwa atau kejadian penting dalam lingkup lokal</w:t>
      </w:r>
    </w:p>
    <w:p w14:paraId="05C856A8" w14:textId="4B239909" w:rsidR="00AA1618" w:rsidRPr="000E2236" w:rsidRDefault="00AA1618" w:rsidP="00AA1618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Elemen</w:t>
      </w:r>
      <w:r w:rsidRPr="000E2236">
        <w:rPr>
          <w:rFonts w:ascii="Times New Roman" w:hAnsi="Times New Roman" w:cs="Times New Roman"/>
          <w:sz w:val="24"/>
          <w:szCs w:val="24"/>
        </w:rPr>
        <w:tab/>
      </w:r>
      <w:r w:rsidR="000E2236" w:rsidRPr="000E2236">
        <w:rPr>
          <w:rFonts w:ascii="Times New Roman" w:hAnsi="Times New Roman" w:cs="Times New Roman"/>
          <w:sz w:val="24"/>
          <w:szCs w:val="24"/>
        </w:rPr>
        <w:tab/>
      </w:r>
      <w:r w:rsidR="000E2236" w:rsidRPr="000E2236">
        <w:rPr>
          <w:rFonts w:ascii="Times New Roman" w:hAnsi="Times New Roman" w:cs="Times New Roman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 xml:space="preserve">: Pemahaman konsep </w:t>
      </w:r>
    </w:p>
    <w:p w14:paraId="2E02A6D3" w14:textId="39AD5F08" w:rsidR="000E2236" w:rsidRPr="000E2236" w:rsidRDefault="000E2236" w:rsidP="00AA1618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 xml:space="preserve">Mata Pelajaran </w:t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>: IPS</w:t>
      </w:r>
    </w:p>
    <w:p w14:paraId="7C11D510" w14:textId="370BF00A" w:rsidR="000E2236" w:rsidRPr="000E2236" w:rsidRDefault="000E2236" w:rsidP="00AA1618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Kelas / Semester</w:t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 xml:space="preserve">: VII / Genap </w:t>
      </w:r>
    </w:p>
    <w:p w14:paraId="71B11404" w14:textId="75BF54D7" w:rsidR="00AA1618" w:rsidRPr="000E2236" w:rsidRDefault="00AA1618" w:rsidP="00AA1618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0E2236">
        <w:rPr>
          <w:rFonts w:ascii="Times New Roman" w:hAnsi="Times New Roman" w:cs="Times New Roman"/>
          <w:sz w:val="24"/>
          <w:szCs w:val="24"/>
        </w:rPr>
        <w:t xml:space="preserve">Sumber </w:t>
      </w:r>
      <w:r w:rsidRPr="000E2236">
        <w:rPr>
          <w:rFonts w:ascii="Times New Roman" w:hAnsi="Times New Roman" w:cs="Times New Roman"/>
          <w:sz w:val="24"/>
          <w:szCs w:val="24"/>
        </w:rPr>
        <w:tab/>
      </w:r>
      <w:r w:rsidR="000E2236" w:rsidRPr="000E2236">
        <w:rPr>
          <w:rFonts w:ascii="Times New Roman" w:hAnsi="Times New Roman" w:cs="Times New Roman"/>
          <w:sz w:val="24"/>
          <w:szCs w:val="24"/>
        </w:rPr>
        <w:tab/>
      </w:r>
      <w:r w:rsidR="000E2236" w:rsidRPr="000E2236">
        <w:rPr>
          <w:rFonts w:ascii="Times New Roman" w:hAnsi="Times New Roman" w:cs="Times New Roman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 xml:space="preserve">: </w:t>
      </w:r>
      <w:r w:rsidR="000E2236">
        <w:rPr>
          <w:rFonts w:ascii="Times New Roman" w:hAnsi="Times New Roman" w:cs="Times New Roman"/>
          <w:sz w:val="24"/>
          <w:szCs w:val="24"/>
        </w:rPr>
        <w:t xml:space="preserve">buku paket </w:t>
      </w:r>
      <w:r w:rsidRPr="000E2236">
        <w:rPr>
          <w:rFonts w:ascii="Times New Roman" w:hAnsi="Times New Roman" w:cs="Times New Roman"/>
          <w:sz w:val="24"/>
          <w:szCs w:val="24"/>
        </w:rPr>
        <w:t>Intan Pariwara</w:t>
      </w:r>
    </w:p>
    <w:p w14:paraId="3159C501" w14:textId="77777777" w:rsidR="00AA1618" w:rsidRPr="00AA1618" w:rsidRDefault="00AA1618" w:rsidP="00AA1618">
      <w:pPr>
        <w:spacing w:after="0" w:line="24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3445"/>
        <w:gridCol w:w="3447"/>
        <w:gridCol w:w="3445"/>
        <w:gridCol w:w="3469"/>
      </w:tblGrid>
      <w:tr w:rsidR="00AA1618" w:rsidRPr="00AA1618" w14:paraId="5E5B3C0E" w14:textId="77777777" w:rsidTr="000E2236">
        <w:tc>
          <w:tcPr>
            <w:tcW w:w="3445" w:type="dxa"/>
            <w:vAlign w:val="center"/>
          </w:tcPr>
          <w:p w14:paraId="5BE79266" w14:textId="77777777" w:rsidR="00AA1618" w:rsidRPr="00AA1618" w:rsidRDefault="00AA1618" w:rsidP="000E22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3447" w:type="dxa"/>
            <w:vAlign w:val="center"/>
          </w:tcPr>
          <w:p w14:paraId="5DE8477E" w14:textId="77777777" w:rsidR="00AA1618" w:rsidRPr="00AA1618" w:rsidRDefault="00AA1618" w:rsidP="000E22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Kompetensi</w:t>
            </w:r>
          </w:p>
        </w:tc>
        <w:tc>
          <w:tcPr>
            <w:tcW w:w="3445" w:type="dxa"/>
            <w:vAlign w:val="center"/>
          </w:tcPr>
          <w:p w14:paraId="330B90F4" w14:textId="77777777" w:rsidR="00AA1618" w:rsidRPr="00AA1618" w:rsidRDefault="00AA1618" w:rsidP="000E22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Konten / Materi Esensial</w:t>
            </w:r>
          </w:p>
        </w:tc>
        <w:tc>
          <w:tcPr>
            <w:tcW w:w="3469" w:type="dxa"/>
            <w:vAlign w:val="center"/>
          </w:tcPr>
          <w:p w14:paraId="5DC4B4DC" w14:textId="77777777" w:rsidR="00AA1618" w:rsidRPr="00AA1618" w:rsidRDefault="00AA1618" w:rsidP="000E22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 Pembelajaran</w:t>
            </w:r>
          </w:p>
        </w:tc>
      </w:tr>
      <w:tr w:rsidR="000E2236" w:rsidRPr="00AA1618" w14:paraId="10F508C4" w14:textId="77777777" w:rsidTr="000E2236">
        <w:tc>
          <w:tcPr>
            <w:tcW w:w="3445" w:type="dxa"/>
            <w:vMerge w:val="restart"/>
            <w:vAlign w:val="center"/>
          </w:tcPr>
          <w:p w14:paraId="6D1BC0A5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Pemahaman Konsep </w:t>
            </w:r>
          </w:p>
        </w:tc>
        <w:tc>
          <w:tcPr>
            <w:tcW w:w="3447" w:type="dxa"/>
            <w:vMerge w:val="restart"/>
            <w:vAlign w:val="center"/>
          </w:tcPr>
          <w:p w14:paraId="5CBA78CB" w14:textId="0F513044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1618">
              <w:rPr>
                <w:rFonts w:ascii="Times New Roman" w:hAnsi="Times New Roman" w:cs="Times New Roman"/>
              </w:rPr>
              <w:t>upaya</w:t>
            </w:r>
            <w:r w:rsidRPr="00AA161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A1618">
              <w:rPr>
                <w:rFonts w:ascii="Times New Roman" w:hAnsi="Times New Roman" w:cs="Times New Roman"/>
              </w:rPr>
              <w:t>pemanfaatan</w:t>
            </w:r>
            <w:r w:rsidRPr="00AA161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A1618">
              <w:rPr>
                <w:rFonts w:ascii="Times New Roman" w:hAnsi="Times New Roman" w:cs="Times New Roman"/>
              </w:rPr>
              <w:t>dan</w:t>
            </w:r>
            <w:r w:rsidRPr="00AA161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A1618">
              <w:rPr>
                <w:rFonts w:ascii="Times New Roman" w:hAnsi="Times New Roman" w:cs="Times New Roman"/>
              </w:rPr>
              <w:t>pelestarian</w:t>
            </w:r>
            <w:r w:rsidRPr="00AA161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A1618">
              <w:rPr>
                <w:rFonts w:ascii="Times New Roman" w:hAnsi="Times New Roman" w:cs="Times New Roman"/>
              </w:rPr>
              <w:t>potensi</w:t>
            </w:r>
            <w:r w:rsidRPr="00AA161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A1618">
              <w:rPr>
                <w:rFonts w:ascii="Times New Roman" w:hAnsi="Times New Roman" w:cs="Times New Roman"/>
              </w:rPr>
              <w:t>sumber</w:t>
            </w:r>
            <w:r w:rsidRPr="00AA161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A1618">
              <w:rPr>
                <w:rFonts w:ascii="Times New Roman" w:hAnsi="Times New Roman" w:cs="Times New Roman"/>
              </w:rPr>
              <w:t>daya alam</w:t>
            </w:r>
          </w:p>
        </w:tc>
        <w:tc>
          <w:tcPr>
            <w:tcW w:w="3445" w:type="dxa"/>
            <w:vAlign w:val="center"/>
          </w:tcPr>
          <w:p w14:paraId="6A1632C3" w14:textId="4637B841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Potensi SDA Indonesia </w:t>
            </w:r>
          </w:p>
        </w:tc>
        <w:tc>
          <w:tcPr>
            <w:tcW w:w="3469" w:type="dxa"/>
            <w:vAlign w:val="center"/>
          </w:tcPr>
          <w:p w14:paraId="14637275" w14:textId="77777777" w:rsidR="000E2236" w:rsidRPr="00AA1618" w:rsidRDefault="000E2236" w:rsidP="000E22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6"/>
              <w:rPr>
                <w:rFonts w:ascii="Times New Roman" w:hAnsi="Times New Roman" w:cs="Times New Roman"/>
              </w:rPr>
            </w:pPr>
            <w:r w:rsidRPr="00AA1618">
              <w:rPr>
                <w:rFonts w:ascii="Times New Roman" w:hAnsi="Times New Roman" w:cs="Times New Roman"/>
              </w:rPr>
              <w:t>Menjelaskan pengertian SDA</w:t>
            </w:r>
          </w:p>
          <w:p w14:paraId="663FB5E6" w14:textId="77777777" w:rsidR="000E2236" w:rsidRPr="00AA1618" w:rsidRDefault="000E2236" w:rsidP="000E22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6"/>
              <w:rPr>
                <w:rFonts w:ascii="Times New Roman" w:hAnsi="Times New Roman" w:cs="Times New Roman"/>
              </w:rPr>
            </w:pPr>
            <w:r w:rsidRPr="00AA1618">
              <w:rPr>
                <w:rFonts w:ascii="Times New Roman" w:hAnsi="Times New Roman" w:cs="Times New Roman"/>
              </w:rPr>
              <w:t>Mengidentifikasi jenis-jenis SDA</w:t>
            </w:r>
          </w:p>
          <w:p w14:paraId="4F7685BA" w14:textId="2F6FFFDC" w:rsidR="000E2236" w:rsidRPr="00AA1618" w:rsidRDefault="000E2236" w:rsidP="000E223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6"/>
              <w:rPr>
                <w:rFonts w:ascii="Times New Roman" w:hAnsi="Times New Roman" w:cs="Times New Roman"/>
              </w:rPr>
            </w:pPr>
            <w:r w:rsidRPr="00AA1618">
              <w:rPr>
                <w:rFonts w:ascii="Times New Roman" w:hAnsi="Times New Roman" w:cs="Times New Roman"/>
              </w:rPr>
              <w:t>Menganalisis potensi dan sebaran SDA</w:t>
            </w:r>
          </w:p>
        </w:tc>
      </w:tr>
      <w:tr w:rsidR="000E2236" w:rsidRPr="00AA1618" w14:paraId="7DCE6A57" w14:textId="77777777" w:rsidTr="000E2236">
        <w:tc>
          <w:tcPr>
            <w:tcW w:w="3445" w:type="dxa"/>
            <w:vMerge/>
            <w:vAlign w:val="center"/>
          </w:tcPr>
          <w:p w14:paraId="235DFE21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7" w:type="dxa"/>
            <w:vMerge/>
            <w:vAlign w:val="center"/>
          </w:tcPr>
          <w:p w14:paraId="67EAF0EF" w14:textId="0D649FD0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3B29DC76" w14:textId="5B8111DE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Kehidupan Masyarakat pada masa Hindu Budha </w:t>
            </w:r>
          </w:p>
        </w:tc>
        <w:tc>
          <w:tcPr>
            <w:tcW w:w="3469" w:type="dxa"/>
            <w:vAlign w:val="center"/>
          </w:tcPr>
          <w:p w14:paraId="1084E59A" w14:textId="77777777" w:rsidR="000E2236" w:rsidRPr="00AA1618" w:rsidRDefault="000E2236" w:rsidP="000E223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11"/>
              <w:rPr>
                <w:rFonts w:ascii="Times New Roman" w:hAnsi="Times New Roman" w:cs="Times New Roman"/>
              </w:rPr>
            </w:pPr>
            <w:r w:rsidRPr="00AA1618">
              <w:rPr>
                <w:rFonts w:ascii="Times New Roman" w:hAnsi="Times New Roman" w:cs="Times New Roman"/>
              </w:rPr>
              <w:t>Menjelaskan kedatangan agama Hindu Budha</w:t>
            </w:r>
          </w:p>
          <w:p w14:paraId="3218D5CA" w14:textId="6F998B33" w:rsidR="000E2236" w:rsidRPr="00AA1618" w:rsidRDefault="000E2236" w:rsidP="000E223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11"/>
              <w:rPr>
                <w:rFonts w:ascii="Times New Roman" w:hAnsi="Times New Roman" w:cs="Times New Roman"/>
              </w:rPr>
            </w:pPr>
            <w:r w:rsidRPr="00AA1618">
              <w:rPr>
                <w:rFonts w:ascii="Times New Roman" w:hAnsi="Times New Roman" w:cs="Times New Roman"/>
              </w:rPr>
              <w:t>Menganalisis Kerajaan Hindu Budha</w:t>
            </w:r>
          </w:p>
        </w:tc>
      </w:tr>
      <w:tr w:rsidR="000E2236" w:rsidRPr="00AA1618" w14:paraId="7BAB3F63" w14:textId="77777777" w:rsidTr="000E2236">
        <w:tc>
          <w:tcPr>
            <w:tcW w:w="3445" w:type="dxa"/>
            <w:vMerge/>
            <w:vAlign w:val="center"/>
          </w:tcPr>
          <w:p w14:paraId="72D28224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7" w:type="dxa"/>
            <w:vMerge/>
            <w:vAlign w:val="center"/>
          </w:tcPr>
          <w:p w14:paraId="10D786B5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37578953" w14:textId="7C7EF2EA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>Kehidupan Masyarakat pada masa</w:t>
            </w: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 Islam </w:t>
            </w:r>
          </w:p>
        </w:tc>
        <w:tc>
          <w:tcPr>
            <w:tcW w:w="3469" w:type="dxa"/>
            <w:vAlign w:val="center"/>
          </w:tcPr>
          <w:p w14:paraId="7048999C" w14:textId="77777777" w:rsidR="000E2236" w:rsidRPr="00AA1618" w:rsidRDefault="000E2236" w:rsidP="000E22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Mengidentifikasi perkembangan Islam </w:t>
            </w:r>
          </w:p>
          <w:p w14:paraId="343BF824" w14:textId="3F68EC47" w:rsidR="000E2236" w:rsidRPr="00AA1618" w:rsidRDefault="000E2236" w:rsidP="000E223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Menganalisis Kerajaan Islam di Indonesia </w:t>
            </w:r>
          </w:p>
        </w:tc>
      </w:tr>
      <w:tr w:rsidR="000E2236" w:rsidRPr="00AA1618" w14:paraId="0E6259D6" w14:textId="77777777" w:rsidTr="000E2236">
        <w:tc>
          <w:tcPr>
            <w:tcW w:w="3445" w:type="dxa"/>
            <w:vMerge/>
            <w:vAlign w:val="center"/>
          </w:tcPr>
          <w:p w14:paraId="73ABAFA6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7" w:type="dxa"/>
            <w:vAlign w:val="center"/>
          </w:tcPr>
          <w:p w14:paraId="1C7E68B8" w14:textId="5A7F3BEC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A1618">
              <w:rPr>
                <w:rFonts w:ascii="Times New Roman" w:hAnsi="Times New Roman" w:cs="Times New Roman"/>
              </w:rPr>
              <w:t>engidentifikasi upaya masyarakat dalam memenuhi kebutuhannya melalui kegiatan ekonomi, harga, pasar</w:t>
            </w:r>
          </w:p>
        </w:tc>
        <w:tc>
          <w:tcPr>
            <w:tcW w:w="3445" w:type="dxa"/>
            <w:vAlign w:val="center"/>
          </w:tcPr>
          <w:p w14:paraId="38842699" w14:textId="6FAE9B68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Kegiatan Ekonomi Masyarakat </w:t>
            </w:r>
          </w:p>
        </w:tc>
        <w:tc>
          <w:tcPr>
            <w:tcW w:w="3469" w:type="dxa"/>
            <w:vAlign w:val="center"/>
          </w:tcPr>
          <w:p w14:paraId="2E01E111" w14:textId="77777777" w:rsidR="000E2236" w:rsidRPr="00AA1618" w:rsidRDefault="000E2236" w:rsidP="000E223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>Menjelaskan kegiatan produksi, distribusi dan konsumsi</w:t>
            </w:r>
          </w:p>
          <w:p w14:paraId="14BA603F" w14:textId="77777777" w:rsidR="000E2236" w:rsidRPr="00AA1618" w:rsidRDefault="000E2236" w:rsidP="000E223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>Menganalisis pelaku ekonomi</w:t>
            </w:r>
          </w:p>
          <w:p w14:paraId="41688883" w14:textId="77777777" w:rsidR="000E2236" w:rsidRPr="00AA1618" w:rsidRDefault="000E2236" w:rsidP="000E223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menjelaskan permintaan dan penawaran </w:t>
            </w:r>
          </w:p>
          <w:p w14:paraId="40C9878F" w14:textId="6995B6C1" w:rsidR="000E2236" w:rsidRPr="00AA1618" w:rsidRDefault="000E2236" w:rsidP="000E223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>Menganalisis pasar</w:t>
            </w:r>
          </w:p>
        </w:tc>
      </w:tr>
      <w:tr w:rsidR="000E2236" w:rsidRPr="00AA1618" w14:paraId="150A5E89" w14:textId="77777777" w:rsidTr="000E2236">
        <w:tc>
          <w:tcPr>
            <w:tcW w:w="3445" w:type="dxa"/>
            <w:vMerge/>
            <w:vAlign w:val="center"/>
          </w:tcPr>
          <w:p w14:paraId="05A0A098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7" w:type="dxa"/>
            <w:vAlign w:val="center"/>
          </w:tcPr>
          <w:p w14:paraId="7E3D881C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199B9069" w14:textId="3678CC2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Status, peran social, Diferensiasi, dan stratifikasi social </w:t>
            </w:r>
          </w:p>
        </w:tc>
        <w:tc>
          <w:tcPr>
            <w:tcW w:w="3469" w:type="dxa"/>
            <w:vAlign w:val="center"/>
          </w:tcPr>
          <w:p w14:paraId="263CB77B" w14:textId="77777777" w:rsidR="000E2236" w:rsidRPr="00AA1618" w:rsidRDefault="000E2236" w:rsidP="000E223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Menjelaskan pengertian status dan peran social </w:t>
            </w:r>
          </w:p>
          <w:p w14:paraId="240DA89B" w14:textId="77777777" w:rsidR="000E2236" w:rsidRPr="00AA1618" w:rsidRDefault="000E2236" w:rsidP="000E223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Mengidentifikiasi jenis-jenis diferensiasi social </w:t>
            </w:r>
          </w:p>
          <w:p w14:paraId="7FFFD7E5" w14:textId="670AE157" w:rsidR="000E2236" w:rsidRPr="00AA1618" w:rsidRDefault="000E2236" w:rsidP="000E223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 w:rsidRPr="00AA1618">
              <w:rPr>
                <w:rFonts w:ascii="Times New Roman" w:hAnsi="Times New Roman" w:cs="Times New Roman"/>
                <w:sz w:val="24"/>
                <w:szCs w:val="24"/>
              </w:rPr>
              <w:t xml:space="preserve">Mengidentifikasi jenis-jenis stratifikasi social </w:t>
            </w:r>
          </w:p>
        </w:tc>
      </w:tr>
      <w:tr w:rsidR="000E2236" w:rsidRPr="00AA1618" w14:paraId="74457939" w14:textId="77777777" w:rsidTr="000E2236">
        <w:tc>
          <w:tcPr>
            <w:tcW w:w="3445" w:type="dxa"/>
            <w:vMerge/>
            <w:vAlign w:val="center"/>
          </w:tcPr>
          <w:p w14:paraId="6378BFB9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7" w:type="dxa"/>
            <w:vMerge w:val="restart"/>
            <w:vAlign w:val="center"/>
          </w:tcPr>
          <w:p w14:paraId="7D6B871B" w14:textId="0E73E4D0" w:rsidR="000E2236" w:rsidRPr="00AA1618" w:rsidRDefault="000E2236" w:rsidP="000E2236">
            <w:pPr>
              <w:ind w:left="142"/>
              <w:rPr>
                <w:rFonts w:ascii="Times New Roman" w:hAnsi="Times New Roman" w:cs="Times New Roman"/>
                <w:color w:val="212121"/>
                <w:spacing w:val="3"/>
                <w:w w:val="137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Menelaah </w:t>
            </w:r>
            <w:r w:rsidRPr="00AA1618">
              <w:rPr>
                <w:rFonts w:ascii="Times New Roman" w:hAnsi="Times New Roman" w:cs="Times New Roman"/>
              </w:rPr>
              <w:t>dinamika sosial dan perubahan sistem sosial budaya dalam masyarakat yang majemuk untuk mewujudkan integrasi bangsa dengan prinsip kebhinekaan;</w:t>
            </w:r>
          </w:p>
          <w:p w14:paraId="2A5FF5D3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3E665C6B" w14:textId="37D6DAD1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Keragaman social budaya di Indonesia </w:t>
            </w:r>
          </w:p>
        </w:tc>
        <w:tc>
          <w:tcPr>
            <w:tcW w:w="3469" w:type="dxa"/>
            <w:vAlign w:val="center"/>
          </w:tcPr>
          <w:p w14:paraId="49144A73" w14:textId="77777777" w:rsidR="000E2236" w:rsidRDefault="000E2236" w:rsidP="000E223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factor penyebab keragaman Masyarakat Indonesia</w:t>
            </w:r>
          </w:p>
          <w:p w14:paraId="77F45A9F" w14:textId="1597595B" w:rsidR="000E2236" w:rsidRPr="00AA1618" w:rsidRDefault="000E2236" w:rsidP="000E223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Mengidentifikasi jenis-jenis keragaman bangsa Indonesia </w:t>
            </w:r>
          </w:p>
        </w:tc>
      </w:tr>
      <w:tr w:rsidR="000E2236" w:rsidRPr="00AA1618" w14:paraId="453AAD28" w14:textId="77777777" w:rsidTr="000E2236">
        <w:tc>
          <w:tcPr>
            <w:tcW w:w="3445" w:type="dxa"/>
            <w:vMerge/>
            <w:vAlign w:val="center"/>
          </w:tcPr>
          <w:p w14:paraId="64131BD6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7" w:type="dxa"/>
            <w:vMerge/>
            <w:vAlign w:val="center"/>
          </w:tcPr>
          <w:p w14:paraId="4C1FDFBF" w14:textId="77777777" w:rsidR="000E2236" w:rsidRDefault="000E2236" w:rsidP="000E2236">
            <w:pPr>
              <w:ind w:left="142"/>
              <w:rPr>
                <w:rFonts w:ascii="Times New Roman" w:hAnsi="Times New Roman" w:cs="Times New Roman"/>
              </w:rPr>
            </w:pPr>
          </w:p>
        </w:tc>
        <w:tc>
          <w:tcPr>
            <w:tcW w:w="3445" w:type="dxa"/>
            <w:vAlign w:val="center"/>
          </w:tcPr>
          <w:p w14:paraId="7DD777A7" w14:textId="31CA4702" w:rsidR="000E2236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Sejarah Lokal </w:t>
            </w:r>
          </w:p>
        </w:tc>
        <w:tc>
          <w:tcPr>
            <w:tcW w:w="3469" w:type="dxa"/>
            <w:vAlign w:val="center"/>
          </w:tcPr>
          <w:p w14:paraId="4E1636A1" w14:textId="0C8DC45D" w:rsidR="000E2236" w:rsidRPr="003060BD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60BD">
              <w:rPr>
                <w:rFonts w:ascii="Times New Roman" w:hAnsi="Times New Roman" w:cs="Times New Roman"/>
                <w:sz w:val="24"/>
                <w:szCs w:val="24"/>
              </w:rPr>
              <w:t>Mengidentifikasi Sejarah kota Bogor, Demak, Semarang</w:t>
            </w:r>
          </w:p>
        </w:tc>
      </w:tr>
      <w:tr w:rsidR="000E2236" w:rsidRPr="00AA1618" w14:paraId="6708B535" w14:textId="77777777" w:rsidTr="000E2236">
        <w:tc>
          <w:tcPr>
            <w:tcW w:w="3445" w:type="dxa"/>
            <w:vMerge/>
            <w:vAlign w:val="center"/>
          </w:tcPr>
          <w:p w14:paraId="768CD443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7" w:type="dxa"/>
            <w:vMerge/>
            <w:vAlign w:val="center"/>
          </w:tcPr>
          <w:p w14:paraId="13B81417" w14:textId="77777777" w:rsidR="000E2236" w:rsidRDefault="000E2236" w:rsidP="000E2236">
            <w:pPr>
              <w:ind w:left="142"/>
              <w:rPr>
                <w:rFonts w:ascii="Times New Roman" w:hAnsi="Times New Roman" w:cs="Times New Roman"/>
              </w:rPr>
            </w:pPr>
          </w:p>
        </w:tc>
        <w:tc>
          <w:tcPr>
            <w:tcW w:w="3445" w:type="dxa"/>
            <w:vAlign w:val="center"/>
          </w:tcPr>
          <w:p w14:paraId="17E772AD" w14:textId="5805AEBE" w:rsidR="000E2236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Permasalahan social budaya </w:t>
            </w:r>
          </w:p>
        </w:tc>
        <w:tc>
          <w:tcPr>
            <w:tcW w:w="3469" w:type="dxa"/>
            <w:vAlign w:val="center"/>
          </w:tcPr>
          <w:p w14:paraId="252712CB" w14:textId="2DE7B3C3" w:rsidR="000E2236" w:rsidRPr="003060BD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60BD">
              <w:rPr>
                <w:rFonts w:ascii="Times New Roman" w:hAnsi="Times New Roman" w:cs="Times New Roman"/>
                <w:sz w:val="24"/>
                <w:szCs w:val="24"/>
              </w:rPr>
              <w:t xml:space="preserve">Menganalis penyebab munculnya kemiskinan, kenakalan remaja, ganguan Kesehatan mental </w:t>
            </w:r>
          </w:p>
        </w:tc>
      </w:tr>
      <w:tr w:rsidR="000E2236" w:rsidRPr="00AA1618" w14:paraId="2B9FD5B8" w14:textId="77777777" w:rsidTr="000E2236">
        <w:tc>
          <w:tcPr>
            <w:tcW w:w="3445" w:type="dxa"/>
            <w:vMerge/>
            <w:vAlign w:val="center"/>
          </w:tcPr>
          <w:p w14:paraId="68466A81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7" w:type="dxa"/>
            <w:vMerge/>
            <w:vAlign w:val="center"/>
          </w:tcPr>
          <w:p w14:paraId="7070D69D" w14:textId="77777777" w:rsidR="000E2236" w:rsidRDefault="000E2236" w:rsidP="000E2236">
            <w:pPr>
              <w:ind w:left="142"/>
              <w:rPr>
                <w:rFonts w:ascii="Times New Roman" w:hAnsi="Times New Roman" w:cs="Times New Roman"/>
              </w:rPr>
            </w:pPr>
          </w:p>
        </w:tc>
        <w:tc>
          <w:tcPr>
            <w:tcW w:w="3445" w:type="dxa"/>
            <w:vAlign w:val="center"/>
          </w:tcPr>
          <w:p w14:paraId="33E639A0" w14:textId="427F89F1" w:rsidR="000E2236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Kecerdasan Finansial </w:t>
            </w:r>
          </w:p>
        </w:tc>
        <w:tc>
          <w:tcPr>
            <w:tcW w:w="3469" w:type="dxa"/>
            <w:vAlign w:val="center"/>
          </w:tcPr>
          <w:p w14:paraId="15B6D884" w14:textId="77777777" w:rsidR="000E2236" w:rsidRDefault="000E2236" w:rsidP="000E22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pengeretian uang, pendapatan, Tabungan, investasi</w:t>
            </w:r>
          </w:p>
          <w:p w14:paraId="04CC06E8" w14:textId="77777777" w:rsidR="000E2236" w:rsidRDefault="000E2236" w:rsidP="000E22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literasi keuangan </w:t>
            </w:r>
          </w:p>
          <w:p w14:paraId="223D7AE1" w14:textId="6DAC56A9" w:rsidR="000E2236" w:rsidRPr="003060BD" w:rsidRDefault="000E2236" w:rsidP="000E22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Mengetahui cara mengelola keuangan dengan baik</w:t>
            </w:r>
          </w:p>
        </w:tc>
      </w:tr>
      <w:tr w:rsidR="000E2236" w:rsidRPr="00AA1618" w14:paraId="21F21587" w14:textId="77777777" w:rsidTr="000E2236">
        <w:tc>
          <w:tcPr>
            <w:tcW w:w="3445" w:type="dxa"/>
            <w:vMerge/>
            <w:vAlign w:val="center"/>
          </w:tcPr>
          <w:p w14:paraId="38B5262F" w14:textId="77777777" w:rsidR="000E2236" w:rsidRPr="00AA1618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47" w:type="dxa"/>
            <w:vMerge/>
            <w:vAlign w:val="center"/>
          </w:tcPr>
          <w:p w14:paraId="18869F6F" w14:textId="77777777" w:rsidR="000E2236" w:rsidRDefault="000E2236" w:rsidP="000E2236">
            <w:pPr>
              <w:ind w:left="142"/>
              <w:rPr>
                <w:rFonts w:ascii="Times New Roman" w:hAnsi="Times New Roman" w:cs="Times New Roman"/>
              </w:rPr>
            </w:pPr>
          </w:p>
        </w:tc>
        <w:tc>
          <w:tcPr>
            <w:tcW w:w="3445" w:type="dxa"/>
            <w:vAlign w:val="center"/>
          </w:tcPr>
          <w:p w14:paraId="7F9F2E4D" w14:textId="6C091131" w:rsidR="000E2236" w:rsidRDefault="000E2236" w:rsidP="000E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Komunitas pemberdayaan Masyarakat </w:t>
            </w:r>
          </w:p>
        </w:tc>
        <w:tc>
          <w:tcPr>
            <w:tcW w:w="3469" w:type="dxa"/>
            <w:vAlign w:val="center"/>
          </w:tcPr>
          <w:p w14:paraId="48B084AA" w14:textId="77777777" w:rsidR="000E2236" w:rsidRDefault="000E2236" w:rsidP="000E223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pengertiian komunitas Masyarakat </w:t>
            </w:r>
          </w:p>
          <w:p w14:paraId="18C03D08" w14:textId="4E1FED29" w:rsidR="000E2236" w:rsidRPr="003060BD" w:rsidRDefault="000E2236" w:rsidP="000E223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jenis-jenis pemberdayaan Masyarakat </w:t>
            </w:r>
          </w:p>
        </w:tc>
      </w:tr>
    </w:tbl>
    <w:p w14:paraId="5001DEB4" w14:textId="77777777" w:rsidR="00AA1618" w:rsidRPr="00AA1618" w:rsidRDefault="00AA1618" w:rsidP="00AA1618">
      <w:pPr>
        <w:jc w:val="both"/>
        <w:rPr>
          <w:rFonts w:ascii="Times New Roman" w:hAnsi="Times New Roman" w:cs="Times New Roman"/>
        </w:rPr>
      </w:pPr>
    </w:p>
    <w:sectPr w:rsidR="00AA1618" w:rsidRPr="00AA1618" w:rsidSect="00AA161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09A"/>
    <w:multiLevelType w:val="hybridMultilevel"/>
    <w:tmpl w:val="C2C466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300F"/>
    <w:multiLevelType w:val="hybridMultilevel"/>
    <w:tmpl w:val="5C9EB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22674"/>
    <w:multiLevelType w:val="hybridMultilevel"/>
    <w:tmpl w:val="889E80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47A4F"/>
    <w:multiLevelType w:val="hybridMultilevel"/>
    <w:tmpl w:val="181AED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F7B88"/>
    <w:multiLevelType w:val="hybridMultilevel"/>
    <w:tmpl w:val="39D618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A19C3"/>
    <w:multiLevelType w:val="hybridMultilevel"/>
    <w:tmpl w:val="C888A1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64CAC"/>
    <w:multiLevelType w:val="hybridMultilevel"/>
    <w:tmpl w:val="BD8C18E2"/>
    <w:lvl w:ilvl="0" w:tplc="2D381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7533B6"/>
    <w:multiLevelType w:val="hybridMultilevel"/>
    <w:tmpl w:val="96EAF3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72A97"/>
    <w:multiLevelType w:val="hybridMultilevel"/>
    <w:tmpl w:val="86B2F6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C1644"/>
    <w:multiLevelType w:val="hybridMultilevel"/>
    <w:tmpl w:val="C1D6DC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8C1186"/>
    <w:multiLevelType w:val="hybridMultilevel"/>
    <w:tmpl w:val="BEAEAF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65129"/>
    <w:multiLevelType w:val="hybridMultilevel"/>
    <w:tmpl w:val="D40448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291861">
    <w:abstractNumId w:val="10"/>
  </w:num>
  <w:num w:numId="2" w16cid:durableId="1813907577">
    <w:abstractNumId w:val="1"/>
  </w:num>
  <w:num w:numId="3" w16cid:durableId="612632082">
    <w:abstractNumId w:val="3"/>
  </w:num>
  <w:num w:numId="4" w16cid:durableId="401147669">
    <w:abstractNumId w:val="5"/>
  </w:num>
  <w:num w:numId="5" w16cid:durableId="1682734644">
    <w:abstractNumId w:val="9"/>
  </w:num>
  <w:num w:numId="6" w16cid:durableId="568927117">
    <w:abstractNumId w:val="6"/>
  </w:num>
  <w:num w:numId="7" w16cid:durableId="1400666098">
    <w:abstractNumId w:val="2"/>
  </w:num>
  <w:num w:numId="8" w16cid:durableId="49577473">
    <w:abstractNumId w:val="8"/>
  </w:num>
  <w:num w:numId="9" w16cid:durableId="1275215317">
    <w:abstractNumId w:val="7"/>
  </w:num>
  <w:num w:numId="10" w16cid:durableId="1405445442">
    <w:abstractNumId w:val="11"/>
  </w:num>
  <w:num w:numId="11" w16cid:durableId="329797235">
    <w:abstractNumId w:val="0"/>
  </w:num>
  <w:num w:numId="12" w16cid:durableId="436754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18"/>
    <w:rsid w:val="000E2236"/>
    <w:rsid w:val="003060BD"/>
    <w:rsid w:val="00AA1618"/>
    <w:rsid w:val="00DF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E9E7"/>
  <w15:chartTrackingRefBased/>
  <w15:docId w15:val="{3765A778-DC05-420E-8279-E1EED9A4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618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6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1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2026-02-04T00:22:00Z</dcterms:created>
  <dcterms:modified xsi:type="dcterms:W3CDTF">2026-02-04T00:56:00Z</dcterms:modified>
</cp:coreProperties>
</file>