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373" w:rsidRPr="00CF4920" w:rsidRDefault="007943EC" w:rsidP="00CF4920">
      <w:pPr>
        <w:pStyle w:val="Heading1"/>
        <w:spacing w:line="240" w:lineRule="auto"/>
        <w:jc w:val="center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color w:val="auto"/>
          <w:sz w:val="20"/>
          <w:szCs w:val="20"/>
        </w:rPr>
        <w:t>SOAL STS SEMESTER II</w:t>
      </w:r>
    </w:p>
    <w:p w:rsidR="00027373" w:rsidRPr="00CF4920" w:rsidRDefault="007943EC" w:rsidP="00CF4920">
      <w:pPr>
        <w:spacing w:line="240" w:lineRule="auto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sz w:val="20"/>
          <w:szCs w:val="20"/>
        </w:rPr>
        <w:t xml:space="preserve">MATA PELAJARAN </w:t>
      </w:r>
      <w:r w:rsidRPr="00CF4920">
        <w:rPr>
          <w:rFonts w:ascii="Segoe UI" w:hAnsi="Segoe UI" w:cs="Segoe UI"/>
          <w:sz w:val="20"/>
          <w:szCs w:val="20"/>
        </w:rPr>
        <w:tab/>
        <w:t>: SEJARAH</w:t>
      </w:r>
    </w:p>
    <w:p w:rsidR="00027373" w:rsidRPr="00CF4920" w:rsidRDefault="00CF4920" w:rsidP="00CF4920">
      <w:pPr>
        <w:spacing w:line="240" w:lineRule="auto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sz w:val="20"/>
          <w:szCs w:val="20"/>
        </w:rPr>
        <w:t>KELAS</w:t>
      </w:r>
      <w:r w:rsidRPr="00CF4920">
        <w:rPr>
          <w:rFonts w:ascii="Segoe UI" w:hAnsi="Segoe UI" w:cs="Segoe UI"/>
          <w:sz w:val="20"/>
          <w:szCs w:val="20"/>
        </w:rPr>
        <w:tab/>
      </w:r>
      <w:r w:rsidRPr="00CF4920">
        <w:rPr>
          <w:rFonts w:ascii="Segoe UI" w:hAnsi="Segoe UI" w:cs="Segoe UI"/>
          <w:sz w:val="20"/>
          <w:szCs w:val="20"/>
        </w:rPr>
        <w:tab/>
      </w:r>
      <w:r w:rsidRPr="00CF4920">
        <w:rPr>
          <w:rFonts w:ascii="Segoe UI" w:hAnsi="Segoe UI" w:cs="Segoe UI"/>
          <w:sz w:val="20"/>
          <w:szCs w:val="20"/>
        </w:rPr>
        <w:tab/>
        <w:t>: X</w:t>
      </w:r>
    </w:p>
    <w:p w:rsidR="00027373" w:rsidRPr="00CF4920" w:rsidRDefault="007943EC" w:rsidP="00CF4920">
      <w:pPr>
        <w:spacing w:line="240" w:lineRule="auto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sz w:val="20"/>
          <w:szCs w:val="20"/>
        </w:rPr>
        <w:t xml:space="preserve">TAHUN PELAJARAN </w:t>
      </w:r>
      <w:r w:rsidRPr="00CF4920">
        <w:rPr>
          <w:rFonts w:ascii="Segoe UI" w:hAnsi="Segoe UI" w:cs="Segoe UI"/>
          <w:sz w:val="20"/>
          <w:szCs w:val="20"/>
        </w:rPr>
        <w:tab/>
        <w:t>: 2025/2026</w:t>
      </w:r>
    </w:p>
    <w:p w:rsidR="00027373" w:rsidRPr="00CF4920" w:rsidRDefault="00027373" w:rsidP="00CF4920">
      <w:pPr>
        <w:spacing w:line="240" w:lineRule="auto"/>
        <w:rPr>
          <w:rFonts w:ascii="Segoe UI" w:hAnsi="Segoe UI" w:cs="Segoe UI"/>
          <w:sz w:val="20"/>
          <w:szCs w:val="20"/>
        </w:rPr>
      </w:pPr>
    </w:p>
    <w:p w:rsidR="00CF4920" w:rsidRDefault="007943EC" w:rsidP="00CF4920">
      <w:pPr>
        <w:pStyle w:val="ListParagraph"/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sz w:val="20"/>
          <w:szCs w:val="20"/>
        </w:rPr>
        <w:t>SOAL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pengertian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dan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bagaimana pengaruhnya </w:t>
      </w:r>
      <w:proofErr w:type="spellStart"/>
      <w:r w:rsidRPr="00CF4920">
        <w:rPr>
          <w:rFonts w:ascii="Segoe UI" w:hAnsi="Segoe UI" w:cs="Segoe UI"/>
          <w:sz w:val="20"/>
          <w:szCs w:val="20"/>
        </w:rPr>
        <w:t>dapat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masuk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tiga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teori masuknya agama Hindu </w:t>
      </w:r>
      <w:proofErr w:type="spellStart"/>
      <w:r w:rsidRPr="00CF4920">
        <w:rPr>
          <w:rFonts w:ascii="Segoe UI" w:hAnsi="Segoe UI" w:cs="Segoe UI"/>
          <w:sz w:val="20"/>
          <w:szCs w:val="20"/>
        </w:rPr>
        <w:t>ke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isi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pokok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dari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teori Brahmana mengenai </w:t>
      </w:r>
      <w:proofErr w:type="spellStart"/>
      <w:r w:rsidRPr="00CF4920">
        <w:rPr>
          <w:rFonts w:ascii="Segoe UI" w:hAnsi="Segoe UI" w:cs="Segoe UI"/>
          <w:sz w:val="20"/>
          <w:szCs w:val="20"/>
        </w:rPr>
        <w:t>masuknya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 </w:t>
      </w:r>
      <w:proofErr w:type="spellStart"/>
      <w:r w:rsidRPr="00CF4920">
        <w:rPr>
          <w:rFonts w:ascii="Segoe UI" w:hAnsi="Segoe UI" w:cs="Segoe UI"/>
          <w:sz w:val="20"/>
          <w:szCs w:val="20"/>
        </w:rPr>
        <w:t>ke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Mengapa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teori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Ksatria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dianggap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masuk akal oleh sebagian sejarawan? </w:t>
      </w: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>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CF4920">
        <w:rPr>
          <w:rFonts w:ascii="Segoe UI" w:hAnsi="Segoe UI" w:cs="Segoe UI"/>
          <w:sz w:val="20"/>
          <w:szCs w:val="20"/>
        </w:rPr>
        <w:t>dimaksud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dengan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teori Waisya dalam proses </w:t>
      </w:r>
      <w:proofErr w:type="spellStart"/>
      <w:r w:rsidRPr="00CF4920">
        <w:rPr>
          <w:rFonts w:ascii="Segoe UI" w:hAnsi="Segoe UI" w:cs="Segoe UI"/>
          <w:sz w:val="20"/>
          <w:szCs w:val="20"/>
        </w:rPr>
        <w:t>penyebaran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 di Indonesia?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pedagang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dalam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penyebaran agama Hindu-Buddha di Nusantara!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bukti-bukti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awal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masuknya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di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isi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dari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Prasas</w:t>
      </w:r>
      <w:r w:rsidR="00CF4920">
        <w:rPr>
          <w:rFonts w:ascii="Segoe UI" w:hAnsi="Segoe UI" w:cs="Segoe UI"/>
          <w:sz w:val="20"/>
          <w:szCs w:val="20"/>
        </w:rPr>
        <w:t>ti</w:t>
      </w:r>
      <w:proofErr w:type="spellEnd"/>
      <w:r w:rsidR="00CF4920">
        <w:rPr>
          <w:rFonts w:ascii="Segoe UI" w:hAnsi="Segoe UI" w:cs="Segoe UI"/>
          <w:sz w:val="20"/>
          <w:szCs w:val="20"/>
        </w:rPr>
        <w:t xml:space="preserve"> Yupa yang </w:t>
      </w:r>
      <w:proofErr w:type="spellStart"/>
      <w:r w:rsidR="00CF4920">
        <w:rPr>
          <w:rFonts w:ascii="Segoe UI" w:hAnsi="Segoe UI" w:cs="Segoe UI"/>
          <w:sz w:val="20"/>
          <w:szCs w:val="20"/>
        </w:rPr>
        <w:t>ditemukan</w:t>
      </w:r>
      <w:proofErr w:type="spellEnd"/>
      <w:r w:rsidR="00CF4920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="00CF4920">
        <w:rPr>
          <w:rFonts w:ascii="Segoe UI" w:hAnsi="Segoe UI" w:cs="Segoe UI"/>
          <w:sz w:val="20"/>
          <w:szCs w:val="20"/>
        </w:rPr>
        <w:t>Kutai</w:t>
      </w:r>
      <w:proofErr w:type="spellEnd"/>
      <w:r w:rsidR="00CF4920">
        <w:rPr>
          <w:rFonts w:ascii="Segoe UI" w:hAnsi="Segoe UI" w:cs="Segoe UI"/>
          <w:sz w:val="20"/>
          <w:szCs w:val="20"/>
        </w:rPr>
        <w:t>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Mengapa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Kerajaan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Kutai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dianggap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sebagai kerajaan Hind</w:t>
      </w:r>
      <w:r w:rsidRPr="00CF4920">
        <w:rPr>
          <w:rFonts w:ascii="Segoe UI" w:hAnsi="Segoe UI" w:cs="Segoe UI"/>
          <w:sz w:val="20"/>
          <w:szCs w:val="20"/>
        </w:rPr>
        <w:t xml:space="preserve">u </w:t>
      </w:r>
      <w:proofErr w:type="spellStart"/>
      <w:r w:rsidRPr="00CF4920">
        <w:rPr>
          <w:rFonts w:ascii="Segoe UI" w:hAnsi="Segoe UI" w:cs="Segoe UI"/>
          <w:sz w:val="20"/>
          <w:szCs w:val="20"/>
        </w:rPr>
        <w:t>tertua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di Indonesia?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Raja </w:t>
      </w:r>
      <w:proofErr w:type="spellStart"/>
      <w:r w:rsidRPr="00CF4920">
        <w:rPr>
          <w:rFonts w:ascii="Segoe UI" w:hAnsi="Segoe UI" w:cs="Segoe UI"/>
          <w:sz w:val="20"/>
          <w:szCs w:val="20"/>
        </w:rPr>
        <w:t>Mulawarman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dalam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perkembangan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Kerajaan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Kutai</w:t>
      </w:r>
      <w:proofErr w:type="spellEnd"/>
      <w:r w:rsidRPr="00CF4920">
        <w:rPr>
          <w:rFonts w:ascii="Segoe UI" w:hAnsi="Segoe UI" w:cs="Segoe UI"/>
          <w:sz w:val="20"/>
          <w:szCs w:val="20"/>
        </w:rPr>
        <w:t>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ciri-ciri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kehidupan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masyarakat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CF4920">
        <w:rPr>
          <w:rFonts w:ascii="Segoe UI" w:hAnsi="Segoe UI" w:cs="Segoe UI"/>
          <w:sz w:val="20"/>
          <w:szCs w:val="20"/>
        </w:rPr>
        <w:t>dipengaruhi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budaya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sistem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kasta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yang berkembang pada masa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 di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Mengapa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kerajaan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Tarumanegara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dianggap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penting dalam </w:t>
      </w:r>
      <w:proofErr w:type="spellStart"/>
      <w:r w:rsidRPr="00CF4920">
        <w:rPr>
          <w:rFonts w:ascii="Segoe UI" w:hAnsi="Segoe UI" w:cs="Segoe UI"/>
          <w:sz w:val="20"/>
          <w:szCs w:val="20"/>
        </w:rPr>
        <w:t>sejarah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 di Indonesia?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isi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Prasasti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Ciaruteun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sebagai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bukti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sejarah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Tarumanegara</w:t>
      </w:r>
      <w:proofErr w:type="spellEnd"/>
      <w:r w:rsidRPr="00CF4920">
        <w:rPr>
          <w:rFonts w:ascii="Segoe UI" w:hAnsi="Segoe UI" w:cs="Segoe UI"/>
          <w:sz w:val="20"/>
          <w:szCs w:val="20"/>
        </w:rPr>
        <w:t>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peninggalan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sejarah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dari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Kerajaan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Tarumanegara</w:t>
      </w:r>
      <w:proofErr w:type="spellEnd"/>
      <w:r w:rsidRPr="00CF4920">
        <w:rPr>
          <w:rFonts w:ascii="Segoe UI" w:hAnsi="Segoe UI" w:cs="Segoe UI"/>
          <w:sz w:val="20"/>
          <w:szCs w:val="20"/>
        </w:rPr>
        <w:t>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perbedaan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ajaran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pokok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an</w:t>
      </w:r>
      <w:r w:rsidR="00CF4920">
        <w:rPr>
          <w:rFonts w:ascii="Segoe UI" w:hAnsi="Segoe UI" w:cs="Segoe UI"/>
          <w:sz w:val="20"/>
          <w:szCs w:val="20"/>
        </w:rPr>
        <w:t xml:space="preserve">tara agama Hindu </w:t>
      </w:r>
      <w:proofErr w:type="spellStart"/>
      <w:r w:rsidR="00CF4920">
        <w:rPr>
          <w:rFonts w:ascii="Segoe UI" w:hAnsi="Segoe UI" w:cs="Segoe UI"/>
          <w:sz w:val="20"/>
          <w:szCs w:val="20"/>
        </w:rPr>
        <w:t>dan</w:t>
      </w:r>
      <w:proofErr w:type="spellEnd"/>
      <w:r w:rsidR="00CF4920">
        <w:rPr>
          <w:rFonts w:ascii="Segoe UI" w:hAnsi="Segoe UI" w:cs="Segoe UI"/>
          <w:sz w:val="20"/>
          <w:szCs w:val="20"/>
        </w:rPr>
        <w:t xml:space="preserve"> Buddha!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Mengapa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ajaran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mudah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diterima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oleh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masyarakat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Indonesia?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peranan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kerajaan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Sriwijaya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sebagai </w:t>
      </w:r>
      <w:proofErr w:type="spellStart"/>
      <w:r w:rsidRPr="00CF4920">
        <w:rPr>
          <w:rFonts w:ascii="Segoe UI" w:hAnsi="Segoe UI" w:cs="Segoe UI"/>
          <w:sz w:val="20"/>
          <w:szCs w:val="20"/>
        </w:rPr>
        <w:t>pusat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perkembangan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agama Buddha!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faktor-faktor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CF4920">
        <w:rPr>
          <w:rFonts w:ascii="Segoe UI" w:hAnsi="Segoe UI" w:cs="Segoe UI"/>
          <w:sz w:val="20"/>
          <w:szCs w:val="20"/>
        </w:rPr>
        <w:t>menyebabkan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berkembangnya kerajaan </w:t>
      </w:r>
      <w:proofErr w:type="spellStart"/>
      <w:r w:rsidRPr="00CF4920">
        <w:rPr>
          <w:rFonts w:ascii="Segoe UI" w:hAnsi="Segoe UI" w:cs="Segoe UI"/>
          <w:sz w:val="20"/>
          <w:szCs w:val="20"/>
        </w:rPr>
        <w:t>bercorak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</w:t>
      </w:r>
      <w:r w:rsidRPr="00CF4920">
        <w:rPr>
          <w:rFonts w:ascii="Segoe UI" w:hAnsi="Segoe UI" w:cs="Segoe UI"/>
          <w:sz w:val="20"/>
          <w:szCs w:val="20"/>
        </w:rPr>
        <w:t>ndu-Buddha di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kebudayaan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India terhadap </w:t>
      </w:r>
      <w:proofErr w:type="spellStart"/>
      <w:r w:rsidRPr="00CF4920">
        <w:rPr>
          <w:rFonts w:ascii="Segoe UI" w:hAnsi="Segoe UI" w:cs="Segoe UI"/>
          <w:sz w:val="20"/>
          <w:szCs w:val="20"/>
        </w:rPr>
        <w:t>sistem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pemerintahan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di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Bagaimana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terhadap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seni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bangunan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di Indonesia?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dalam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bidang sastra </w:t>
      </w:r>
      <w:proofErr w:type="spellStart"/>
      <w:r w:rsidRPr="00CF4920">
        <w:rPr>
          <w:rFonts w:ascii="Segoe UI" w:hAnsi="Segoe UI" w:cs="Segoe UI"/>
          <w:sz w:val="20"/>
          <w:szCs w:val="20"/>
        </w:rPr>
        <w:t>dan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bahasa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di </w:t>
      </w:r>
      <w:r w:rsidRPr="00CF4920">
        <w:rPr>
          <w:rFonts w:ascii="Segoe UI" w:hAnsi="Segoe UI" w:cs="Segoe UI"/>
          <w:sz w:val="20"/>
          <w:szCs w:val="20"/>
        </w:rPr>
        <w:t>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Sebutkan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contoh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candi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peninggalan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masa Hindu-Buddha di Indonesia!</w:t>
      </w:r>
    </w:p>
    <w:p w:rsid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Jelaskan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proses </w:t>
      </w:r>
      <w:proofErr w:type="spellStart"/>
      <w:r w:rsidRPr="00CF4920">
        <w:rPr>
          <w:rFonts w:ascii="Segoe UI" w:hAnsi="Segoe UI" w:cs="Segoe UI"/>
          <w:sz w:val="20"/>
          <w:szCs w:val="20"/>
        </w:rPr>
        <w:t>akulturasi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budaya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dengan </w:t>
      </w:r>
      <w:proofErr w:type="spellStart"/>
      <w:r w:rsidRPr="00CF4920">
        <w:rPr>
          <w:rFonts w:ascii="Segoe UI" w:hAnsi="Segoe UI" w:cs="Segoe UI"/>
          <w:sz w:val="20"/>
          <w:szCs w:val="20"/>
        </w:rPr>
        <w:t>budaya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lokal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di Indonesia!</w:t>
      </w:r>
    </w:p>
    <w:p w:rsidR="00027373" w:rsidRPr="00CF4920" w:rsidRDefault="007943EC" w:rsidP="00CF4920">
      <w:pPr>
        <w:pStyle w:val="ListParagraph"/>
        <w:numPr>
          <w:ilvl w:val="0"/>
          <w:numId w:val="11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Mengapa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masa Hindu-Buddha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dianggap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penting </w:t>
      </w:r>
      <w:proofErr w:type="spellStart"/>
      <w:r w:rsidRPr="00CF4920">
        <w:rPr>
          <w:rFonts w:ascii="Segoe UI" w:hAnsi="Segoe UI" w:cs="Segoe UI"/>
          <w:sz w:val="20"/>
          <w:szCs w:val="20"/>
        </w:rPr>
        <w:t>dalam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perkembangan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sejarah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Indonesia?</w:t>
      </w:r>
    </w:p>
    <w:p w:rsidR="00CF4920" w:rsidRDefault="007943EC" w:rsidP="00CF4920">
      <w:pPr>
        <w:pStyle w:val="ListParagraph"/>
        <w:numPr>
          <w:ilvl w:val="0"/>
          <w:numId w:val="10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CF4920">
        <w:rPr>
          <w:rFonts w:ascii="Segoe UI" w:hAnsi="Segoe UI" w:cs="Segoe UI"/>
          <w:sz w:val="20"/>
          <w:szCs w:val="20"/>
        </w:rPr>
        <w:t>JAWA</w:t>
      </w:r>
      <w:r w:rsidRPr="00CF4920">
        <w:rPr>
          <w:rFonts w:ascii="Segoe UI" w:hAnsi="Segoe UI" w:cs="Segoe UI"/>
          <w:sz w:val="20"/>
          <w:szCs w:val="20"/>
        </w:rPr>
        <w:t>BAN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CF4920">
        <w:rPr>
          <w:rFonts w:ascii="Segoe UI" w:hAnsi="Segoe UI" w:cs="Segoe UI"/>
          <w:sz w:val="20"/>
          <w:szCs w:val="20"/>
        </w:rPr>
        <w:t>Pengaruh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CF4920">
        <w:rPr>
          <w:rFonts w:ascii="Segoe UI" w:hAnsi="Segoe UI" w:cs="Segoe UI"/>
          <w:sz w:val="20"/>
          <w:szCs w:val="20"/>
        </w:rPr>
        <w:t>adalah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masuknya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ajaran agama dan kebudayaan dari India ke Indonesia. Pengaruh ini masuk melalui hubungan perdagangan, pelayaran, dan interaksi budaya antara </w:t>
      </w:r>
      <w:proofErr w:type="spellStart"/>
      <w:r w:rsidRPr="00CF4920">
        <w:rPr>
          <w:rFonts w:ascii="Segoe UI" w:hAnsi="Segoe UI" w:cs="Segoe UI"/>
          <w:sz w:val="20"/>
          <w:szCs w:val="20"/>
        </w:rPr>
        <w:t>masyarakat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India </w:t>
      </w:r>
      <w:proofErr w:type="spellStart"/>
      <w:r w:rsidRPr="00CF4920">
        <w:rPr>
          <w:rFonts w:ascii="Segoe UI" w:hAnsi="Segoe UI" w:cs="Segoe UI"/>
          <w:sz w:val="20"/>
          <w:szCs w:val="20"/>
        </w:rPr>
        <w:t>dan</w:t>
      </w:r>
      <w:proofErr w:type="spellEnd"/>
      <w:r w:rsidRPr="00CF4920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CF4920">
        <w:rPr>
          <w:rFonts w:ascii="Segoe UI" w:hAnsi="Segoe UI" w:cs="Segoe UI"/>
          <w:sz w:val="20"/>
          <w:szCs w:val="20"/>
        </w:rPr>
        <w:t>Nusantara.</w:t>
      </w:r>
      <w:proofErr w:type="spellEnd"/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Teori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masuknya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 </w:t>
      </w:r>
      <w:proofErr w:type="spellStart"/>
      <w:r w:rsidRPr="007943EC">
        <w:rPr>
          <w:rFonts w:ascii="Segoe UI" w:hAnsi="Segoe UI" w:cs="Segoe UI"/>
          <w:sz w:val="20"/>
          <w:szCs w:val="20"/>
        </w:rPr>
        <w:t>ke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Indonesia antara</w:t>
      </w:r>
      <w:r w:rsidRPr="007943EC">
        <w:rPr>
          <w:rFonts w:ascii="Segoe UI" w:hAnsi="Segoe UI" w:cs="Segoe UI"/>
          <w:sz w:val="20"/>
          <w:szCs w:val="20"/>
        </w:rPr>
        <w:t xml:space="preserve"> lain teori Brahmana, Ksatria, dan Waisya. Ketiga teori ini menjelaskan siapa yang membawa dan menyebarkan agama Hindu di Indonesia.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Teori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Brahmana </w:t>
      </w:r>
      <w:proofErr w:type="spellStart"/>
      <w:r w:rsidRPr="007943EC">
        <w:rPr>
          <w:rFonts w:ascii="Segoe UI" w:hAnsi="Segoe UI" w:cs="Segoe UI"/>
          <w:sz w:val="20"/>
          <w:szCs w:val="20"/>
        </w:rPr>
        <w:t>menyatakan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bahwa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agama Hindu dibawa oleh kaum Brahmana atau pendeta dari India yang datang ke Nusantara untu</w:t>
      </w:r>
      <w:r w:rsidRPr="007943EC">
        <w:rPr>
          <w:rFonts w:ascii="Segoe UI" w:hAnsi="Segoe UI" w:cs="Segoe UI"/>
          <w:sz w:val="20"/>
          <w:szCs w:val="20"/>
        </w:rPr>
        <w:t xml:space="preserve">k menyebarkan ajaran agama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melakukan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upacara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keagamaan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Teori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Ksatria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menyebutkan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bahwa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agama Hindu dibawa oleh golongan prajurit atau bangsawan India yang datang ke Indonesia akibat </w:t>
      </w:r>
      <w:proofErr w:type="spellStart"/>
      <w:r w:rsidRPr="007943EC">
        <w:rPr>
          <w:rFonts w:ascii="Segoe UI" w:hAnsi="Segoe UI" w:cs="Segoe UI"/>
          <w:sz w:val="20"/>
          <w:szCs w:val="20"/>
        </w:rPr>
        <w:t>konflik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politik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di </w:t>
      </w:r>
      <w:proofErr w:type="spellStart"/>
      <w:r w:rsidRPr="007943EC">
        <w:rPr>
          <w:rFonts w:ascii="Segoe UI" w:hAnsi="Segoe UI" w:cs="Segoe UI"/>
          <w:sz w:val="20"/>
          <w:szCs w:val="20"/>
        </w:rPr>
        <w:t>negaranya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Teori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Waisya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menyatakan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bahwa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penyebara</w:t>
      </w:r>
      <w:r w:rsidRPr="007943EC">
        <w:rPr>
          <w:rFonts w:ascii="Segoe UI" w:hAnsi="Segoe UI" w:cs="Segoe UI"/>
          <w:sz w:val="20"/>
          <w:szCs w:val="20"/>
        </w:rPr>
        <w:t xml:space="preserve">n agama Hindu dilakukan oleh para pedagang India yang datang ke Nusantara untuk berdagang sekaligus memperkenalkan </w:t>
      </w:r>
      <w:proofErr w:type="spellStart"/>
      <w:r w:rsidRPr="007943EC">
        <w:rPr>
          <w:rFonts w:ascii="Segoe UI" w:hAnsi="Segoe UI" w:cs="Segoe UI"/>
          <w:sz w:val="20"/>
          <w:szCs w:val="20"/>
        </w:rPr>
        <w:t>budaya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agama </w:t>
      </w:r>
      <w:proofErr w:type="spellStart"/>
      <w:r w:rsidRPr="007943EC">
        <w:rPr>
          <w:rFonts w:ascii="Segoe UI" w:hAnsi="Segoe UI" w:cs="Segoe UI"/>
          <w:sz w:val="20"/>
          <w:szCs w:val="20"/>
        </w:rPr>
        <w:t>mereka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r w:rsidRPr="007943EC">
        <w:rPr>
          <w:rFonts w:ascii="Segoe UI" w:hAnsi="Segoe UI" w:cs="Segoe UI"/>
          <w:sz w:val="20"/>
          <w:szCs w:val="20"/>
        </w:rPr>
        <w:t xml:space="preserve">Para </w:t>
      </w:r>
      <w:proofErr w:type="spellStart"/>
      <w:r w:rsidRPr="007943EC">
        <w:rPr>
          <w:rFonts w:ascii="Segoe UI" w:hAnsi="Segoe UI" w:cs="Segoe UI"/>
          <w:sz w:val="20"/>
          <w:szCs w:val="20"/>
        </w:rPr>
        <w:t>pedagang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India sering singgah di pelabuhan-pelabuhan Nusantara. Melalui interaksi dengan penduduk setempat</w:t>
      </w:r>
      <w:r w:rsidRPr="007943EC">
        <w:rPr>
          <w:rFonts w:ascii="Segoe UI" w:hAnsi="Segoe UI" w:cs="Segoe UI"/>
          <w:sz w:val="20"/>
          <w:szCs w:val="20"/>
        </w:rPr>
        <w:t xml:space="preserve">, mereka memperkenalkan ajaran agama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kebudayaan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Hindu-Buddha.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Bukti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awal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pengaruh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Hindu-Buddha di Indonesia antara lain prasasti, candi, kitab sastra, serta penggunaan bahasa </w:t>
      </w:r>
      <w:proofErr w:type="spellStart"/>
      <w:r w:rsidRPr="007943EC">
        <w:rPr>
          <w:rFonts w:ascii="Segoe UI" w:hAnsi="Segoe UI" w:cs="Segoe UI"/>
          <w:sz w:val="20"/>
          <w:szCs w:val="20"/>
        </w:rPr>
        <w:t>Sanskerta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huruf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Pallawa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Prasasti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Yupa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berisi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tentang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upacara kurban yang</w:t>
      </w:r>
      <w:r w:rsidRPr="007943EC">
        <w:rPr>
          <w:rFonts w:ascii="Segoe UI" w:hAnsi="Segoe UI" w:cs="Segoe UI"/>
          <w:sz w:val="20"/>
          <w:szCs w:val="20"/>
        </w:rPr>
        <w:t xml:space="preserve"> dilakukan oleh Raja Mulawarman serta menyebutkan silsilah raja-raja Kutai </w:t>
      </w:r>
      <w:proofErr w:type="spellStart"/>
      <w:r w:rsidRPr="007943EC">
        <w:rPr>
          <w:rFonts w:ascii="Segoe UI" w:hAnsi="Segoe UI" w:cs="Segoe UI"/>
          <w:sz w:val="20"/>
          <w:szCs w:val="20"/>
        </w:rPr>
        <w:t>seperti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Kudungga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Aswawarman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Kerajaan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Kutai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dianggap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sebagai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kerajaan Hindu tertua karena memiliki bukti sejarah berupa Prasasti Yupa yang diperkirakan berasal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abad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ke-4 </w:t>
      </w:r>
      <w:proofErr w:type="spellStart"/>
      <w:r w:rsidRPr="007943EC">
        <w:rPr>
          <w:rFonts w:ascii="Segoe UI" w:hAnsi="Segoe UI" w:cs="Segoe UI"/>
          <w:sz w:val="20"/>
          <w:szCs w:val="20"/>
        </w:rPr>
        <w:t>Ma</w:t>
      </w:r>
      <w:r w:rsidRPr="007943EC">
        <w:rPr>
          <w:rFonts w:ascii="Segoe UI" w:hAnsi="Segoe UI" w:cs="Segoe UI"/>
          <w:sz w:val="20"/>
          <w:szCs w:val="20"/>
        </w:rPr>
        <w:t>sehi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r w:rsidRPr="007943EC">
        <w:rPr>
          <w:rFonts w:ascii="Segoe UI" w:hAnsi="Segoe UI" w:cs="Segoe UI"/>
          <w:sz w:val="20"/>
          <w:szCs w:val="20"/>
        </w:rPr>
        <w:t xml:space="preserve">Raja </w:t>
      </w:r>
      <w:proofErr w:type="spellStart"/>
      <w:r w:rsidRPr="007943EC">
        <w:rPr>
          <w:rFonts w:ascii="Segoe UI" w:hAnsi="Segoe UI" w:cs="Segoe UI"/>
          <w:sz w:val="20"/>
          <w:szCs w:val="20"/>
        </w:rPr>
        <w:t>Mulawarman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dikenal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sebagai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raja besar Kutai yang dermawan. Ia memberikan sedekah kepada para Brahmana dan memajukan kehidupan </w:t>
      </w:r>
      <w:proofErr w:type="spellStart"/>
      <w:r w:rsidRPr="007943EC">
        <w:rPr>
          <w:rFonts w:ascii="Segoe UI" w:hAnsi="Segoe UI" w:cs="Segoe UI"/>
          <w:sz w:val="20"/>
          <w:szCs w:val="20"/>
        </w:rPr>
        <w:t>masyarakat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serta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kegiatan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keagamaan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lastRenderedPageBreak/>
        <w:t>Pengaruh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7943EC">
        <w:rPr>
          <w:rFonts w:ascii="Segoe UI" w:hAnsi="Segoe UI" w:cs="Segoe UI"/>
          <w:sz w:val="20"/>
          <w:szCs w:val="20"/>
        </w:rPr>
        <w:t>terlihat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sistem kerajaan, penggunaan bahasa Sanskerta, </w:t>
      </w:r>
      <w:r w:rsidRPr="007943EC">
        <w:rPr>
          <w:rFonts w:ascii="Segoe UI" w:hAnsi="Segoe UI" w:cs="Segoe UI"/>
          <w:sz w:val="20"/>
          <w:szCs w:val="20"/>
        </w:rPr>
        <w:t xml:space="preserve">pembangunan candi, serta </w:t>
      </w:r>
      <w:proofErr w:type="spellStart"/>
      <w:r w:rsidRPr="007943EC">
        <w:rPr>
          <w:rFonts w:ascii="Segoe UI" w:hAnsi="Segoe UI" w:cs="Segoe UI"/>
          <w:sz w:val="20"/>
          <w:szCs w:val="20"/>
        </w:rPr>
        <w:t>berkembangnya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seni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sastra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Sistem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kasta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dalam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masyarakat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 terdiri dari Brahmana, Ksatria, Waisya, dan Sudra. Sistem ini mengatur </w:t>
      </w:r>
      <w:proofErr w:type="spellStart"/>
      <w:r w:rsidRPr="007943EC">
        <w:rPr>
          <w:rFonts w:ascii="Segoe UI" w:hAnsi="Segoe UI" w:cs="Segoe UI"/>
          <w:sz w:val="20"/>
          <w:szCs w:val="20"/>
        </w:rPr>
        <w:t>kedudukan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sosial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dalam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masyarakat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Tarumanegara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penting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karena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merupakan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salah satu kerajaan </w:t>
      </w:r>
      <w:r w:rsidRPr="007943EC">
        <w:rPr>
          <w:rFonts w:ascii="Segoe UI" w:hAnsi="Segoe UI" w:cs="Segoe UI"/>
          <w:sz w:val="20"/>
          <w:szCs w:val="20"/>
        </w:rPr>
        <w:t xml:space="preserve">Hindu besar di Jawa Barat yang meninggalkan banyak </w:t>
      </w:r>
      <w:proofErr w:type="spellStart"/>
      <w:r w:rsidRPr="007943EC">
        <w:rPr>
          <w:rFonts w:ascii="Segoe UI" w:hAnsi="Segoe UI" w:cs="Segoe UI"/>
          <w:sz w:val="20"/>
          <w:szCs w:val="20"/>
        </w:rPr>
        <w:t>prasasti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sebagai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bukti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sejarah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Prasasti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Ciaruteun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berisi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tentang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jejak kaki Raja Purnawarman yang dianggap sebagai simbol kekuasaan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kebesaran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raja </w:t>
      </w:r>
      <w:proofErr w:type="spellStart"/>
      <w:r w:rsidRPr="007943EC">
        <w:rPr>
          <w:rFonts w:ascii="Segoe UI" w:hAnsi="Segoe UI" w:cs="Segoe UI"/>
          <w:sz w:val="20"/>
          <w:szCs w:val="20"/>
        </w:rPr>
        <w:t>Tarumanegara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Peninggalan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Tarumanegara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antara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lain Pr</w:t>
      </w:r>
      <w:r w:rsidRPr="007943EC">
        <w:rPr>
          <w:rFonts w:ascii="Segoe UI" w:hAnsi="Segoe UI" w:cs="Segoe UI"/>
          <w:sz w:val="20"/>
          <w:szCs w:val="20"/>
        </w:rPr>
        <w:t xml:space="preserve">asasti Ciaruteun, Prasasti Kebon Kopi, Prasasti </w:t>
      </w:r>
      <w:proofErr w:type="spellStart"/>
      <w:r w:rsidRPr="007943EC">
        <w:rPr>
          <w:rFonts w:ascii="Segoe UI" w:hAnsi="Segoe UI" w:cs="Segoe UI"/>
          <w:sz w:val="20"/>
          <w:szCs w:val="20"/>
        </w:rPr>
        <w:t>Tugu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Prasasti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Jambu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r w:rsidRPr="007943EC">
        <w:rPr>
          <w:rFonts w:ascii="Segoe UI" w:hAnsi="Segoe UI" w:cs="Segoe UI"/>
          <w:sz w:val="20"/>
          <w:szCs w:val="20"/>
        </w:rPr>
        <w:t xml:space="preserve">Hindu </w:t>
      </w:r>
      <w:proofErr w:type="spellStart"/>
      <w:r w:rsidRPr="007943EC">
        <w:rPr>
          <w:rFonts w:ascii="Segoe UI" w:hAnsi="Segoe UI" w:cs="Segoe UI"/>
          <w:sz w:val="20"/>
          <w:szCs w:val="20"/>
        </w:rPr>
        <w:t>memiliki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banyak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dewa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seperti Brahma, Wisnu, dan Siwa, sedangkan Buddha berfokus pada ajaran Buddha Gautama </w:t>
      </w:r>
      <w:proofErr w:type="spellStart"/>
      <w:r w:rsidRPr="007943EC">
        <w:rPr>
          <w:rFonts w:ascii="Segoe UI" w:hAnsi="Segoe UI" w:cs="Segoe UI"/>
          <w:sz w:val="20"/>
          <w:szCs w:val="20"/>
        </w:rPr>
        <w:t>tentang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jalan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menuju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pencerahan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Ajaran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Buddha </w:t>
      </w:r>
      <w:proofErr w:type="spellStart"/>
      <w:r w:rsidRPr="007943EC">
        <w:rPr>
          <w:rFonts w:ascii="Segoe UI" w:hAnsi="Segoe UI" w:cs="Segoe UI"/>
          <w:sz w:val="20"/>
          <w:szCs w:val="20"/>
        </w:rPr>
        <w:t>mudah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diterima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karena </w:t>
      </w:r>
      <w:r w:rsidRPr="007943EC">
        <w:rPr>
          <w:rFonts w:ascii="Segoe UI" w:hAnsi="Segoe UI" w:cs="Segoe UI"/>
          <w:sz w:val="20"/>
          <w:szCs w:val="20"/>
        </w:rPr>
        <w:t xml:space="preserve">tidak mengenal sistem kasta yang ketat sehingga lebih terbuka </w:t>
      </w:r>
      <w:proofErr w:type="spellStart"/>
      <w:r w:rsidRPr="007943EC">
        <w:rPr>
          <w:rFonts w:ascii="Segoe UI" w:hAnsi="Segoe UI" w:cs="Segoe UI"/>
          <w:sz w:val="20"/>
          <w:szCs w:val="20"/>
        </w:rPr>
        <w:t>bagi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semua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lapisan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masyarakat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Sriwijaya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menjadi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pusat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pembelajaran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agama Buddha di Asia Tenggara dan banyak dikunjungi oleh para pendeta serta </w:t>
      </w:r>
      <w:proofErr w:type="spellStart"/>
      <w:r w:rsidRPr="007943EC">
        <w:rPr>
          <w:rFonts w:ascii="Segoe UI" w:hAnsi="Segoe UI" w:cs="Segoe UI"/>
          <w:sz w:val="20"/>
          <w:szCs w:val="20"/>
        </w:rPr>
        <w:t>pelajar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berbagai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wilayah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Faktor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berkembangny</w:t>
      </w:r>
      <w:r w:rsidRPr="007943EC">
        <w:rPr>
          <w:rFonts w:ascii="Segoe UI" w:hAnsi="Segoe UI" w:cs="Segoe UI"/>
          <w:sz w:val="20"/>
          <w:szCs w:val="20"/>
        </w:rPr>
        <w:t>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kerajaan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Hindu-Buddha antara lain letak strategis jalur perdagangan, hubungan dengan India, serta </w:t>
      </w:r>
      <w:proofErr w:type="spellStart"/>
      <w:r w:rsidRPr="007943EC">
        <w:rPr>
          <w:rFonts w:ascii="Segoe UI" w:hAnsi="Segoe UI" w:cs="Segoe UI"/>
          <w:sz w:val="20"/>
          <w:szCs w:val="20"/>
        </w:rPr>
        <w:t>dukungan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penguasa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setempat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Pengaruh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India </w:t>
      </w:r>
      <w:proofErr w:type="spellStart"/>
      <w:r w:rsidRPr="007943EC">
        <w:rPr>
          <w:rFonts w:ascii="Segoe UI" w:hAnsi="Segoe UI" w:cs="Segoe UI"/>
          <w:sz w:val="20"/>
          <w:szCs w:val="20"/>
        </w:rPr>
        <w:t>terlihat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dari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sistem kerajaan yang dipimpin raja serta penggunaan </w:t>
      </w:r>
      <w:proofErr w:type="spellStart"/>
      <w:r w:rsidRPr="007943EC">
        <w:rPr>
          <w:rFonts w:ascii="Segoe UI" w:hAnsi="Segoe UI" w:cs="Segoe UI"/>
          <w:sz w:val="20"/>
          <w:szCs w:val="20"/>
        </w:rPr>
        <w:t>konsep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dewa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-raja </w:t>
      </w:r>
      <w:proofErr w:type="spellStart"/>
      <w:r w:rsidRPr="007943EC">
        <w:rPr>
          <w:rFonts w:ascii="Segoe UI" w:hAnsi="Segoe UI" w:cs="Segoe UI"/>
          <w:sz w:val="20"/>
          <w:szCs w:val="20"/>
        </w:rPr>
        <w:t>dalam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pemerintahan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Pengaruh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Hindu-Buddha </w:t>
      </w:r>
      <w:proofErr w:type="spellStart"/>
      <w:r w:rsidRPr="007943EC">
        <w:rPr>
          <w:rFonts w:ascii="Segoe UI" w:hAnsi="Segoe UI" w:cs="Segoe UI"/>
          <w:sz w:val="20"/>
          <w:szCs w:val="20"/>
        </w:rPr>
        <w:t>tampak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pada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pembangunan candi dan arsitektur bangunan yang megah </w:t>
      </w:r>
      <w:proofErr w:type="spellStart"/>
      <w:r w:rsidRPr="007943EC">
        <w:rPr>
          <w:rFonts w:ascii="Segoe UI" w:hAnsi="Segoe UI" w:cs="Segoe UI"/>
          <w:sz w:val="20"/>
          <w:szCs w:val="20"/>
        </w:rPr>
        <w:t>serta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penuh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simbol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keagamaan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r w:rsidRPr="007943EC">
        <w:rPr>
          <w:rFonts w:ascii="Segoe UI" w:hAnsi="Segoe UI" w:cs="Segoe UI"/>
          <w:sz w:val="20"/>
          <w:szCs w:val="20"/>
        </w:rPr>
        <w:t xml:space="preserve">Bahasa </w:t>
      </w:r>
      <w:proofErr w:type="spellStart"/>
      <w:r w:rsidRPr="007943EC">
        <w:rPr>
          <w:rFonts w:ascii="Segoe UI" w:hAnsi="Segoe UI" w:cs="Segoe UI"/>
          <w:sz w:val="20"/>
          <w:szCs w:val="20"/>
        </w:rPr>
        <w:t>Sanskerta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huruf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Pallawa digunakan dalam prasasti dan karya sastra pada masa Hindu-Buddha di Indonesia.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Contoh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candi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peninggalan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r w:rsidRPr="007943EC">
        <w:rPr>
          <w:rFonts w:ascii="Segoe UI" w:hAnsi="Segoe UI" w:cs="Segoe UI"/>
          <w:sz w:val="20"/>
          <w:szCs w:val="20"/>
        </w:rPr>
        <w:t xml:space="preserve">Hindu-Buddha antara lain Candi Borobudur, Candi Prambanan, Candi </w:t>
      </w:r>
      <w:proofErr w:type="spellStart"/>
      <w:r w:rsidRPr="007943EC">
        <w:rPr>
          <w:rFonts w:ascii="Segoe UI" w:hAnsi="Segoe UI" w:cs="Segoe UI"/>
          <w:sz w:val="20"/>
          <w:szCs w:val="20"/>
        </w:rPr>
        <w:t>Mendut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, </w:t>
      </w:r>
      <w:proofErr w:type="spellStart"/>
      <w:r w:rsidRPr="007943EC">
        <w:rPr>
          <w:rFonts w:ascii="Segoe UI" w:hAnsi="Segoe UI" w:cs="Segoe UI"/>
          <w:sz w:val="20"/>
          <w:szCs w:val="20"/>
        </w:rPr>
        <w:t>dan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Candi </w:t>
      </w:r>
      <w:proofErr w:type="spellStart"/>
      <w:r w:rsidRPr="007943EC">
        <w:rPr>
          <w:rFonts w:ascii="Segoe UI" w:hAnsi="Segoe UI" w:cs="Segoe UI"/>
          <w:sz w:val="20"/>
          <w:szCs w:val="20"/>
        </w:rPr>
        <w:t>Sewu</w:t>
      </w:r>
      <w:proofErr w:type="spellEnd"/>
      <w:r w:rsidRPr="007943EC">
        <w:rPr>
          <w:rFonts w:ascii="Segoe UI" w:hAnsi="Segoe UI" w:cs="Segoe UI"/>
          <w:sz w:val="20"/>
          <w:szCs w:val="20"/>
        </w:rPr>
        <w:t>.</w:t>
      </w:r>
    </w:p>
    <w:p w:rsid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proofErr w:type="spellStart"/>
      <w:r w:rsidRPr="007943EC">
        <w:rPr>
          <w:rFonts w:ascii="Segoe UI" w:hAnsi="Segoe UI" w:cs="Segoe UI"/>
          <w:sz w:val="20"/>
          <w:szCs w:val="20"/>
        </w:rPr>
        <w:t>Akulturasi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terjadi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ketika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7943EC">
        <w:rPr>
          <w:rFonts w:ascii="Segoe UI" w:hAnsi="Segoe UI" w:cs="Segoe UI"/>
          <w:sz w:val="20"/>
          <w:szCs w:val="20"/>
        </w:rPr>
        <w:t>budaya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India bercampur dengan budaya lokal sehingga menghasilkan kebudayaan </w:t>
      </w:r>
      <w:proofErr w:type="spellStart"/>
      <w:r w:rsidRPr="007943EC">
        <w:rPr>
          <w:rFonts w:ascii="Segoe UI" w:hAnsi="Segoe UI" w:cs="Segoe UI"/>
          <w:sz w:val="20"/>
          <w:szCs w:val="20"/>
        </w:rPr>
        <w:t>baru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yang </w:t>
      </w:r>
      <w:proofErr w:type="spellStart"/>
      <w:r w:rsidRPr="007943EC">
        <w:rPr>
          <w:rFonts w:ascii="Segoe UI" w:hAnsi="Segoe UI" w:cs="Segoe UI"/>
          <w:sz w:val="20"/>
          <w:szCs w:val="20"/>
        </w:rPr>
        <w:t>khas</w:t>
      </w:r>
      <w:proofErr w:type="spellEnd"/>
      <w:r w:rsidRPr="007943EC">
        <w:rPr>
          <w:rFonts w:ascii="Segoe UI" w:hAnsi="Segoe UI" w:cs="Segoe UI"/>
          <w:sz w:val="20"/>
          <w:szCs w:val="20"/>
        </w:rPr>
        <w:t xml:space="preserve"> Nusantara.</w:t>
      </w:r>
    </w:p>
    <w:p w:rsidR="00027373" w:rsidRPr="007943EC" w:rsidRDefault="007943EC" w:rsidP="00CF4920">
      <w:pPr>
        <w:pStyle w:val="ListParagraph"/>
        <w:numPr>
          <w:ilvl w:val="0"/>
          <w:numId w:val="12"/>
        </w:numPr>
        <w:spacing w:line="240" w:lineRule="auto"/>
        <w:ind w:left="1134"/>
        <w:rPr>
          <w:rFonts w:ascii="Segoe UI" w:hAnsi="Segoe UI" w:cs="Segoe UI"/>
          <w:sz w:val="20"/>
          <w:szCs w:val="20"/>
        </w:rPr>
      </w:pPr>
      <w:bookmarkStart w:id="0" w:name="_GoBack"/>
      <w:bookmarkEnd w:id="0"/>
      <w:r w:rsidRPr="007943EC">
        <w:rPr>
          <w:rFonts w:ascii="Segoe UI" w:hAnsi="Segoe UI" w:cs="Segoe UI"/>
          <w:sz w:val="20"/>
          <w:szCs w:val="20"/>
        </w:rPr>
        <w:t>Masa Hindu-Buddha penting karena menjad</w:t>
      </w:r>
      <w:r w:rsidRPr="007943EC">
        <w:rPr>
          <w:rFonts w:ascii="Segoe UI" w:hAnsi="Segoe UI" w:cs="Segoe UI"/>
          <w:sz w:val="20"/>
          <w:szCs w:val="20"/>
        </w:rPr>
        <w:t>i awal perkembangan kerajaan, kebudayaan, sistem pemerintahan, serta peninggalan sejarah yang masih dapat dilihat hingga sekarang.</w:t>
      </w:r>
    </w:p>
    <w:sectPr w:rsidR="00027373" w:rsidRPr="007943EC" w:rsidSect="00CF4920">
      <w:pgSz w:w="12240" w:h="18720" w:code="1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621713"/>
    <w:multiLevelType w:val="hybridMultilevel"/>
    <w:tmpl w:val="334A053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31A1E"/>
    <w:multiLevelType w:val="hybridMultilevel"/>
    <w:tmpl w:val="730291F0"/>
    <w:lvl w:ilvl="0" w:tplc="0421000F">
      <w:start w:val="1"/>
      <w:numFmt w:val="decimal"/>
      <w:lvlText w:val="%1."/>
      <w:lvlJc w:val="left"/>
      <w:pPr>
        <w:ind w:left="1491" w:hanging="360"/>
      </w:pPr>
    </w:lvl>
    <w:lvl w:ilvl="1" w:tplc="04210019" w:tentative="1">
      <w:start w:val="1"/>
      <w:numFmt w:val="lowerLetter"/>
      <w:lvlText w:val="%2."/>
      <w:lvlJc w:val="left"/>
      <w:pPr>
        <w:ind w:left="2211" w:hanging="360"/>
      </w:pPr>
    </w:lvl>
    <w:lvl w:ilvl="2" w:tplc="0421001B" w:tentative="1">
      <w:start w:val="1"/>
      <w:numFmt w:val="lowerRoman"/>
      <w:lvlText w:val="%3."/>
      <w:lvlJc w:val="right"/>
      <w:pPr>
        <w:ind w:left="2931" w:hanging="180"/>
      </w:pPr>
    </w:lvl>
    <w:lvl w:ilvl="3" w:tplc="0421000F" w:tentative="1">
      <w:start w:val="1"/>
      <w:numFmt w:val="decimal"/>
      <w:lvlText w:val="%4."/>
      <w:lvlJc w:val="left"/>
      <w:pPr>
        <w:ind w:left="3651" w:hanging="360"/>
      </w:pPr>
    </w:lvl>
    <w:lvl w:ilvl="4" w:tplc="04210019" w:tentative="1">
      <w:start w:val="1"/>
      <w:numFmt w:val="lowerLetter"/>
      <w:lvlText w:val="%5."/>
      <w:lvlJc w:val="left"/>
      <w:pPr>
        <w:ind w:left="4371" w:hanging="360"/>
      </w:pPr>
    </w:lvl>
    <w:lvl w:ilvl="5" w:tplc="0421001B" w:tentative="1">
      <w:start w:val="1"/>
      <w:numFmt w:val="lowerRoman"/>
      <w:lvlText w:val="%6."/>
      <w:lvlJc w:val="right"/>
      <w:pPr>
        <w:ind w:left="5091" w:hanging="180"/>
      </w:pPr>
    </w:lvl>
    <w:lvl w:ilvl="6" w:tplc="0421000F" w:tentative="1">
      <w:start w:val="1"/>
      <w:numFmt w:val="decimal"/>
      <w:lvlText w:val="%7."/>
      <w:lvlJc w:val="left"/>
      <w:pPr>
        <w:ind w:left="5811" w:hanging="360"/>
      </w:pPr>
    </w:lvl>
    <w:lvl w:ilvl="7" w:tplc="04210019" w:tentative="1">
      <w:start w:val="1"/>
      <w:numFmt w:val="lowerLetter"/>
      <w:lvlText w:val="%8."/>
      <w:lvlJc w:val="left"/>
      <w:pPr>
        <w:ind w:left="6531" w:hanging="360"/>
      </w:pPr>
    </w:lvl>
    <w:lvl w:ilvl="8" w:tplc="0421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11" w15:restartNumberingAfterBreak="0">
    <w:nsid w:val="45EE0C43"/>
    <w:multiLevelType w:val="hybridMultilevel"/>
    <w:tmpl w:val="4420D80A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373"/>
    <w:rsid w:val="00034616"/>
    <w:rsid w:val="0006063C"/>
    <w:rsid w:val="0015074B"/>
    <w:rsid w:val="0029639D"/>
    <w:rsid w:val="00326F90"/>
    <w:rsid w:val="007943EC"/>
    <w:rsid w:val="00AA1D8D"/>
    <w:rsid w:val="00B47730"/>
    <w:rsid w:val="00CB0664"/>
    <w:rsid w:val="00CF4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691B9"/>
  <w14:defaultImageDpi w14:val="300"/>
  <w15:docId w15:val="{3A64EE8F-0EEA-4BC3-A5CB-921095D7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D56461-F391-4323-ADBF-B421B7347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2026-04-02T09:30:00Z</dcterms:modified>
  <cp:category/>
</cp:coreProperties>
</file>