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3CEE" w14:textId="04678C3D" w:rsidR="00AB7DCC" w:rsidRPr="00D740BC" w:rsidRDefault="00AB7DCC" w:rsidP="00AB7DCC">
      <w:pPr>
        <w:jc w:val="center"/>
        <w:rPr>
          <w:rFonts w:ascii="Times New Roman" w:hAnsi="Times New Roman" w:cs="Times New Roman"/>
          <w:b/>
          <w:bCs/>
        </w:rPr>
      </w:pPr>
      <w:r w:rsidRPr="00D740BC">
        <w:rPr>
          <w:rFonts w:ascii="Times New Roman" w:hAnsi="Times New Roman" w:cs="Times New Roman"/>
          <w:b/>
          <w:bCs/>
        </w:rPr>
        <w:t xml:space="preserve">TUJUAN PEMBELAJARAN </w:t>
      </w:r>
    </w:p>
    <w:p w14:paraId="306D5A71" w14:textId="77777777" w:rsidR="00AB7DCC" w:rsidRPr="00AB7DCC" w:rsidRDefault="00AB7DCC" w:rsidP="00AB7DCC">
      <w:pPr>
        <w:jc w:val="both"/>
        <w:rPr>
          <w:rFonts w:ascii="Times New Roman" w:hAnsi="Times New Roman" w:cs="Times New Roman"/>
        </w:rPr>
      </w:pPr>
      <w:r w:rsidRPr="00AB7DCC">
        <w:rPr>
          <w:rFonts w:ascii="Times New Roman" w:hAnsi="Times New Roman" w:cs="Times New Roman"/>
        </w:rPr>
        <w:t>Mata Pelajaran</w:t>
      </w:r>
      <w:proofErr w:type="gramStart"/>
      <w:r w:rsidRPr="00AB7DCC">
        <w:rPr>
          <w:rFonts w:ascii="Times New Roman" w:hAnsi="Times New Roman" w:cs="Times New Roman"/>
        </w:rPr>
        <w:tab/>
        <w:t xml:space="preserve"> :</w:t>
      </w:r>
      <w:proofErr w:type="gramEnd"/>
      <w:r w:rsidRPr="00AB7DCC">
        <w:rPr>
          <w:rFonts w:ascii="Times New Roman" w:hAnsi="Times New Roman" w:cs="Times New Roman"/>
        </w:rPr>
        <w:t xml:space="preserve"> IPS</w:t>
      </w:r>
    </w:p>
    <w:p w14:paraId="6E3373FE" w14:textId="77777777" w:rsidR="00AB7DCC" w:rsidRPr="00AB7DCC" w:rsidRDefault="00AB7DCC" w:rsidP="00AB7DCC">
      <w:pPr>
        <w:jc w:val="both"/>
        <w:rPr>
          <w:rFonts w:ascii="Times New Roman" w:hAnsi="Times New Roman" w:cs="Times New Roman"/>
        </w:rPr>
      </w:pPr>
      <w:r w:rsidRPr="00AB7DCC">
        <w:rPr>
          <w:rFonts w:ascii="Times New Roman" w:hAnsi="Times New Roman" w:cs="Times New Roman"/>
        </w:rPr>
        <w:t xml:space="preserve">Fase / </w:t>
      </w:r>
      <w:proofErr w:type="spellStart"/>
      <w:r w:rsidRPr="00AB7DCC">
        <w:rPr>
          <w:rFonts w:ascii="Times New Roman" w:hAnsi="Times New Roman" w:cs="Times New Roman"/>
        </w:rPr>
        <w:t>Kelas</w:t>
      </w:r>
      <w:proofErr w:type="spellEnd"/>
      <w:r w:rsidRPr="00AB7DCC">
        <w:rPr>
          <w:rFonts w:ascii="Times New Roman" w:hAnsi="Times New Roman" w:cs="Times New Roman"/>
        </w:rPr>
        <w:t xml:space="preserve"> </w:t>
      </w:r>
      <w:r w:rsidRPr="00AB7DCC">
        <w:rPr>
          <w:rFonts w:ascii="Times New Roman" w:hAnsi="Times New Roman" w:cs="Times New Roman"/>
        </w:rPr>
        <w:tab/>
      </w:r>
      <w:r w:rsidRPr="00AB7DCC">
        <w:rPr>
          <w:rFonts w:ascii="Times New Roman" w:hAnsi="Times New Roman" w:cs="Times New Roman"/>
        </w:rPr>
        <w:tab/>
        <w:t>: D / VII MTs</w:t>
      </w:r>
    </w:p>
    <w:p w14:paraId="46F5DA66" w14:textId="77777777" w:rsidR="00AB7DCC" w:rsidRPr="00AB7DCC" w:rsidRDefault="00AB7DCC" w:rsidP="00AB7DCC">
      <w:pPr>
        <w:jc w:val="both"/>
        <w:rPr>
          <w:rFonts w:ascii="Times New Roman" w:hAnsi="Times New Roman" w:cs="Times New Roman"/>
        </w:rPr>
      </w:pPr>
      <w:proofErr w:type="spellStart"/>
      <w:r w:rsidRPr="00AB7DCC">
        <w:rPr>
          <w:rFonts w:ascii="Times New Roman" w:hAnsi="Times New Roman" w:cs="Times New Roman"/>
        </w:rPr>
        <w:t>Pendekatan</w:t>
      </w:r>
      <w:proofErr w:type="spellEnd"/>
      <w:r w:rsidRPr="00AB7DCC">
        <w:rPr>
          <w:rFonts w:ascii="Times New Roman" w:hAnsi="Times New Roman" w:cs="Times New Roman"/>
        </w:rPr>
        <w:t xml:space="preserve"> </w:t>
      </w:r>
      <w:r w:rsidRPr="00AB7DCC">
        <w:rPr>
          <w:rFonts w:ascii="Times New Roman" w:hAnsi="Times New Roman" w:cs="Times New Roman"/>
        </w:rPr>
        <w:tab/>
      </w:r>
      <w:r w:rsidRPr="00AB7DCC">
        <w:rPr>
          <w:rFonts w:ascii="Times New Roman" w:hAnsi="Times New Roman" w:cs="Times New Roman"/>
        </w:rPr>
        <w:tab/>
        <w:t>: Deep Learning (</w:t>
      </w:r>
      <w:proofErr w:type="spellStart"/>
      <w:r w:rsidRPr="00AB7DCC">
        <w:rPr>
          <w:rFonts w:ascii="Times New Roman" w:hAnsi="Times New Roman" w:cs="Times New Roman"/>
        </w:rPr>
        <w:t>berkesadaran</w:t>
      </w:r>
      <w:proofErr w:type="spellEnd"/>
      <w:r w:rsidRPr="00AB7DCC">
        <w:rPr>
          <w:rFonts w:ascii="Times New Roman" w:hAnsi="Times New Roman" w:cs="Times New Roman"/>
        </w:rPr>
        <w:t xml:space="preserve">, </w:t>
      </w:r>
      <w:proofErr w:type="spellStart"/>
      <w:r w:rsidRPr="00AB7DCC">
        <w:rPr>
          <w:rFonts w:ascii="Times New Roman" w:hAnsi="Times New Roman" w:cs="Times New Roman"/>
        </w:rPr>
        <w:t>bermakna</w:t>
      </w:r>
      <w:proofErr w:type="spellEnd"/>
      <w:r w:rsidRPr="00AB7DCC">
        <w:rPr>
          <w:rFonts w:ascii="Times New Roman" w:hAnsi="Times New Roman" w:cs="Times New Roman"/>
        </w:rPr>
        <w:t xml:space="preserve">, </w:t>
      </w:r>
      <w:proofErr w:type="spellStart"/>
      <w:r w:rsidRPr="00AB7DCC">
        <w:rPr>
          <w:rFonts w:ascii="Times New Roman" w:hAnsi="Times New Roman" w:cs="Times New Roman"/>
        </w:rPr>
        <w:t>menggembirakan</w:t>
      </w:r>
      <w:proofErr w:type="spellEnd"/>
      <w:r w:rsidRPr="00AB7DCC">
        <w:rPr>
          <w:rFonts w:ascii="Times New Roman" w:hAnsi="Times New Roman" w:cs="Times New Roman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81"/>
        <w:gridCol w:w="8567"/>
      </w:tblGrid>
      <w:tr w:rsidR="00BC2A1D" w:rsidRPr="00BC2A1D" w14:paraId="0FD3B74D" w14:textId="77777777" w:rsidTr="00BC2A1D">
        <w:tc>
          <w:tcPr>
            <w:tcW w:w="1929" w:type="pct"/>
            <w:vAlign w:val="center"/>
          </w:tcPr>
          <w:p w14:paraId="12BCB0AE" w14:textId="77777777" w:rsidR="00BC2A1D" w:rsidRPr="00BC2A1D" w:rsidRDefault="00BC2A1D" w:rsidP="00BC2A1D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Konten</w:t>
            </w:r>
            <w:proofErr w:type="spellEnd"/>
            <w:r w:rsidRPr="00BC2A1D">
              <w:rPr>
                <w:rFonts w:ascii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/ Materi </w:t>
            </w:r>
            <w:proofErr w:type="spellStart"/>
            <w:r w:rsidRPr="00BC2A1D">
              <w:rPr>
                <w:rFonts w:ascii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Esensial</w:t>
            </w:r>
            <w:proofErr w:type="spellEnd"/>
          </w:p>
        </w:tc>
        <w:tc>
          <w:tcPr>
            <w:tcW w:w="3071" w:type="pct"/>
            <w:vAlign w:val="center"/>
          </w:tcPr>
          <w:p w14:paraId="6BD2C4C5" w14:textId="77777777" w:rsidR="00BC2A1D" w:rsidRPr="00BC2A1D" w:rsidRDefault="00BC2A1D" w:rsidP="00BC2A1D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BC2A1D">
              <w:rPr>
                <w:rFonts w:ascii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Tujuan </w:t>
            </w:r>
            <w:proofErr w:type="spellStart"/>
            <w:r w:rsidRPr="00BC2A1D">
              <w:rPr>
                <w:rFonts w:ascii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Pembelajaran</w:t>
            </w:r>
            <w:proofErr w:type="spellEnd"/>
          </w:p>
        </w:tc>
      </w:tr>
      <w:tr w:rsidR="00BC2A1D" w:rsidRPr="00BC2A1D" w14:paraId="01C4AB37" w14:textId="77777777" w:rsidTr="00BC2A1D">
        <w:tc>
          <w:tcPr>
            <w:tcW w:w="1929" w:type="pct"/>
            <w:vAlign w:val="center"/>
          </w:tcPr>
          <w:p w14:paraId="482BB0A8" w14:textId="77777777" w:rsidR="00BC2A1D" w:rsidRPr="00BC2A1D" w:rsidRDefault="00BC2A1D" w:rsidP="00BC2A1D">
            <w:pP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Potensi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SDA Indonesia </w:t>
            </w:r>
          </w:p>
        </w:tc>
        <w:tc>
          <w:tcPr>
            <w:tcW w:w="3071" w:type="pct"/>
            <w:vAlign w:val="center"/>
          </w:tcPr>
          <w:p w14:paraId="4F24F2E6" w14:textId="77777777" w:rsidR="00BC2A1D" w:rsidRPr="00BC2A1D" w:rsidRDefault="00BC2A1D" w:rsidP="00BC2A1D">
            <w:pPr>
              <w:numPr>
                <w:ilvl w:val="0"/>
                <w:numId w:val="5"/>
              </w:numPr>
              <w:spacing w:after="200" w:line="276" w:lineRule="auto"/>
              <w:ind w:left="326"/>
              <w:contextualSpacing/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Menjelaskan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pengertian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SDA</w:t>
            </w:r>
          </w:p>
          <w:p w14:paraId="57874189" w14:textId="77777777" w:rsidR="00BC2A1D" w:rsidRPr="00BC2A1D" w:rsidRDefault="00BC2A1D" w:rsidP="00BC2A1D">
            <w:pPr>
              <w:numPr>
                <w:ilvl w:val="0"/>
                <w:numId w:val="5"/>
              </w:numPr>
              <w:spacing w:after="200" w:line="276" w:lineRule="auto"/>
              <w:ind w:left="326"/>
              <w:contextualSpacing/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Mengidentifikasi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jenis-jenis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SDA</w:t>
            </w:r>
          </w:p>
          <w:p w14:paraId="7AEA18C1" w14:textId="77777777" w:rsidR="00BC2A1D" w:rsidRPr="00BC2A1D" w:rsidRDefault="00BC2A1D" w:rsidP="00BC2A1D">
            <w:pPr>
              <w:numPr>
                <w:ilvl w:val="0"/>
                <w:numId w:val="5"/>
              </w:numPr>
              <w:spacing w:after="200" w:line="276" w:lineRule="auto"/>
              <w:ind w:left="326"/>
              <w:contextualSpacing/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Menganalisis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potensi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dan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sebaran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SDA</w:t>
            </w:r>
          </w:p>
        </w:tc>
      </w:tr>
      <w:tr w:rsidR="00BC2A1D" w:rsidRPr="00BC2A1D" w14:paraId="632A1A25" w14:textId="77777777" w:rsidTr="00BC2A1D">
        <w:tc>
          <w:tcPr>
            <w:tcW w:w="1929" w:type="pct"/>
            <w:vAlign w:val="center"/>
          </w:tcPr>
          <w:p w14:paraId="70E8FD46" w14:textId="77777777" w:rsidR="00BC2A1D" w:rsidRPr="00BC2A1D" w:rsidRDefault="00BC2A1D" w:rsidP="00BC2A1D">
            <w:pP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Kehidupan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Masyarakat pada masa Hindu Budha </w:t>
            </w:r>
          </w:p>
        </w:tc>
        <w:tc>
          <w:tcPr>
            <w:tcW w:w="3071" w:type="pct"/>
            <w:vAlign w:val="center"/>
          </w:tcPr>
          <w:p w14:paraId="35494B49" w14:textId="77777777" w:rsidR="00BC2A1D" w:rsidRPr="00BC2A1D" w:rsidRDefault="00BC2A1D" w:rsidP="00BC2A1D">
            <w:pPr>
              <w:numPr>
                <w:ilvl w:val="0"/>
                <w:numId w:val="6"/>
              </w:numPr>
              <w:spacing w:after="200" w:line="276" w:lineRule="auto"/>
              <w:ind w:left="311"/>
              <w:contextualSpacing/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Menjelaskan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kedatangan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agama Hindu Budha</w:t>
            </w:r>
          </w:p>
          <w:p w14:paraId="57DA0CCE" w14:textId="77777777" w:rsidR="00BC2A1D" w:rsidRPr="00BC2A1D" w:rsidRDefault="00BC2A1D" w:rsidP="00BC2A1D">
            <w:pPr>
              <w:numPr>
                <w:ilvl w:val="0"/>
                <w:numId w:val="6"/>
              </w:numPr>
              <w:spacing w:after="200" w:line="276" w:lineRule="auto"/>
              <w:ind w:left="311"/>
              <w:contextualSpacing/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Menganalisis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Kerajaan Hindu Budha</w:t>
            </w:r>
          </w:p>
        </w:tc>
      </w:tr>
      <w:tr w:rsidR="00BC2A1D" w:rsidRPr="00BC2A1D" w14:paraId="0BFE34E1" w14:textId="77777777" w:rsidTr="00BC2A1D">
        <w:tc>
          <w:tcPr>
            <w:tcW w:w="1929" w:type="pct"/>
            <w:vAlign w:val="center"/>
          </w:tcPr>
          <w:p w14:paraId="6139D914" w14:textId="77777777" w:rsidR="00BC2A1D" w:rsidRPr="00BC2A1D" w:rsidRDefault="00BC2A1D" w:rsidP="00BC2A1D">
            <w:pPr>
              <w:rPr>
                <w:rFonts w:ascii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Kehidupan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Masyarakat pada masa Islam </w:t>
            </w:r>
          </w:p>
        </w:tc>
        <w:tc>
          <w:tcPr>
            <w:tcW w:w="3071" w:type="pct"/>
            <w:vAlign w:val="center"/>
          </w:tcPr>
          <w:p w14:paraId="0349B3BA" w14:textId="77777777" w:rsidR="00BC2A1D" w:rsidRPr="00BC2A1D" w:rsidRDefault="00BC2A1D" w:rsidP="00BC2A1D">
            <w:pPr>
              <w:numPr>
                <w:ilvl w:val="0"/>
                <w:numId w:val="7"/>
              </w:numPr>
              <w:spacing w:after="200" w:line="276" w:lineRule="auto"/>
              <w:ind w:left="326"/>
              <w:contextualSpacing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Mengidentifikasi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perkembangan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Islam </w:t>
            </w:r>
          </w:p>
          <w:p w14:paraId="3D80A9C8" w14:textId="77777777" w:rsidR="00BC2A1D" w:rsidRPr="00BC2A1D" w:rsidRDefault="00BC2A1D" w:rsidP="00BC2A1D">
            <w:pPr>
              <w:numPr>
                <w:ilvl w:val="0"/>
                <w:numId w:val="7"/>
              </w:numPr>
              <w:spacing w:after="200" w:line="276" w:lineRule="auto"/>
              <w:ind w:left="326"/>
              <w:contextualSpacing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Menganalisis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Kerajaan Islam di Indonesia </w:t>
            </w:r>
          </w:p>
        </w:tc>
      </w:tr>
      <w:tr w:rsidR="00BC2A1D" w:rsidRPr="00BC2A1D" w14:paraId="6C849A84" w14:textId="77777777" w:rsidTr="00BC2A1D">
        <w:tc>
          <w:tcPr>
            <w:tcW w:w="1929" w:type="pct"/>
            <w:vAlign w:val="center"/>
          </w:tcPr>
          <w:p w14:paraId="323F5057" w14:textId="77777777" w:rsidR="00BC2A1D" w:rsidRPr="00BC2A1D" w:rsidRDefault="00BC2A1D" w:rsidP="00BC2A1D">
            <w:pP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Kegiatan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Ekonomi Masyarakat </w:t>
            </w:r>
          </w:p>
        </w:tc>
        <w:tc>
          <w:tcPr>
            <w:tcW w:w="3071" w:type="pct"/>
            <w:vAlign w:val="center"/>
          </w:tcPr>
          <w:p w14:paraId="41F9E0B6" w14:textId="77777777" w:rsidR="00BC2A1D" w:rsidRPr="00BC2A1D" w:rsidRDefault="00BC2A1D" w:rsidP="00BC2A1D">
            <w:pPr>
              <w:numPr>
                <w:ilvl w:val="0"/>
                <w:numId w:val="8"/>
              </w:numPr>
              <w:spacing w:after="200" w:line="276" w:lineRule="auto"/>
              <w:ind w:left="326"/>
              <w:contextualSpacing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Menjelaskan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kegiatan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produksi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distribusi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dan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konsumsi</w:t>
            </w:r>
            <w:proofErr w:type="spellEnd"/>
          </w:p>
          <w:p w14:paraId="2A2E8E6B" w14:textId="77777777" w:rsidR="00BC2A1D" w:rsidRPr="00BC2A1D" w:rsidRDefault="00BC2A1D" w:rsidP="00BC2A1D">
            <w:pPr>
              <w:numPr>
                <w:ilvl w:val="0"/>
                <w:numId w:val="8"/>
              </w:numPr>
              <w:spacing w:after="200" w:line="276" w:lineRule="auto"/>
              <w:ind w:left="326"/>
              <w:contextualSpacing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Menganalisis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pelaku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ekonomi</w:t>
            </w:r>
            <w:proofErr w:type="spellEnd"/>
          </w:p>
          <w:p w14:paraId="571A72B7" w14:textId="77777777" w:rsidR="00BC2A1D" w:rsidRPr="00BC2A1D" w:rsidRDefault="00BC2A1D" w:rsidP="00BC2A1D">
            <w:pPr>
              <w:numPr>
                <w:ilvl w:val="0"/>
                <w:numId w:val="8"/>
              </w:numPr>
              <w:spacing w:after="200" w:line="276" w:lineRule="auto"/>
              <w:ind w:left="326"/>
              <w:contextualSpacing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menjelaskan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permintaan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dan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penawaran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</w:p>
          <w:p w14:paraId="2CAFBA23" w14:textId="77777777" w:rsidR="00BC2A1D" w:rsidRPr="00BC2A1D" w:rsidRDefault="00BC2A1D" w:rsidP="00BC2A1D">
            <w:pPr>
              <w:numPr>
                <w:ilvl w:val="0"/>
                <w:numId w:val="8"/>
              </w:numPr>
              <w:spacing w:after="200" w:line="276" w:lineRule="auto"/>
              <w:ind w:left="326"/>
              <w:contextualSpacing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Menganalisis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pasar</w:t>
            </w:r>
          </w:p>
        </w:tc>
      </w:tr>
      <w:tr w:rsidR="00BC2A1D" w:rsidRPr="00BC2A1D" w14:paraId="3676347D" w14:textId="77777777" w:rsidTr="00BC2A1D">
        <w:tc>
          <w:tcPr>
            <w:tcW w:w="1929" w:type="pct"/>
            <w:vAlign w:val="center"/>
          </w:tcPr>
          <w:p w14:paraId="3628B6EF" w14:textId="77777777" w:rsidR="00BC2A1D" w:rsidRPr="00BC2A1D" w:rsidRDefault="00BC2A1D" w:rsidP="00BC2A1D">
            <w:pP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Status,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peran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social,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Diferensiasi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, dan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stratifikasi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social </w:t>
            </w:r>
          </w:p>
        </w:tc>
        <w:tc>
          <w:tcPr>
            <w:tcW w:w="3071" w:type="pct"/>
            <w:vAlign w:val="center"/>
          </w:tcPr>
          <w:p w14:paraId="52FEC7C3" w14:textId="77777777" w:rsidR="00BC2A1D" w:rsidRPr="00BC2A1D" w:rsidRDefault="00BC2A1D" w:rsidP="00BC2A1D">
            <w:pPr>
              <w:numPr>
                <w:ilvl w:val="0"/>
                <w:numId w:val="9"/>
              </w:numPr>
              <w:spacing w:after="200" w:line="276" w:lineRule="auto"/>
              <w:ind w:left="326"/>
              <w:contextualSpacing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Menjelaskan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pengertian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status dan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peran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social </w:t>
            </w:r>
          </w:p>
          <w:p w14:paraId="134274FC" w14:textId="77777777" w:rsidR="00BC2A1D" w:rsidRPr="00BC2A1D" w:rsidRDefault="00BC2A1D" w:rsidP="00BC2A1D">
            <w:pPr>
              <w:numPr>
                <w:ilvl w:val="0"/>
                <w:numId w:val="9"/>
              </w:numPr>
              <w:spacing w:after="200" w:line="276" w:lineRule="auto"/>
              <w:ind w:left="326"/>
              <w:contextualSpacing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Mengidentifikiasi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jenis-jenis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diferensiasi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social </w:t>
            </w:r>
          </w:p>
          <w:p w14:paraId="778EA5A9" w14:textId="77777777" w:rsidR="00BC2A1D" w:rsidRPr="00BC2A1D" w:rsidRDefault="00BC2A1D" w:rsidP="00BC2A1D">
            <w:pPr>
              <w:numPr>
                <w:ilvl w:val="0"/>
                <w:numId w:val="9"/>
              </w:numPr>
              <w:spacing w:after="200" w:line="276" w:lineRule="auto"/>
              <w:ind w:left="326"/>
              <w:contextualSpacing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Mengidentifikasi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jenis-jenis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stratifikasi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social </w:t>
            </w:r>
          </w:p>
        </w:tc>
      </w:tr>
      <w:tr w:rsidR="00BC2A1D" w:rsidRPr="00BC2A1D" w14:paraId="530CBE17" w14:textId="77777777" w:rsidTr="00BC2A1D">
        <w:tc>
          <w:tcPr>
            <w:tcW w:w="1929" w:type="pct"/>
            <w:vAlign w:val="center"/>
          </w:tcPr>
          <w:p w14:paraId="6FC86F0E" w14:textId="77777777" w:rsidR="00BC2A1D" w:rsidRPr="00BC2A1D" w:rsidRDefault="00BC2A1D" w:rsidP="00BC2A1D">
            <w:pP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Keragaman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social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budaya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di Indonesia </w:t>
            </w:r>
          </w:p>
        </w:tc>
        <w:tc>
          <w:tcPr>
            <w:tcW w:w="3071" w:type="pct"/>
            <w:vAlign w:val="center"/>
          </w:tcPr>
          <w:p w14:paraId="77596F82" w14:textId="77777777" w:rsidR="00BC2A1D" w:rsidRPr="00BC2A1D" w:rsidRDefault="00BC2A1D" w:rsidP="00BC2A1D">
            <w:pPr>
              <w:numPr>
                <w:ilvl w:val="0"/>
                <w:numId w:val="10"/>
              </w:numPr>
              <w:spacing w:after="200" w:line="276" w:lineRule="auto"/>
              <w:ind w:left="326"/>
              <w:contextualSpacing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Menjelaskan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factor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penyebab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keragaman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Masyarakat Indonesia</w:t>
            </w:r>
          </w:p>
          <w:p w14:paraId="3D17BF25" w14:textId="77777777" w:rsidR="00BC2A1D" w:rsidRPr="00BC2A1D" w:rsidRDefault="00BC2A1D" w:rsidP="00BC2A1D">
            <w:pPr>
              <w:numPr>
                <w:ilvl w:val="0"/>
                <w:numId w:val="10"/>
              </w:numPr>
              <w:spacing w:after="200" w:line="276" w:lineRule="auto"/>
              <w:ind w:left="326"/>
              <w:contextualSpacing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Mengidentifikasi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jenis-jenis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keragaman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bangsa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Indonesia </w:t>
            </w:r>
          </w:p>
        </w:tc>
      </w:tr>
      <w:tr w:rsidR="00BC2A1D" w:rsidRPr="00BC2A1D" w14:paraId="24B2C96F" w14:textId="77777777" w:rsidTr="00BC2A1D">
        <w:tc>
          <w:tcPr>
            <w:tcW w:w="1929" w:type="pct"/>
            <w:vAlign w:val="center"/>
          </w:tcPr>
          <w:p w14:paraId="2AE5556B" w14:textId="77777777" w:rsidR="00BC2A1D" w:rsidRPr="00BC2A1D" w:rsidRDefault="00BC2A1D" w:rsidP="00BC2A1D">
            <w:pP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Sejarah Lokal </w:t>
            </w:r>
          </w:p>
        </w:tc>
        <w:tc>
          <w:tcPr>
            <w:tcW w:w="3071" w:type="pct"/>
            <w:vAlign w:val="center"/>
          </w:tcPr>
          <w:p w14:paraId="3B0AB447" w14:textId="77777777" w:rsidR="00BC2A1D" w:rsidRPr="00BC2A1D" w:rsidRDefault="00BC2A1D" w:rsidP="00BC2A1D">
            <w:pP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Mengidentifikasi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Sejarah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kota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Bogor, Demak, Semarang</w:t>
            </w:r>
          </w:p>
        </w:tc>
      </w:tr>
      <w:tr w:rsidR="00BC2A1D" w:rsidRPr="00BC2A1D" w14:paraId="352F026C" w14:textId="77777777" w:rsidTr="00BC2A1D">
        <w:tc>
          <w:tcPr>
            <w:tcW w:w="1929" w:type="pct"/>
            <w:vAlign w:val="center"/>
          </w:tcPr>
          <w:p w14:paraId="79E65F4B" w14:textId="77777777" w:rsidR="00BC2A1D" w:rsidRPr="00BC2A1D" w:rsidRDefault="00BC2A1D" w:rsidP="00BC2A1D">
            <w:pP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Permasalahan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social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budaya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</w:p>
        </w:tc>
        <w:tc>
          <w:tcPr>
            <w:tcW w:w="3071" w:type="pct"/>
            <w:vAlign w:val="center"/>
          </w:tcPr>
          <w:p w14:paraId="15E2B463" w14:textId="77777777" w:rsidR="00BC2A1D" w:rsidRPr="00BC2A1D" w:rsidRDefault="00BC2A1D" w:rsidP="00BC2A1D">
            <w:pP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Menganalis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penyebab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munculnya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kemiskinan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kenakalan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remaja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ganguan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Kesehatan mental </w:t>
            </w:r>
          </w:p>
        </w:tc>
      </w:tr>
      <w:tr w:rsidR="00BC2A1D" w:rsidRPr="00BC2A1D" w14:paraId="53D3F06C" w14:textId="77777777" w:rsidTr="00BC2A1D">
        <w:tc>
          <w:tcPr>
            <w:tcW w:w="1929" w:type="pct"/>
            <w:vAlign w:val="center"/>
          </w:tcPr>
          <w:p w14:paraId="677CB582" w14:textId="77777777" w:rsidR="00BC2A1D" w:rsidRPr="00BC2A1D" w:rsidRDefault="00BC2A1D" w:rsidP="00BC2A1D">
            <w:pP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Kecerdasan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Finansial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</w:p>
        </w:tc>
        <w:tc>
          <w:tcPr>
            <w:tcW w:w="3071" w:type="pct"/>
            <w:vAlign w:val="center"/>
          </w:tcPr>
          <w:p w14:paraId="364C38FC" w14:textId="77777777" w:rsidR="00BC2A1D" w:rsidRPr="00BC2A1D" w:rsidRDefault="00BC2A1D" w:rsidP="00BC2A1D">
            <w:pPr>
              <w:numPr>
                <w:ilvl w:val="0"/>
                <w:numId w:val="11"/>
              </w:numPr>
              <w:spacing w:after="200" w:line="276" w:lineRule="auto"/>
              <w:ind w:left="326"/>
              <w:contextualSpacing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Menjelaskan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pengeretian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uang,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pendapatan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, Tabungan,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investasi</w:t>
            </w:r>
            <w:proofErr w:type="spellEnd"/>
          </w:p>
          <w:p w14:paraId="2532DF95" w14:textId="77777777" w:rsidR="00BC2A1D" w:rsidRPr="00BC2A1D" w:rsidRDefault="00BC2A1D" w:rsidP="00BC2A1D">
            <w:pPr>
              <w:numPr>
                <w:ilvl w:val="0"/>
                <w:numId w:val="11"/>
              </w:numPr>
              <w:spacing w:after="200" w:line="276" w:lineRule="auto"/>
              <w:ind w:left="326"/>
              <w:contextualSpacing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Menjelaskan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literasi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keuangan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</w:p>
          <w:p w14:paraId="2BB82E46" w14:textId="77777777" w:rsidR="00BC2A1D" w:rsidRPr="00BC2A1D" w:rsidRDefault="00BC2A1D" w:rsidP="00BC2A1D">
            <w:pPr>
              <w:numPr>
                <w:ilvl w:val="0"/>
                <w:numId w:val="11"/>
              </w:numPr>
              <w:spacing w:after="200" w:line="276" w:lineRule="auto"/>
              <w:ind w:left="326"/>
              <w:contextualSpacing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lastRenderedPageBreak/>
              <w:t>Mengetahui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cara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mengelola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keuangan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dengan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baik</w:t>
            </w:r>
            <w:proofErr w:type="spellEnd"/>
          </w:p>
        </w:tc>
      </w:tr>
      <w:tr w:rsidR="00BC2A1D" w:rsidRPr="00BC2A1D" w14:paraId="2D0601F8" w14:textId="77777777" w:rsidTr="00BC2A1D">
        <w:tc>
          <w:tcPr>
            <w:tcW w:w="1929" w:type="pct"/>
            <w:vAlign w:val="center"/>
          </w:tcPr>
          <w:p w14:paraId="04BB3388" w14:textId="77777777" w:rsidR="00BC2A1D" w:rsidRPr="00BC2A1D" w:rsidRDefault="00BC2A1D" w:rsidP="00BC2A1D">
            <w:pPr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lastRenderedPageBreak/>
              <w:t>Komunitas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pemberdayaan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Masyarakat </w:t>
            </w:r>
          </w:p>
        </w:tc>
        <w:tc>
          <w:tcPr>
            <w:tcW w:w="3071" w:type="pct"/>
            <w:vAlign w:val="center"/>
          </w:tcPr>
          <w:p w14:paraId="1CB4A926" w14:textId="77777777" w:rsidR="00BC2A1D" w:rsidRPr="00BC2A1D" w:rsidRDefault="00BC2A1D" w:rsidP="00BC2A1D">
            <w:pPr>
              <w:numPr>
                <w:ilvl w:val="0"/>
                <w:numId w:val="12"/>
              </w:numPr>
              <w:spacing w:after="200" w:line="276" w:lineRule="auto"/>
              <w:ind w:left="326"/>
              <w:contextualSpacing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Menjelaskan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pengertiian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komunitas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Masyarakat </w:t>
            </w:r>
          </w:p>
          <w:p w14:paraId="59C9C7E2" w14:textId="77777777" w:rsidR="00BC2A1D" w:rsidRPr="00BC2A1D" w:rsidRDefault="00BC2A1D" w:rsidP="00BC2A1D">
            <w:pPr>
              <w:numPr>
                <w:ilvl w:val="0"/>
                <w:numId w:val="12"/>
              </w:numPr>
              <w:spacing w:after="200" w:line="276" w:lineRule="auto"/>
              <w:ind w:left="326"/>
              <w:contextualSpacing/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Menjelaskan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jenis-jenis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>pemberdayaan</w:t>
            </w:r>
            <w:proofErr w:type="spellEnd"/>
            <w:r w:rsidRPr="00BC2A1D">
              <w:rPr>
                <w:rFonts w:ascii="Times New Roman" w:hAnsi="Times New Roman" w:cs="Times New Roman"/>
                <w:kern w:val="0"/>
                <w:lang w:val="en-US"/>
                <w14:ligatures w14:val="none"/>
              </w:rPr>
              <w:t xml:space="preserve"> Masyarakat </w:t>
            </w:r>
          </w:p>
        </w:tc>
      </w:tr>
    </w:tbl>
    <w:p w14:paraId="0D2E344D" w14:textId="77777777" w:rsidR="00AB7DCC" w:rsidRPr="00AB7DCC" w:rsidRDefault="00AB7DCC" w:rsidP="00AB7DCC">
      <w:pPr>
        <w:rPr>
          <w:rFonts w:ascii="Times New Roman" w:hAnsi="Times New Roman" w:cs="Times New Roman"/>
        </w:rPr>
      </w:pPr>
    </w:p>
    <w:sectPr w:rsidR="00AB7DCC" w:rsidRPr="00AB7DCC" w:rsidSect="00AB7DC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409A"/>
    <w:multiLevelType w:val="hybridMultilevel"/>
    <w:tmpl w:val="C2C466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E300F"/>
    <w:multiLevelType w:val="hybridMultilevel"/>
    <w:tmpl w:val="5C9EB2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22674"/>
    <w:multiLevelType w:val="hybridMultilevel"/>
    <w:tmpl w:val="889E80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F7B88"/>
    <w:multiLevelType w:val="hybridMultilevel"/>
    <w:tmpl w:val="39D618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A19C3"/>
    <w:multiLevelType w:val="hybridMultilevel"/>
    <w:tmpl w:val="C888A1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806AF"/>
    <w:multiLevelType w:val="multilevel"/>
    <w:tmpl w:val="427A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36EAD"/>
    <w:multiLevelType w:val="hybridMultilevel"/>
    <w:tmpl w:val="7938C7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64CAC"/>
    <w:multiLevelType w:val="hybridMultilevel"/>
    <w:tmpl w:val="BD8C18E2"/>
    <w:lvl w:ilvl="0" w:tplc="2D3814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3F40E8"/>
    <w:multiLevelType w:val="multilevel"/>
    <w:tmpl w:val="A476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EC1644"/>
    <w:multiLevelType w:val="hybridMultilevel"/>
    <w:tmpl w:val="C1D6DC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8C1186"/>
    <w:multiLevelType w:val="hybridMultilevel"/>
    <w:tmpl w:val="BEAEAF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D72BC3"/>
    <w:multiLevelType w:val="hybridMultilevel"/>
    <w:tmpl w:val="27265E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087368">
    <w:abstractNumId w:val="6"/>
  </w:num>
  <w:num w:numId="2" w16cid:durableId="1839267892">
    <w:abstractNumId w:val="11"/>
  </w:num>
  <w:num w:numId="3" w16cid:durableId="1839345281">
    <w:abstractNumId w:val="5"/>
  </w:num>
  <w:num w:numId="4" w16cid:durableId="915700575">
    <w:abstractNumId w:val="8"/>
  </w:num>
  <w:num w:numId="5" w16cid:durableId="545291861">
    <w:abstractNumId w:val="10"/>
  </w:num>
  <w:num w:numId="6" w16cid:durableId="1813907577">
    <w:abstractNumId w:val="1"/>
  </w:num>
  <w:num w:numId="7" w16cid:durableId="401147669">
    <w:abstractNumId w:val="4"/>
  </w:num>
  <w:num w:numId="8" w16cid:durableId="1682734644">
    <w:abstractNumId w:val="9"/>
  </w:num>
  <w:num w:numId="9" w16cid:durableId="568927117">
    <w:abstractNumId w:val="7"/>
  </w:num>
  <w:num w:numId="10" w16cid:durableId="1400666098">
    <w:abstractNumId w:val="2"/>
  </w:num>
  <w:num w:numId="11" w16cid:durableId="329797235">
    <w:abstractNumId w:val="0"/>
  </w:num>
  <w:num w:numId="12" w16cid:durableId="436754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DCC"/>
    <w:rsid w:val="00AB7DCC"/>
    <w:rsid w:val="00BC2A1D"/>
    <w:rsid w:val="00CB0DF0"/>
    <w:rsid w:val="00D740BC"/>
    <w:rsid w:val="00DF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64AE4"/>
  <w15:chartTrackingRefBased/>
  <w15:docId w15:val="{25ACD8FD-D87D-47F5-9A19-24F8846DF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DC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7D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2</cp:revision>
  <dcterms:created xsi:type="dcterms:W3CDTF">2026-02-04T01:00:00Z</dcterms:created>
  <dcterms:modified xsi:type="dcterms:W3CDTF">2026-02-04T03:44:00Z</dcterms:modified>
</cp:coreProperties>
</file>