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20C9" w14:textId="10CDD4ED" w:rsidR="00867916" w:rsidRPr="00B8100A" w:rsidRDefault="00867916" w:rsidP="00867916">
      <w:pPr>
        <w:jc w:val="both"/>
        <w:rPr>
          <w:rStyle w:val="Strong"/>
          <w:rFonts w:ascii="Verdana" w:hAnsi="Verdana" w:cs="Open Sans"/>
          <w:shd w:val="clear" w:color="auto" w:fill="FFFFFF"/>
        </w:rPr>
      </w:pPr>
      <w:r w:rsidRPr="00B8100A">
        <w:rPr>
          <w:rStyle w:val="Strong"/>
          <w:rFonts w:ascii="Verdana" w:hAnsi="Verdana" w:cs="Open Sans"/>
          <w:shd w:val="clear" w:color="auto" w:fill="FFFFFF"/>
        </w:rPr>
        <w:t xml:space="preserve">Faith Based trip </w:t>
      </w:r>
    </w:p>
    <w:p w14:paraId="436E4DDB" w14:textId="05E30A18" w:rsidR="00867916" w:rsidRPr="00B8100A" w:rsidRDefault="00867916" w:rsidP="00867916">
      <w:pPr>
        <w:jc w:val="both"/>
        <w:rPr>
          <w:rStyle w:val="Strong"/>
          <w:rFonts w:ascii="Verdana" w:hAnsi="Verdana" w:cs="Open Sans"/>
          <w:shd w:val="clear" w:color="auto" w:fill="FFFFFF"/>
        </w:rPr>
      </w:pPr>
      <w:r w:rsidRPr="00B8100A">
        <w:rPr>
          <w:rStyle w:val="Strong"/>
          <w:rFonts w:ascii="Verdana" w:hAnsi="Verdana" w:cs="Open Sans"/>
          <w:shd w:val="clear" w:color="auto" w:fill="FFFFFF"/>
        </w:rPr>
        <w:t xml:space="preserve">Trip to Harar </w:t>
      </w:r>
    </w:p>
    <w:p w14:paraId="0F208383" w14:textId="60FA963A" w:rsidR="00867916" w:rsidRPr="00B8100A" w:rsidRDefault="00867916" w:rsidP="00867916">
      <w:pPr>
        <w:jc w:val="both"/>
        <w:rPr>
          <w:rStyle w:val="Strong"/>
          <w:rFonts w:ascii="Verdana" w:hAnsi="Verdana" w:cs="Open Sans"/>
          <w:shd w:val="clear" w:color="auto" w:fill="FFFFFF"/>
        </w:rPr>
      </w:pPr>
      <w:r w:rsidRPr="00B8100A">
        <w:rPr>
          <w:rStyle w:val="Strong"/>
          <w:rFonts w:ascii="Verdana" w:hAnsi="Verdana" w:cs="Open Sans"/>
          <w:shd w:val="clear" w:color="auto" w:fill="FFFFFF"/>
        </w:rPr>
        <w:t>Day 01   Addis Ababa – Harar</w:t>
      </w:r>
    </w:p>
    <w:p w14:paraId="394C36BE" w14:textId="77777777" w:rsidR="00AF5190" w:rsidRPr="00B8100A" w:rsidRDefault="00867916" w:rsidP="00867916">
      <w:pPr>
        <w:jc w:val="both"/>
        <w:rPr>
          <w:rFonts w:ascii="Verdana" w:hAnsi="Verdana" w:cs="Open Sans"/>
          <w:shd w:val="clear" w:color="auto" w:fill="FFFFFF"/>
        </w:rPr>
      </w:pPr>
      <w:r w:rsidRPr="00B8100A">
        <w:rPr>
          <w:rFonts w:ascii="Verdana" w:hAnsi="Verdana" w:cs="Open Sans"/>
          <w:shd w:val="clear" w:color="auto" w:fill="FFFFFF"/>
        </w:rPr>
        <w:t xml:space="preserve">Fly from Addis Ababa to Dire </w:t>
      </w:r>
      <w:proofErr w:type="spellStart"/>
      <w:r w:rsidRPr="00B8100A">
        <w:rPr>
          <w:rFonts w:ascii="Verdana" w:hAnsi="Verdana" w:cs="Open Sans"/>
          <w:shd w:val="clear" w:color="auto" w:fill="FFFFFF"/>
        </w:rPr>
        <w:t>Dawa</w:t>
      </w:r>
      <w:proofErr w:type="spellEnd"/>
      <w:r w:rsidRPr="00B8100A">
        <w:rPr>
          <w:rFonts w:ascii="Verdana" w:hAnsi="Verdana" w:cs="Open Sans"/>
          <w:shd w:val="clear" w:color="auto" w:fill="FFFFFF"/>
        </w:rPr>
        <w:t xml:space="preserve"> on Ethiopian Airlines.  Continue by vehicle from Dire </w:t>
      </w:r>
      <w:proofErr w:type="spellStart"/>
      <w:r w:rsidRPr="00B8100A">
        <w:rPr>
          <w:rFonts w:ascii="Verdana" w:hAnsi="Verdana" w:cs="Open Sans"/>
          <w:shd w:val="clear" w:color="auto" w:fill="FFFFFF"/>
        </w:rPr>
        <w:t>Dawa</w:t>
      </w:r>
      <w:proofErr w:type="spellEnd"/>
      <w:r w:rsidRPr="00B8100A">
        <w:rPr>
          <w:rFonts w:ascii="Verdana" w:hAnsi="Verdana" w:cs="Open Sans"/>
          <w:shd w:val="clear" w:color="auto" w:fill="FFFFFF"/>
        </w:rPr>
        <w:t xml:space="preserve"> to Harar.  Stroll through the 16th century walled city of Harar, the fourth most important city in the Islamic World.  See the home of Arthur </w:t>
      </w:r>
      <w:proofErr w:type="spellStart"/>
      <w:r w:rsidRPr="00B8100A">
        <w:rPr>
          <w:rFonts w:ascii="Verdana" w:hAnsi="Verdana" w:cs="Open Sans"/>
          <w:shd w:val="clear" w:color="auto" w:fill="FFFFFF"/>
        </w:rPr>
        <w:t>Rimbuad</w:t>
      </w:r>
      <w:proofErr w:type="spellEnd"/>
      <w:r w:rsidRPr="00B8100A">
        <w:rPr>
          <w:rFonts w:ascii="Verdana" w:hAnsi="Verdana" w:cs="Open Sans"/>
          <w:shd w:val="clear" w:color="auto" w:fill="FFFFFF"/>
        </w:rPr>
        <w:t>, renowned French poet who worked and lived in Harar as a "gun-runner" during the 19th century. </w:t>
      </w:r>
      <w:r w:rsidR="008E65AD" w:rsidRPr="00B8100A">
        <w:rPr>
          <w:rFonts w:ascii="Verdana" w:hAnsi="Verdana" w:cs="Open Sans"/>
          <w:shd w:val="clear" w:color="auto" w:fill="FFFFFF"/>
        </w:rPr>
        <w:t xml:space="preserve">Overnight hotel/ Guesthouse </w:t>
      </w:r>
    </w:p>
    <w:p w14:paraId="0C0541B2" w14:textId="423E8E61" w:rsidR="00867916" w:rsidRPr="00B8100A" w:rsidRDefault="00867916" w:rsidP="00867916">
      <w:pPr>
        <w:jc w:val="both"/>
        <w:rPr>
          <w:rStyle w:val="Strong"/>
          <w:rFonts w:ascii="Verdana" w:hAnsi="Verdana" w:cs="Open Sans"/>
          <w:b w:val="0"/>
          <w:bCs w:val="0"/>
          <w:shd w:val="clear" w:color="auto" w:fill="FFFFFF"/>
        </w:rPr>
      </w:pPr>
      <w:r w:rsidRPr="00B8100A">
        <w:rPr>
          <w:rStyle w:val="Strong"/>
          <w:rFonts w:ascii="Verdana" w:hAnsi="Verdana" w:cs="Open Sans"/>
          <w:shd w:val="clear" w:color="auto" w:fill="FFFFFF"/>
        </w:rPr>
        <w:t>Day 02   Harar</w:t>
      </w:r>
    </w:p>
    <w:p w14:paraId="12D53977" w14:textId="14352BD5" w:rsidR="00867916" w:rsidRPr="00B8100A" w:rsidRDefault="00867916" w:rsidP="00867916">
      <w:pPr>
        <w:jc w:val="both"/>
        <w:rPr>
          <w:rFonts w:ascii="Verdana" w:hAnsi="Verdana" w:cs="Open Sans"/>
          <w:shd w:val="clear" w:color="auto" w:fill="FFFFFF"/>
        </w:rPr>
      </w:pPr>
      <w:r w:rsidRPr="00B8100A">
        <w:rPr>
          <w:rFonts w:ascii="Verdana" w:hAnsi="Verdana" w:cs="Open Sans"/>
          <w:shd w:val="clear" w:color="auto" w:fill="FFFFFF"/>
        </w:rPr>
        <w:t>Visit the colorful Islamic market</w:t>
      </w:r>
      <w:r w:rsidR="008E65AD" w:rsidRPr="00B8100A">
        <w:rPr>
          <w:rFonts w:ascii="Verdana" w:hAnsi="Verdana" w:cs="Open Sans"/>
          <w:shd w:val="clear" w:color="auto" w:fill="FFFFFF"/>
        </w:rPr>
        <w:t xml:space="preserve"> then proceed to</w:t>
      </w:r>
      <w:r w:rsidRPr="00B8100A">
        <w:rPr>
          <w:rFonts w:ascii="Verdana" w:hAnsi="Verdana" w:cs="Open Sans"/>
          <w:shd w:val="clear" w:color="auto" w:fill="FFFFFF"/>
        </w:rPr>
        <w:t xml:space="preserve"> the National and Harari museums and the house of Ras </w:t>
      </w:r>
      <w:proofErr w:type="spellStart"/>
      <w:r w:rsidRPr="00B8100A">
        <w:rPr>
          <w:rFonts w:ascii="Verdana" w:hAnsi="Verdana" w:cs="Open Sans"/>
          <w:shd w:val="clear" w:color="auto" w:fill="FFFFFF"/>
        </w:rPr>
        <w:t>Mekonnen</w:t>
      </w:r>
      <w:proofErr w:type="spellEnd"/>
      <w:r w:rsidRPr="00B8100A">
        <w:rPr>
          <w:rFonts w:ascii="Verdana" w:hAnsi="Verdana" w:cs="Open Sans"/>
          <w:shd w:val="clear" w:color="auto" w:fill="FFFFFF"/>
        </w:rPr>
        <w:t xml:space="preserve"> (father of Haile Selassie.)  In the evening see the "Hyena Man" feeding the hyenas that gather nightly outside the town.</w:t>
      </w:r>
      <w:r w:rsidR="00AF5190" w:rsidRPr="00B8100A">
        <w:rPr>
          <w:rFonts w:ascii="Verdana" w:hAnsi="Verdana" w:cs="Open Sans"/>
          <w:shd w:val="clear" w:color="auto" w:fill="FFFFFF"/>
        </w:rPr>
        <w:t xml:space="preserve"> Overnight hotel/ Guesthouse </w:t>
      </w:r>
    </w:p>
    <w:p w14:paraId="37BD6823" w14:textId="289FA654" w:rsidR="00867916" w:rsidRPr="00B8100A" w:rsidRDefault="00867916" w:rsidP="00867916">
      <w:pPr>
        <w:jc w:val="both"/>
        <w:rPr>
          <w:rStyle w:val="Strong"/>
          <w:rFonts w:ascii="Verdana" w:hAnsi="Verdana" w:cs="Open Sans"/>
          <w:shd w:val="clear" w:color="auto" w:fill="FFFFFF"/>
        </w:rPr>
      </w:pPr>
      <w:r w:rsidRPr="00B8100A">
        <w:rPr>
          <w:rStyle w:val="Strong"/>
          <w:rFonts w:ascii="Verdana" w:hAnsi="Verdana" w:cs="Open Sans"/>
          <w:shd w:val="clear" w:color="auto" w:fill="FFFFFF"/>
        </w:rPr>
        <w:t>Day 03   Harar - Addis Ababa</w:t>
      </w:r>
    </w:p>
    <w:p w14:paraId="34C0F756" w14:textId="4CDA458F" w:rsidR="00D47729" w:rsidRDefault="00867916" w:rsidP="00867916">
      <w:pPr>
        <w:jc w:val="both"/>
        <w:rPr>
          <w:rFonts w:ascii="Verdana" w:hAnsi="Verdana" w:cs="Open Sans"/>
          <w:shd w:val="clear" w:color="auto" w:fill="FFFFFF"/>
        </w:rPr>
      </w:pPr>
      <w:r w:rsidRPr="00B8100A">
        <w:rPr>
          <w:rFonts w:ascii="Verdana" w:hAnsi="Verdana" w:cs="Open Sans"/>
          <w:shd w:val="clear" w:color="auto" w:fill="FFFFFF"/>
        </w:rPr>
        <w:t xml:space="preserve">Morning visit to the colorful Islamic Market. Drive from Harar to Dire </w:t>
      </w:r>
      <w:proofErr w:type="spellStart"/>
      <w:r w:rsidRPr="00B8100A">
        <w:rPr>
          <w:rFonts w:ascii="Verdana" w:hAnsi="Verdana" w:cs="Open Sans"/>
          <w:shd w:val="clear" w:color="auto" w:fill="FFFFFF"/>
        </w:rPr>
        <w:t>Dawa</w:t>
      </w:r>
      <w:proofErr w:type="spellEnd"/>
      <w:r w:rsidRPr="00B8100A">
        <w:rPr>
          <w:rFonts w:ascii="Verdana" w:hAnsi="Verdana" w:cs="Open Sans"/>
          <w:shd w:val="clear" w:color="auto" w:fill="FFFFFF"/>
        </w:rPr>
        <w:t xml:space="preserve">.  Fly to Addis Ababa.    Visit the National Museum, home of the 3-million-year-old skeleton “Lucy.” Optional souvenir shopping. Enjoy a farewell dinner at a traditional Ethiopian restaurant featuring dancers and musicians representing some of the country's many ethnic groups. </w:t>
      </w:r>
      <w:r w:rsidR="00AF5190" w:rsidRPr="00B8100A">
        <w:rPr>
          <w:rFonts w:ascii="Verdana" w:hAnsi="Verdana" w:cs="Open Sans"/>
          <w:shd w:val="clear" w:color="auto" w:fill="FFFFFF"/>
        </w:rPr>
        <w:t xml:space="preserve">END OF SERVICE </w:t>
      </w:r>
    </w:p>
    <w:p w14:paraId="6CAB50EB" w14:textId="6360A5BF" w:rsidR="00472984" w:rsidRPr="00B8100A" w:rsidRDefault="00472984" w:rsidP="00867916">
      <w:pPr>
        <w:jc w:val="both"/>
        <w:rPr>
          <w:rFonts w:ascii="Verdana" w:hAnsi="Verdana" w:cs="Open Sans"/>
          <w:shd w:val="clear" w:color="auto" w:fill="FFFFFF"/>
        </w:rPr>
      </w:pPr>
      <w:r>
        <w:rPr>
          <w:rFonts w:ascii="Verdana" w:hAnsi="Verdana" w:cs="Open Sans"/>
          <w:shd w:val="clear" w:color="auto" w:fill="FFFFFF"/>
        </w:rPr>
        <w:t xml:space="preserve">The above itinerary costs $700 per person </w:t>
      </w:r>
    </w:p>
    <w:p w14:paraId="17F00021" w14:textId="77777777" w:rsidR="00AF5190" w:rsidRPr="00B8100A" w:rsidRDefault="00AF5190" w:rsidP="00AF5190">
      <w:pPr>
        <w:pStyle w:val="NormalWeb"/>
        <w:shd w:val="clear" w:color="auto" w:fill="F6F6F6"/>
        <w:spacing w:before="0" w:beforeAutospacing="0" w:after="300" w:afterAutospacing="0"/>
        <w:jc w:val="both"/>
        <w:rPr>
          <w:rFonts w:ascii="Verdana" w:hAnsi="Verdana" w:cs="Poppins"/>
          <w:b/>
          <w:bCs/>
          <w:sz w:val="22"/>
          <w:szCs w:val="22"/>
        </w:rPr>
      </w:pPr>
      <w:r w:rsidRPr="00B8100A">
        <w:rPr>
          <w:rFonts w:ascii="Verdana" w:hAnsi="Verdana" w:cs="Arial"/>
          <w:b/>
        </w:rPr>
        <w:t>Inclusions</w:t>
      </w:r>
    </w:p>
    <w:p w14:paraId="6D41B9D8" w14:textId="77777777" w:rsidR="00AF5190" w:rsidRPr="00B8100A" w:rsidRDefault="00AF5190" w:rsidP="00AF5190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B8100A">
        <w:rPr>
          <w:rFonts w:ascii="Verdana" w:eastAsia="Times New Roman" w:hAnsi="Verdana" w:cs="Arial"/>
          <w:shd w:val="clear" w:color="auto" w:fill="FFFFFF"/>
        </w:rPr>
        <w:t>Transportation</w:t>
      </w:r>
    </w:p>
    <w:p w14:paraId="0D8374BB" w14:textId="77777777" w:rsidR="00AF5190" w:rsidRPr="00B8100A" w:rsidRDefault="00AF5190" w:rsidP="00AF5190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B8100A">
        <w:rPr>
          <w:rFonts w:ascii="Verdana" w:eastAsia="Times New Roman" w:hAnsi="Verdana" w:cs="Arial"/>
          <w:shd w:val="clear" w:color="auto" w:fill="FFFFFF"/>
        </w:rPr>
        <w:t>Guide fees</w:t>
      </w:r>
    </w:p>
    <w:p w14:paraId="0721D4B9" w14:textId="77777777" w:rsidR="00AF5190" w:rsidRPr="00B8100A" w:rsidRDefault="00AF5190" w:rsidP="00AF5190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B8100A">
        <w:rPr>
          <w:rFonts w:ascii="Verdana" w:eastAsia="Times New Roman" w:hAnsi="Verdana" w:cs="Arial"/>
          <w:shd w:val="clear" w:color="auto" w:fill="FFFFFF"/>
        </w:rPr>
        <w:t xml:space="preserve">Bed and breakfast </w:t>
      </w:r>
    </w:p>
    <w:p w14:paraId="37EA65D2" w14:textId="77777777" w:rsidR="00AF5190" w:rsidRPr="00B8100A" w:rsidRDefault="00AF5190" w:rsidP="00AF5190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B8100A">
        <w:rPr>
          <w:rFonts w:ascii="Verdana" w:eastAsia="Times New Roman" w:hAnsi="Verdana" w:cs="Arial"/>
          <w:shd w:val="clear" w:color="auto" w:fill="FFFFFF"/>
        </w:rPr>
        <w:t>Bottled water</w:t>
      </w:r>
    </w:p>
    <w:p w14:paraId="3650EE00" w14:textId="77777777" w:rsidR="00AF5190" w:rsidRPr="00B8100A" w:rsidRDefault="00AF5190" w:rsidP="00AF5190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59C73F21" w14:textId="77777777" w:rsidR="00AF5190" w:rsidRPr="00B8100A" w:rsidRDefault="00AF5190" w:rsidP="00AF5190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B8100A">
        <w:rPr>
          <w:rFonts w:ascii="Verdana" w:eastAsia="Times New Roman" w:hAnsi="Verdana" w:cs="Arial"/>
          <w:b/>
          <w:shd w:val="clear" w:color="auto" w:fill="FFFFFF"/>
        </w:rPr>
        <w:t>Exclusions</w:t>
      </w:r>
    </w:p>
    <w:p w14:paraId="4BCDB99E" w14:textId="77777777" w:rsidR="00AF5190" w:rsidRPr="00B8100A" w:rsidRDefault="00AF5190" w:rsidP="00AF5190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2E56BA11" w14:textId="77777777" w:rsidR="00AF5190" w:rsidRPr="00B8100A" w:rsidRDefault="00AF5190" w:rsidP="00AF5190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B8100A">
        <w:rPr>
          <w:rFonts w:ascii="Verdana" w:eastAsia="Times New Roman" w:hAnsi="Verdana" w:cs="Arial"/>
          <w:shd w:val="clear" w:color="auto" w:fill="FFFFFF"/>
        </w:rPr>
        <w:t>All other prices which are not described in this trip</w:t>
      </w:r>
    </w:p>
    <w:p w14:paraId="502CE595" w14:textId="77777777" w:rsidR="00AF5190" w:rsidRPr="00B8100A" w:rsidRDefault="00AF5190" w:rsidP="00AF5190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657062F0" w14:textId="77777777" w:rsidR="00AF5190" w:rsidRPr="00B8100A" w:rsidRDefault="00AF5190" w:rsidP="00AF5190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B8100A">
        <w:rPr>
          <w:rFonts w:ascii="Verdana" w:eastAsia="Times New Roman" w:hAnsi="Verdana" w:cs="Arial"/>
          <w:b/>
          <w:shd w:val="clear" w:color="auto" w:fill="FFFFFF"/>
        </w:rPr>
        <w:t>Departure details</w:t>
      </w:r>
    </w:p>
    <w:p w14:paraId="23907AEA" w14:textId="77777777" w:rsidR="00AF5190" w:rsidRPr="00B8100A" w:rsidRDefault="00AF5190" w:rsidP="00AF5190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78C821CB" w14:textId="77777777" w:rsidR="00AF5190" w:rsidRPr="00B8100A" w:rsidRDefault="00AF5190" w:rsidP="00AF5190">
      <w:pPr>
        <w:numPr>
          <w:ilvl w:val="0"/>
          <w:numId w:val="3"/>
        </w:numPr>
        <w:spacing w:after="0" w:afterAutospacing="1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B8100A">
        <w:rPr>
          <w:rFonts w:ascii="Verdana" w:eastAsia="Times New Roman" w:hAnsi="Verdana" w:cs="Arial"/>
          <w:shd w:val="clear" w:color="auto" w:fill="FFFFFF"/>
        </w:rPr>
        <w:t>Traveler pickup is offered. Airport/Hotel/home</w:t>
      </w:r>
    </w:p>
    <w:p w14:paraId="30C57131" w14:textId="77777777" w:rsidR="00AF5190" w:rsidRPr="00B8100A" w:rsidRDefault="00AF5190" w:rsidP="00AF5190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B8100A">
        <w:rPr>
          <w:rFonts w:ascii="Verdana" w:eastAsia="Times New Roman" w:hAnsi="Verdana" w:cs="Arial"/>
          <w:b/>
          <w:shd w:val="clear" w:color="auto" w:fill="FFFFFF"/>
        </w:rPr>
        <w:t>Duration</w:t>
      </w:r>
    </w:p>
    <w:p w14:paraId="219435CD" w14:textId="62CA17B0" w:rsidR="00AF5190" w:rsidRPr="00B8100A" w:rsidRDefault="00AF5190" w:rsidP="00AF51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B8100A">
        <w:rPr>
          <w:rFonts w:ascii="Verdana" w:eastAsia="Times New Roman" w:hAnsi="Verdana" w:cs="Arial"/>
          <w:shd w:val="clear" w:color="auto" w:fill="FFFFFF"/>
        </w:rPr>
        <w:t xml:space="preserve">3 days </w:t>
      </w:r>
    </w:p>
    <w:p w14:paraId="4DE0BA83" w14:textId="77777777" w:rsidR="00AF5190" w:rsidRPr="00B8100A" w:rsidRDefault="00AF5190" w:rsidP="00AF5190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4160008B" w14:textId="77777777" w:rsidR="00AF5190" w:rsidRPr="00B8100A" w:rsidRDefault="00AF5190" w:rsidP="00AF5190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B8100A">
        <w:rPr>
          <w:rFonts w:ascii="Verdana" w:eastAsia="Times New Roman" w:hAnsi="Verdana" w:cs="Arial"/>
          <w:b/>
          <w:shd w:val="clear" w:color="auto" w:fill="FFFFFF"/>
        </w:rPr>
        <w:t>Return details</w:t>
      </w:r>
    </w:p>
    <w:p w14:paraId="1B019CE1" w14:textId="77777777" w:rsidR="00AF5190" w:rsidRPr="00B8100A" w:rsidRDefault="00AF5190" w:rsidP="00AF5190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B8100A">
        <w:rPr>
          <w:rFonts w:ascii="Verdana" w:eastAsia="Times New Roman" w:hAnsi="Verdana" w:cs="Arial"/>
          <w:shd w:val="clear" w:color="auto" w:fill="FFFFFF"/>
        </w:rPr>
        <w:t>Returns to original departure point</w:t>
      </w:r>
    </w:p>
    <w:sectPr w:rsidR="00AF5190" w:rsidRPr="00B8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16"/>
    <w:rsid w:val="00036B39"/>
    <w:rsid w:val="001560E1"/>
    <w:rsid w:val="00472984"/>
    <w:rsid w:val="00867916"/>
    <w:rsid w:val="008E65AD"/>
    <w:rsid w:val="00AF5190"/>
    <w:rsid w:val="00B8100A"/>
    <w:rsid w:val="00D47729"/>
    <w:rsid w:val="00E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3510"/>
  <w15:chartTrackingRefBased/>
  <w15:docId w15:val="{DA879C28-F12F-4DD9-B2E4-C01BD791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7916"/>
    <w:rPr>
      <w:b/>
      <w:bCs/>
    </w:rPr>
  </w:style>
  <w:style w:type="character" w:styleId="Emphasis">
    <w:name w:val="Emphasis"/>
    <w:basedOn w:val="DefaultParagraphFont"/>
    <w:uiPriority w:val="20"/>
    <w:qFormat/>
    <w:rsid w:val="00867916"/>
    <w:rPr>
      <w:i/>
      <w:iCs/>
    </w:rPr>
  </w:style>
  <w:style w:type="paragraph" w:styleId="NormalWeb">
    <w:name w:val="Normal (Web)"/>
    <w:basedOn w:val="Normal"/>
    <w:uiPriority w:val="99"/>
    <w:unhideWhenUsed/>
    <w:rsid w:val="00AF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6</cp:revision>
  <dcterms:created xsi:type="dcterms:W3CDTF">2022-01-27T08:00:00Z</dcterms:created>
  <dcterms:modified xsi:type="dcterms:W3CDTF">2022-02-10T08:10:00Z</dcterms:modified>
</cp:coreProperties>
</file>