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1A26" w14:textId="77777777" w:rsidR="00EA0E9B" w:rsidRPr="00CA0417" w:rsidRDefault="003F019F">
      <w:pPr>
        <w:rPr>
          <w:rFonts w:ascii="Verdana" w:hAnsi="Verdana"/>
          <w:b/>
        </w:rPr>
      </w:pPr>
      <w:proofErr w:type="spellStart"/>
      <w:r w:rsidRPr="00CA0417">
        <w:rPr>
          <w:rFonts w:ascii="Verdana" w:hAnsi="Verdana"/>
          <w:b/>
        </w:rPr>
        <w:t>Debrelibanos</w:t>
      </w:r>
      <w:proofErr w:type="spellEnd"/>
      <w:r w:rsidRPr="00CA0417">
        <w:rPr>
          <w:rFonts w:ascii="Verdana" w:hAnsi="Verdana"/>
          <w:b/>
        </w:rPr>
        <w:t xml:space="preserve"> Monasteries </w:t>
      </w:r>
    </w:p>
    <w:p w14:paraId="5F191279" w14:textId="77777777" w:rsidR="0053118E" w:rsidRPr="00CA0417" w:rsidRDefault="003F019F" w:rsidP="004D6126">
      <w:pPr>
        <w:jc w:val="both"/>
        <w:rPr>
          <w:rFonts w:ascii="Verdana" w:hAnsi="Verdana" w:cs="Helvetica"/>
        </w:rPr>
      </w:pPr>
      <w:r w:rsidRPr="00CA0417">
        <w:rPr>
          <w:rFonts w:ascii="Verdana" w:hAnsi="Verdana" w:cs="Helvetica"/>
        </w:rPr>
        <w:t>Get off the beaten track and discover two of Ethiopia’s most unmissable attractions on t</w:t>
      </w:r>
      <w:r w:rsidR="00EF00C8" w:rsidRPr="00CA0417">
        <w:rPr>
          <w:rFonts w:ascii="Verdana" w:hAnsi="Verdana" w:cs="Helvetica"/>
        </w:rPr>
        <w:t xml:space="preserve">his full-day tour to the </w:t>
      </w:r>
      <w:proofErr w:type="spellStart"/>
      <w:r w:rsidR="00EF00C8" w:rsidRPr="00CA0417">
        <w:rPr>
          <w:rFonts w:ascii="Verdana" w:hAnsi="Verdana" w:cs="Helvetica"/>
        </w:rPr>
        <w:t>Debrel</w:t>
      </w:r>
      <w:r w:rsidRPr="00CA0417">
        <w:rPr>
          <w:rFonts w:ascii="Verdana" w:hAnsi="Verdana" w:cs="Helvetica"/>
        </w:rPr>
        <w:t>ibanos</w:t>
      </w:r>
      <w:proofErr w:type="spellEnd"/>
      <w:r w:rsidRPr="00CA0417">
        <w:rPr>
          <w:rFonts w:ascii="Verdana" w:hAnsi="Verdana" w:cs="Helvetica"/>
        </w:rPr>
        <w:t xml:space="preserve"> Monastery</w:t>
      </w:r>
      <w:r w:rsidR="004D6126" w:rsidRPr="00CA0417">
        <w:rPr>
          <w:rFonts w:ascii="Verdana" w:hAnsi="Verdana" w:cs="Helvetica"/>
        </w:rPr>
        <w:t>, Washa Mikael church</w:t>
      </w:r>
      <w:r w:rsidRPr="00CA0417">
        <w:rPr>
          <w:rFonts w:ascii="Verdana" w:hAnsi="Verdana" w:cs="Helvetica"/>
        </w:rPr>
        <w:t xml:space="preserve"> and the Portuguese Bridge, built in the 13th and 16th centuries. </w:t>
      </w:r>
      <w:r w:rsidR="004D6126" w:rsidRPr="00CA0417">
        <w:rPr>
          <w:rFonts w:ascii="Verdana" w:hAnsi="Verdana" w:cs="Helvetica"/>
        </w:rPr>
        <w:t xml:space="preserve">Here you will have </w:t>
      </w:r>
      <w:r w:rsidRPr="00CA0417">
        <w:rPr>
          <w:rFonts w:ascii="Verdana" w:hAnsi="Verdana" w:cs="Helvetica"/>
        </w:rPr>
        <w:t xml:space="preserve">a </w:t>
      </w:r>
      <w:r w:rsidR="004D6126" w:rsidRPr="00CA0417">
        <w:rPr>
          <w:rFonts w:ascii="Verdana" w:hAnsi="Verdana" w:cs="Helvetica"/>
        </w:rPr>
        <w:t xml:space="preserve">chance to </w:t>
      </w:r>
      <w:r w:rsidRPr="00CA0417">
        <w:rPr>
          <w:rFonts w:ascii="Verdana" w:hAnsi="Verdana" w:cs="Helvetica"/>
        </w:rPr>
        <w:t>meet-and-greet with a local Oromo family. A f</w:t>
      </w:r>
      <w:r w:rsidR="00EF00C8" w:rsidRPr="00CA0417">
        <w:rPr>
          <w:rFonts w:ascii="Verdana" w:hAnsi="Verdana" w:cs="Helvetica"/>
        </w:rPr>
        <w:t xml:space="preserve">ull-day excursion to the </w:t>
      </w:r>
      <w:proofErr w:type="spellStart"/>
      <w:r w:rsidR="00EF00C8" w:rsidRPr="00CA0417">
        <w:rPr>
          <w:rFonts w:ascii="Verdana" w:hAnsi="Verdana" w:cs="Helvetica"/>
        </w:rPr>
        <w:t>Debrel</w:t>
      </w:r>
      <w:r w:rsidRPr="00CA0417">
        <w:rPr>
          <w:rFonts w:ascii="Verdana" w:hAnsi="Verdana" w:cs="Helvetica"/>
        </w:rPr>
        <w:t>ibanos</w:t>
      </w:r>
      <w:proofErr w:type="spellEnd"/>
      <w:r w:rsidRPr="00CA0417">
        <w:rPr>
          <w:rFonts w:ascii="Verdana" w:hAnsi="Verdana" w:cs="Helvetica"/>
        </w:rPr>
        <w:t xml:space="preserve"> Monastery and the Portuguese Bridge Escape the bustle of the capital and discover picturesque mountain views See one of the country’s most iconic wild</w:t>
      </w:r>
      <w:r w:rsidR="004D6126" w:rsidRPr="00CA0417">
        <w:rPr>
          <w:rFonts w:ascii="Verdana" w:hAnsi="Verdana" w:cs="Helvetica"/>
        </w:rPr>
        <w:t>life species, the Gelada Baboon.</w:t>
      </w:r>
    </w:p>
    <w:p w14:paraId="5FE690A9" w14:textId="71F17D8A" w:rsidR="004D6126" w:rsidRPr="00CA0417" w:rsidRDefault="00443D3C" w:rsidP="004D6126">
      <w:pPr>
        <w:jc w:val="both"/>
        <w:rPr>
          <w:rFonts w:ascii="Verdana" w:hAnsi="Verdana" w:cs="Helvetica"/>
        </w:rPr>
      </w:pPr>
      <w:r w:rsidRPr="00CA0417">
        <w:rPr>
          <w:rFonts w:ascii="Verdana" w:hAnsi="Verdana" w:cs="Helvetica"/>
        </w:rPr>
        <w:t xml:space="preserve">The above itinerary costs $150 per person </w:t>
      </w:r>
    </w:p>
    <w:p w14:paraId="2B488208" w14:textId="77777777" w:rsidR="0053118E" w:rsidRPr="00CA0417" w:rsidRDefault="0053118E" w:rsidP="0053118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CA0417">
        <w:rPr>
          <w:rFonts w:ascii="Verdana" w:eastAsia="Times New Roman" w:hAnsi="Verdana" w:cs="Arial"/>
          <w:b/>
        </w:rPr>
        <w:t>Inclusions</w:t>
      </w:r>
    </w:p>
    <w:p w14:paraId="17B13032" w14:textId="77777777" w:rsidR="0053118E" w:rsidRPr="00CA0417" w:rsidRDefault="0053118E" w:rsidP="0053118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0392A5FD" w14:textId="77777777" w:rsidR="0053118E" w:rsidRPr="00CA0417" w:rsidRDefault="0053118E" w:rsidP="0053118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Private transportation</w:t>
      </w:r>
    </w:p>
    <w:p w14:paraId="2BF69AC0" w14:textId="77777777" w:rsidR="0053118E" w:rsidRPr="00CA0417" w:rsidRDefault="0053118E" w:rsidP="0053118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Lunch</w:t>
      </w:r>
    </w:p>
    <w:p w14:paraId="2E9B884D" w14:textId="77777777" w:rsidR="004D6126" w:rsidRPr="00CA0417" w:rsidRDefault="004D6126" w:rsidP="0053118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 xml:space="preserve">Ethiopian coffee ceremony </w:t>
      </w:r>
    </w:p>
    <w:p w14:paraId="1FC8AF91" w14:textId="77777777" w:rsidR="0053118E" w:rsidRPr="00CA0417" w:rsidRDefault="0053118E" w:rsidP="0053118E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Bottled water</w:t>
      </w:r>
    </w:p>
    <w:p w14:paraId="71040CFD" w14:textId="77777777" w:rsidR="0053118E" w:rsidRPr="00CA0417" w:rsidRDefault="0053118E" w:rsidP="0053118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43733268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CA0417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35619A38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C663965" w14:textId="55237C40" w:rsidR="0053118E" w:rsidRPr="00CA0417" w:rsidRDefault="0053118E" w:rsidP="0053118E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 xml:space="preserve">All other prices which </w:t>
      </w:r>
      <w:r w:rsidR="001A6B5F" w:rsidRPr="00CA0417">
        <w:rPr>
          <w:rFonts w:ascii="Verdana" w:eastAsia="Times New Roman" w:hAnsi="Verdana" w:cs="Arial"/>
          <w:shd w:val="clear" w:color="auto" w:fill="FFFFFF"/>
        </w:rPr>
        <w:t>are</w:t>
      </w:r>
      <w:r w:rsidRPr="00CA0417">
        <w:rPr>
          <w:rFonts w:ascii="Verdana" w:eastAsia="Times New Roman" w:hAnsi="Verdana" w:cs="Arial"/>
          <w:shd w:val="clear" w:color="auto" w:fill="FFFFFF"/>
        </w:rPr>
        <w:t xml:space="preserve"> not described in this trip</w:t>
      </w:r>
    </w:p>
    <w:p w14:paraId="78B4DCD6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4D88F567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CA0417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1A3B4D68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0155237" w14:textId="77777777" w:rsidR="0053118E" w:rsidRPr="00CA0417" w:rsidRDefault="0053118E" w:rsidP="0053118E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7CFFF419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CA0417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0244677C" w14:textId="77777777" w:rsidR="0053118E" w:rsidRPr="00CA0417" w:rsidRDefault="004D6126" w:rsidP="0053118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8-9</w:t>
      </w:r>
      <w:r w:rsidR="0053118E" w:rsidRPr="00CA0417">
        <w:rPr>
          <w:rFonts w:ascii="Verdana" w:eastAsia="Times New Roman" w:hAnsi="Verdana" w:cs="Arial"/>
          <w:shd w:val="clear" w:color="auto" w:fill="FFFFFF"/>
        </w:rPr>
        <w:t xml:space="preserve"> hours</w:t>
      </w:r>
    </w:p>
    <w:p w14:paraId="1542B207" w14:textId="77777777" w:rsidR="0053118E" w:rsidRPr="00CA0417" w:rsidRDefault="0053118E" w:rsidP="0053118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3AB46FF1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CA0417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37374046" w14:textId="77777777" w:rsidR="0053118E" w:rsidRPr="00CA0417" w:rsidRDefault="0053118E" w:rsidP="0053118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5DA9A175" w14:textId="77777777" w:rsidR="0053118E" w:rsidRPr="00CA0417" w:rsidRDefault="0053118E" w:rsidP="0053118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br/>
      </w:r>
    </w:p>
    <w:p w14:paraId="4FA3F226" w14:textId="77777777" w:rsidR="0053118E" w:rsidRPr="00CA0417" w:rsidRDefault="0053118E" w:rsidP="0053118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CA0417">
        <w:rPr>
          <w:rFonts w:ascii="Verdana" w:eastAsia="Times New Roman" w:hAnsi="Verdana" w:cs="Arial"/>
          <w:b/>
          <w:shd w:val="clear" w:color="auto" w:fill="FFFFFF"/>
        </w:rPr>
        <w:t>Additional information</w:t>
      </w:r>
    </w:p>
    <w:p w14:paraId="5F8D842E" w14:textId="77777777" w:rsidR="0053118E" w:rsidRPr="00CA0417" w:rsidRDefault="0053118E" w:rsidP="0053118E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Confirmation will be received at time of booking</w:t>
      </w:r>
    </w:p>
    <w:p w14:paraId="5314B386" w14:textId="77777777" w:rsidR="0053118E" w:rsidRPr="00CA0417" w:rsidRDefault="0053118E" w:rsidP="0053118E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Not wheelchair accessible</w:t>
      </w:r>
    </w:p>
    <w:p w14:paraId="5C37FB36" w14:textId="77777777" w:rsidR="0053118E" w:rsidRPr="00CA0417" w:rsidRDefault="0053118E" w:rsidP="0053118E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Infants must sit on laps</w:t>
      </w:r>
    </w:p>
    <w:p w14:paraId="6AAD3728" w14:textId="77777777" w:rsidR="0053118E" w:rsidRPr="00CA0417" w:rsidRDefault="0053118E" w:rsidP="0053118E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CA0417">
        <w:rPr>
          <w:rFonts w:ascii="Verdana" w:eastAsia="Times New Roman" w:hAnsi="Verdana" w:cs="Arial"/>
          <w:shd w:val="clear" w:color="auto" w:fill="FFFFFF"/>
        </w:rPr>
        <w:t>Travelers should have a moderate physical fitness level</w:t>
      </w:r>
    </w:p>
    <w:p w14:paraId="1229F2FE" w14:textId="77777777" w:rsidR="0053118E" w:rsidRPr="00CA0417" w:rsidRDefault="0053118E">
      <w:pPr>
        <w:rPr>
          <w:rFonts w:ascii="Verdana" w:hAnsi="Verdana"/>
        </w:rPr>
      </w:pPr>
    </w:p>
    <w:p w14:paraId="6E5BBE9B" w14:textId="77777777" w:rsidR="003F019F" w:rsidRPr="00CA0417" w:rsidRDefault="003F019F">
      <w:pPr>
        <w:rPr>
          <w:rFonts w:ascii="Verdana" w:hAnsi="Verdana"/>
        </w:rPr>
      </w:pPr>
    </w:p>
    <w:sectPr w:rsidR="003F019F" w:rsidRPr="00CA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710"/>
    <w:multiLevelType w:val="multilevel"/>
    <w:tmpl w:val="206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9F"/>
    <w:rsid w:val="001A6B5F"/>
    <w:rsid w:val="003F019F"/>
    <w:rsid w:val="00443D3C"/>
    <w:rsid w:val="004D6126"/>
    <w:rsid w:val="0053118E"/>
    <w:rsid w:val="00597E95"/>
    <w:rsid w:val="00CA0417"/>
    <w:rsid w:val="00EA0E9B"/>
    <w:rsid w:val="00EF00C8"/>
    <w:rsid w:val="00F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CA18"/>
  <w15:chartTrackingRefBased/>
  <w15:docId w15:val="{9030C675-4841-4143-B733-485B793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5</cp:revision>
  <dcterms:created xsi:type="dcterms:W3CDTF">2022-01-25T09:15:00Z</dcterms:created>
  <dcterms:modified xsi:type="dcterms:W3CDTF">2022-02-24T08:04:00Z</dcterms:modified>
</cp:coreProperties>
</file>