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679" w:rsidRPr="00751679" w:rsidRDefault="00751679">
      <w:pPr>
        <w:rPr>
          <w:rFonts w:ascii="Times New Roman" w:hAnsi="Times New Roman" w:cs="Times New Roman"/>
          <w:sz w:val="28"/>
          <w:szCs w:val="28"/>
        </w:rPr>
      </w:pPr>
    </w:p>
    <w:p w:rsidR="00751679" w:rsidRPr="00751679" w:rsidRDefault="00751679">
      <w:pPr>
        <w:rPr>
          <w:rFonts w:ascii="Times New Roman" w:hAnsi="Times New Roman" w:cs="Times New Roman"/>
          <w:sz w:val="28"/>
          <w:szCs w:val="28"/>
        </w:rPr>
      </w:pPr>
    </w:p>
    <w:p w:rsidR="00751679" w:rsidRPr="00751679" w:rsidRDefault="00751679">
      <w:pPr>
        <w:rPr>
          <w:rFonts w:ascii="Times New Roman" w:hAnsi="Times New Roman" w:cs="Times New Roman"/>
          <w:sz w:val="28"/>
          <w:szCs w:val="28"/>
        </w:rPr>
      </w:pPr>
    </w:p>
    <w:p w:rsidR="00751679" w:rsidRPr="00751679" w:rsidRDefault="00751679">
      <w:pPr>
        <w:rPr>
          <w:rFonts w:ascii="Times New Roman" w:hAnsi="Times New Roman" w:cs="Times New Roman"/>
          <w:sz w:val="28"/>
          <w:szCs w:val="28"/>
        </w:rPr>
      </w:pPr>
    </w:p>
    <w:p w:rsidR="00751679" w:rsidRPr="00751679" w:rsidRDefault="00751679">
      <w:pPr>
        <w:rPr>
          <w:rFonts w:ascii="Times New Roman" w:hAnsi="Times New Roman" w:cs="Times New Roman"/>
          <w:sz w:val="28"/>
          <w:szCs w:val="28"/>
        </w:rPr>
      </w:pPr>
    </w:p>
    <w:p w:rsidR="00751679" w:rsidRPr="00751679" w:rsidRDefault="00751679">
      <w:pPr>
        <w:rPr>
          <w:rFonts w:ascii="Times New Roman" w:hAnsi="Times New Roman" w:cs="Times New Roman"/>
          <w:sz w:val="28"/>
          <w:szCs w:val="28"/>
        </w:rPr>
      </w:pPr>
    </w:p>
    <w:p w:rsidR="00751679" w:rsidRPr="00751679" w:rsidRDefault="00751679">
      <w:pPr>
        <w:rPr>
          <w:rFonts w:ascii="Times New Roman" w:hAnsi="Times New Roman" w:cs="Times New Roman"/>
          <w:sz w:val="28"/>
          <w:szCs w:val="28"/>
        </w:rPr>
      </w:pPr>
    </w:p>
    <w:p w:rsidR="00751679" w:rsidRPr="00751679" w:rsidRDefault="00751679">
      <w:pPr>
        <w:rPr>
          <w:rFonts w:ascii="Times New Roman" w:hAnsi="Times New Roman" w:cs="Times New Roman"/>
          <w:sz w:val="28"/>
          <w:szCs w:val="28"/>
        </w:rPr>
      </w:pPr>
    </w:p>
    <w:p w:rsidR="00751679" w:rsidRPr="00751679" w:rsidRDefault="00751679" w:rsidP="0075167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751679" w:rsidRPr="00751679" w:rsidRDefault="00751679" w:rsidP="0075167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751679" w:rsidRPr="00751679" w:rsidRDefault="00751679" w:rsidP="00751679">
      <w:pPr>
        <w:jc w:val="center"/>
        <w:rPr>
          <w:rFonts w:ascii="Times New Roman" w:hAnsi="Times New Roman" w:cs="Times New Roman"/>
          <w:sz w:val="56"/>
          <w:szCs w:val="56"/>
        </w:rPr>
      </w:pPr>
      <w:r w:rsidRPr="00751679">
        <w:rPr>
          <w:rFonts w:ascii="Times New Roman" w:hAnsi="Times New Roman" w:cs="Times New Roman"/>
          <w:sz w:val="56"/>
          <w:szCs w:val="56"/>
        </w:rPr>
        <w:t>Документация на программный продукт: “Автоматизация работы с базой данных”</w:t>
      </w:r>
      <w:r w:rsidRPr="00751679">
        <w:rPr>
          <w:rFonts w:ascii="Times New Roman" w:hAnsi="Times New Roman" w:cs="Times New Roman"/>
          <w:sz w:val="56"/>
          <w:szCs w:val="56"/>
        </w:rPr>
        <w:br w:type="page"/>
      </w:r>
    </w:p>
    <w:p w:rsidR="00751679" w:rsidRDefault="00751679" w:rsidP="00751679">
      <w:pPr>
        <w:pStyle w:val="2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751679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751679" w:rsidRDefault="00751679" w:rsidP="00A45361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A45361">
        <w:rPr>
          <w:rFonts w:ascii="Times New Roman" w:hAnsi="Times New Roman" w:cs="Times New Roman"/>
          <w:sz w:val="28"/>
          <w:szCs w:val="28"/>
        </w:rPr>
        <w:t>Рассматриваемое программное обеспечение разработано на основе выданного Заказчиком технического задания, которое также приведено ниже с незначительными изменениями.</w:t>
      </w:r>
    </w:p>
    <w:p w:rsidR="00A45361" w:rsidRDefault="00A45361" w:rsidP="00A45361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A45361">
        <w:rPr>
          <w:rFonts w:ascii="Times New Roman" w:hAnsi="Times New Roman" w:cs="Times New Roman"/>
          <w:sz w:val="28"/>
          <w:szCs w:val="28"/>
        </w:rPr>
        <w:t xml:space="preserve">Разработанная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Pr="00A45361">
        <w:rPr>
          <w:rFonts w:ascii="Times New Roman" w:hAnsi="Times New Roman" w:cs="Times New Roman"/>
          <w:sz w:val="28"/>
          <w:szCs w:val="28"/>
        </w:rPr>
        <w:t xml:space="preserve"> состоит из двух частей: </w:t>
      </w:r>
    </w:p>
    <w:p w:rsidR="00A45361" w:rsidRDefault="00A45361" w:rsidP="00A45361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</w:t>
      </w:r>
      <w:r w:rsidRPr="00A45361">
        <w:rPr>
          <w:rFonts w:ascii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hAnsi="Times New Roman" w:cs="Times New Roman"/>
          <w:sz w:val="28"/>
          <w:szCs w:val="28"/>
        </w:rPr>
        <w:t>формы заполнения и проверки запроса на товар;</w:t>
      </w:r>
      <w:r w:rsidRPr="00A453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5361" w:rsidRDefault="00A45361" w:rsidP="00A45361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</w:t>
      </w:r>
      <w:r w:rsidRPr="00A45361">
        <w:rPr>
          <w:rFonts w:ascii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hAnsi="Times New Roman" w:cs="Times New Roman"/>
          <w:sz w:val="28"/>
          <w:szCs w:val="28"/>
        </w:rPr>
        <w:t>формы проверки существующего заказа на его выполнение.</w:t>
      </w:r>
    </w:p>
    <w:p w:rsidR="00A45361" w:rsidRDefault="00A45361" w:rsidP="00A45361">
      <w:pPr>
        <w:pStyle w:val="a3"/>
        <w:numPr>
          <w:ilvl w:val="0"/>
          <w:numId w:val="2"/>
        </w:num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A45361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Ч</w:t>
      </w:r>
      <w:r w:rsidRPr="00A45361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астное техническое задание</w:t>
      </w:r>
    </w:p>
    <w:p w:rsidR="00A45361" w:rsidRPr="00A45361" w:rsidRDefault="00A45361" w:rsidP="00A45361">
      <w:pPr>
        <w:pStyle w:val="a3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bookmarkStart w:id="0" w:name="_GoBack"/>
      <w:bookmarkEnd w:id="0"/>
    </w:p>
    <w:sectPr w:rsidR="00A45361" w:rsidRPr="00A45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945CA"/>
    <w:multiLevelType w:val="hybridMultilevel"/>
    <w:tmpl w:val="5356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10FA3"/>
    <w:multiLevelType w:val="hybridMultilevel"/>
    <w:tmpl w:val="ACC44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79"/>
    <w:rsid w:val="00180831"/>
    <w:rsid w:val="003C6ECC"/>
    <w:rsid w:val="005438A0"/>
    <w:rsid w:val="00751679"/>
    <w:rsid w:val="00A4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CF85A"/>
  <w15:chartTrackingRefBased/>
  <w15:docId w15:val="{EECBCDBC-A5FA-4974-83CF-34F2F385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51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6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51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8B90-57B8-48BF-8418-FD2091A4B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Темченко</dc:creator>
  <cp:keywords/>
  <dc:description/>
  <cp:lastModifiedBy>Владислав Темченко</cp:lastModifiedBy>
  <cp:revision>1</cp:revision>
  <dcterms:created xsi:type="dcterms:W3CDTF">2019-05-29T14:06:00Z</dcterms:created>
  <dcterms:modified xsi:type="dcterms:W3CDTF">2019-05-29T14:29:00Z</dcterms:modified>
</cp:coreProperties>
</file>