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00" w:line="240" w:lineRule="auto"/>
        <w:rPr>
          <w:rFonts w:ascii="Segoe UI" w:hAnsi="Segoe UI" w:cs="Segoe UI"/>
          <w:color w:val="2E75B5" w:themeColor="accent1" w:themeShade="BF"/>
          <w:sz w:val="54"/>
          <w:szCs w:val="54"/>
        </w:rPr>
      </w:pPr>
      <w:r>
        <w:rPr>
          <w:rFonts w:ascii="Segoe UI" w:hAnsi="Segoe UI" w:eastAsia="Times New Roman" w:cs="Segoe UI"/>
          <w:color w:val="2E75B5" w:themeColor="accent1" w:themeShade="BF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1304925</wp:posOffset>
            </wp:positionV>
            <wp:extent cx="228600" cy="2286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E75B5" w:themeColor="accent1" w:themeShade="BF"/>
          <w:sz w:val="50"/>
          <w:szCs w:val="5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4019550</wp:posOffset>
            </wp:positionH>
            <wp:positionV relativeFrom="page">
              <wp:posOffset>504825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E75B5" w:themeColor="accent1" w:themeShade="BF"/>
          <w:sz w:val="54"/>
          <w:szCs w:val="54"/>
        </w:rPr>
        <w:t>Filbert Vincent G. Cañares</w:t>
      </w:r>
    </w:p>
    <w:tbl>
      <w:tblPr>
        <w:tblStyle w:val="6"/>
        <w:tblW w:w="6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3127"/>
        <w:gridCol w:w="473"/>
        <w:gridCol w:w="2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610" w:type="dxa"/>
          <w:trHeight w:val="1187" w:hRule="atLeast"/>
        </w:trPr>
        <w:tc>
          <w:tcPr>
            <w:tcW w:w="468" w:type="dxa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3127" w:type="dxa"/>
          </w:tcPr>
          <w:p>
            <w:pPr>
              <w:spacing w:after="0" w:line="360" w:lineRule="auto"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320, Purok Blue Marlin, Tungkop Minglanilla,</w:t>
            </w:r>
          </w:p>
          <w:p>
            <w:pPr>
              <w:spacing w:after="0" w:line="360" w:lineRule="auto"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Cebu 6046 PHILIPPINES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ge">
                    <wp:posOffset>-9525</wp:posOffset>
                  </wp:positionV>
                  <wp:extent cx="228600" cy="2286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7" w:type="dxa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fldChar w:fldCharType="begin"/>
            </w:r>
            <w:r>
              <w:instrText xml:space="preserve"> HYPERLINK "mailto:filcan427@gmail.com" </w:instrText>
            </w:r>
            <w:r>
              <w:fldChar w:fldCharType="separate"/>
            </w:r>
            <w:r>
              <w:rPr>
                <w:rStyle w:val="4"/>
                <w:rFonts w:ascii="Segoe UI" w:hAnsi="Segoe UI" w:cs="Segoe UI"/>
              </w:rPr>
              <w:t>filcan427@gmail.com</w:t>
            </w:r>
            <w:r>
              <w:rPr>
                <w:rStyle w:val="4"/>
                <w:rFonts w:ascii="Segoe UI" w:hAnsi="Segoe UI" w:cs="Segoe UI"/>
              </w:rPr>
              <w:fldChar w:fldCharType="end"/>
            </w:r>
          </w:p>
        </w:tc>
        <w:tc>
          <w:tcPr>
            <w:tcW w:w="473" w:type="dxa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ge">
                    <wp:posOffset>-19685</wp:posOffset>
                  </wp:positionV>
                  <wp:extent cx="228600" cy="2286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7" w:type="dxa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+63 932 732 9627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40"/>
          <w:szCs w:val="40"/>
        </w:rPr>
      </w:pPr>
    </w:p>
    <w:tbl>
      <w:tblPr>
        <w:tblStyle w:val="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5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7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5" w:type="dxa"/>
          </w:tcPr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be employed and help to achieve the goals of the company where my education, qualifications and acquired skills will be utilized to their best to improve the company’s overall performance.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40"/>
          <w:szCs w:val="40"/>
        </w:rPr>
      </w:pPr>
    </w:p>
    <w:tbl>
      <w:tblPr>
        <w:tblStyle w:val="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55911" w:themeFill="accent2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5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PERSONAL INFORMATION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7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5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Birthdate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Birthplace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Age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Civil Status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Citizenship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Religion</w:t>
            </w:r>
          </w:p>
        </w:tc>
        <w:tc>
          <w:tcPr>
            <w:tcW w:w="639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April 27, 1993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Cebu City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Male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Single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Filipino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Roman Catholic</w:t>
            </w:r>
          </w:p>
        </w:tc>
      </w:tr>
    </w:tbl>
    <w:p>
      <w:pPr>
        <w:spacing w:line="240" w:lineRule="auto"/>
        <w:contextualSpacing/>
        <w:rPr>
          <w:rFonts w:ascii="Segoe UI" w:hAnsi="Segoe UI" w:eastAsia="Calibri" w:cs="Segoe UI"/>
          <w:sz w:val="40"/>
          <w:szCs w:val="40"/>
        </w:rPr>
      </w:pPr>
    </w:p>
    <w:tbl>
      <w:tblPr>
        <w:tblStyle w:val="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55911" w:themeFill="accent2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5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QUALIFICATIONS</w:t>
            </w:r>
          </w:p>
        </w:tc>
      </w:tr>
    </w:tbl>
    <w:p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455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5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Programming Languages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Software Application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Databases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Graphic Design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Hardware</w:t>
            </w:r>
            <w:r>
              <w:rPr>
                <w:rFonts w:ascii="Segoe UI" w:hAnsi="Segoe UI" w:cs="Segoe UI"/>
              </w:rPr>
              <w:br w:type="textWrapping"/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Other Qualifications</w:t>
            </w:r>
          </w:p>
        </w:tc>
        <w:tc>
          <w:tcPr>
            <w:tcW w:w="45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C, C++, C#, SQL and JavaScript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 Office, Android Studio, Eclipse, Visual Studio, MikroC Access, MySQL, MS SQL Server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HTML, Bootstrap, JQuery, Node JS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Photoshop, Illustrator, AUTOCAD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PC troubleshooting, Network troubleshooting, PIC Microcontroller</w:t>
            </w:r>
            <w:r>
              <w:rPr>
                <w:rFonts w:ascii="Segoe UI" w:hAnsi="Segoe UI" w:cs="Segoe UI"/>
              </w:rPr>
              <w:br w:type="textWrapping"/>
            </w:r>
            <w:r>
              <w:rPr>
                <w:rFonts w:ascii="Segoe UI" w:hAnsi="Segoe UI" w:cs="Segoe UI"/>
              </w:rPr>
              <w:t>Can work alone or as a team, Hardworking and Creative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p>
      <w:r>
        <w:br w:type="page"/>
      </w:r>
    </w:p>
    <w:tbl>
      <w:tblPr>
        <w:tblStyle w:val="6"/>
        <w:tblW w:w="93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55911" w:themeFill="accent2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EDUCATIONAL BACKGROUND</w:t>
            </w:r>
          </w:p>
        </w:tc>
      </w:tr>
    </w:tbl>
    <w:p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905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eastAsia="Times New Roman" w:cs="Segoe UI"/>
                <w:b/>
              </w:rPr>
            </w:pPr>
            <w:r>
              <w:rPr>
                <w:rFonts w:ascii="Segoe UI" w:hAnsi="Segoe UI" w:eastAsia="Times New Roman" w:cs="Segoe UI"/>
                <w:b/>
              </w:rPr>
              <w:t>Tertiary 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2013 – 2017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Cebu Institute of Technology – University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N. Bacalso Ave., Cebu City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Bachelor of Science in Computer Engineering </w:t>
            </w:r>
            <w:r>
              <w:rPr>
                <w:rFonts w:ascii="Segoe UI" w:hAnsi="Segoe UI" w:cs="Segoe UI"/>
                <w:b/>
                <w:color w:val="2E75B5" w:themeColor="accent1" w:themeShade="BF"/>
              </w:rPr>
              <w:t>(Graduated)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2011 – 2013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Asian College of Technology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P. del Rosario, Cebu City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Bachelor of Science in Computer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2009 – 2010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Asian College of Technology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P. del Rosario, Cebu City</w:t>
            </w:r>
          </w:p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cs="Segoe UI"/>
              </w:rPr>
              <w:t>Bachelor of Science in Information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eastAsia="Times New Roman" w:cs="Segoe UI"/>
                <w:b/>
              </w:rPr>
            </w:pPr>
            <w:r>
              <w:rPr>
                <w:rFonts w:ascii="Segoe UI" w:hAnsi="Segoe UI" w:eastAsia="Times New Roman" w:cs="Segoe UI"/>
                <w:b/>
              </w:rPr>
              <w:t>Secondary 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2007 – 2009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St. Paul College Foundation, Inc.</w:t>
            </w:r>
          </w:p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Bulacao, Cebu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2005 – 2007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Immaculate Heart of Mary Academy</w:t>
            </w:r>
          </w:p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Minglanilla, Cebu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eastAsia="Times New Roman" w:cs="Segoe UI"/>
                <w:b/>
              </w:rPr>
            </w:pPr>
            <w:r>
              <w:rPr>
                <w:rFonts w:ascii="Segoe UI" w:hAnsi="Segoe UI" w:eastAsia="Times New Roman" w:cs="Segoe UI"/>
                <w:b/>
              </w:rPr>
              <w:t>Elementary 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1999 – 2005</w:t>
            </w:r>
          </w:p>
        </w:tc>
        <w:tc>
          <w:tcPr>
            <w:tcW w:w="90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eastAsia="Times New Roman" w:cs="Segoe UI"/>
              </w:rPr>
              <w:t>Tungkop Elementary School</w:t>
            </w:r>
          </w:p>
          <w:p>
            <w:pPr>
              <w:spacing w:after="0" w:line="240" w:lineRule="auto"/>
              <w:contextualSpacing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cs="Segoe UI"/>
              </w:rPr>
              <w:t>Tungkop, Minglanilla, Cebu</w:t>
            </w:r>
          </w:p>
        </w:tc>
      </w:tr>
    </w:tbl>
    <w:p>
      <w:pPr>
        <w:spacing w:after="0"/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6"/>
        <w:tblW w:w="93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AFFILIATION</w:t>
            </w:r>
          </w:p>
        </w:tc>
      </w:tr>
    </w:tbl>
    <w:p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995"/>
        <w:gridCol w:w="6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Member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2015 – 2017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12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Institute of Computer Engineering of the Philippines (ICpEP)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Cebu Institute of Technology – University</w:t>
            </w:r>
          </w:p>
        </w:tc>
      </w:tr>
    </w:tbl>
    <w:p>
      <w:pPr>
        <w:spacing w:after="0"/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6"/>
        <w:tblW w:w="93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55911" w:themeFill="accent2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WORK EXPERIENCE</w:t>
            </w:r>
          </w:p>
        </w:tc>
      </w:tr>
    </w:tbl>
    <w:p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6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06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  <w:b/>
              </w:rPr>
            </w:pPr>
            <w:r>
              <w:rPr>
                <w:rFonts w:hint="default" w:ascii="Segoe UI" w:hAnsi="Segoe UI" w:cs="Segoe UI"/>
                <w:b/>
                <w:lang w:val="en-GB"/>
              </w:rPr>
              <w:t xml:space="preserve">Software </w:t>
            </w:r>
            <w:bookmarkStart w:id="0" w:name="_GoBack"/>
            <w:bookmarkEnd w:id="0"/>
            <w:r>
              <w:rPr>
                <w:rFonts w:ascii="Segoe UI" w:hAnsi="Segoe UI" w:cs="Segoe UI"/>
                <w:b/>
              </w:rPr>
              <w:t>Developer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February 2018 – Present</w:t>
            </w:r>
          </w:p>
        </w:tc>
        <w:tc>
          <w:tcPr>
            <w:tcW w:w="612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M. Lhuillier Financial Services Inc.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M. Lhuillier MIS Extension Office, 6000 Cebu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AF6" w:themeFill="accent1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 xml:space="preserve">Programmer </w:t>
            </w:r>
            <w:r>
              <w:rPr>
                <w:rFonts w:ascii="Segoe UI" w:hAnsi="Segoe UI" w:cs="Segoe UI"/>
              </w:rPr>
              <w:t>(Part Time)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July 2017 – December 2017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</w:p>
        </w:tc>
        <w:tc>
          <w:tcPr>
            <w:tcW w:w="612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EKAJ Construction &amp; Design Services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745 Acacia St., Tungkop Minganilla, 6046 Cebu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On-The-Job Trainee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March 2016 – May 2016</w:t>
            </w:r>
          </w:p>
          <w:p>
            <w:pPr>
              <w:spacing w:after="0" w:line="240" w:lineRule="auto"/>
              <w:contextualSpacing/>
              <w:rPr>
                <w:rFonts w:ascii="Segoe UI" w:hAnsi="Segoe UI" w:cs="Segoe UI"/>
                <w:b/>
              </w:rPr>
            </w:pPr>
          </w:p>
        </w:tc>
        <w:tc>
          <w:tcPr>
            <w:tcW w:w="6120" w:type="dxa"/>
            <w:shd w:val="clear" w:color="auto" w:fill="auto"/>
          </w:tcPr>
          <w:p>
            <w:pPr>
              <w:spacing w:after="0" w:line="240" w:lineRule="auto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Teksource Computer Systems Corp.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2nd Level, Elcor Building, Sanciangko Street, Cebu City</w:t>
            </w:r>
          </w:p>
        </w:tc>
      </w:tr>
    </w:tbl>
    <w:p>
      <w:pPr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5911" w:themeFill="accent2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55911" w:themeFill="accent2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50" w:type="dxa"/>
            <w:shd w:val="clear" w:color="auto" w:fill="2E75B5" w:themeFill="accent1" w:themeFillShade="BF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REFERENCES</w:t>
            </w:r>
          </w:p>
        </w:tc>
      </w:tr>
    </w:tbl>
    <w:p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6"/>
        <w:tblW w:w="917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9175" w:type="dxa"/>
          </w:tcPr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  <w:b/>
              </w:rPr>
              <w:t>Engr. Roel B. Lauron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Chairman – CPE Department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Cebu Institute of Technology – University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Natalio B. Bacalso Ave, Cebu City, 6000 Cebu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(+63)</w:t>
            </w:r>
            <w:r>
              <w:rPr>
                <w:rFonts w:ascii="Segoe UI" w:hAnsi="Segoe UI" w:cs="Segoe UI"/>
              </w:rPr>
              <w:t>917-311-8450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hd w:val="clear" w:color="auto" w:fill="FFFFFF"/>
              </w:rPr>
              <w:t>Leopoldo “Jake” V. Cabalan, Jr.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General Manager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EKAJ Construction &amp; Design Services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745 Acacia St., Tungkop Minganilla, 6046 Cebu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(+63)</w:t>
            </w:r>
            <w:r>
              <w:rPr>
                <w:rFonts w:ascii="Segoe UI" w:hAnsi="Segoe UI" w:cs="Segoe UI"/>
              </w:rPr>
              <w:t>922-732-3639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hd w:val="clear" w:color="auto" w:fill="FFFFFF"/>
              </w:rPr>
              <w:t>Jayrek R. Tabasa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Android Developer</w:t>
            </w:r>
          </w:p>
          <w:p>
            <w:pPr>
              <w:spacing w:after="0" w:line="24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M. Lhuillier Financial Services Inc.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</w:rPr>
            </w:pPr>
            <w:r>
              <w:rPr>
                <w:rFonts w:ascii="Segoe UI" w:hAnsi="Segoe UI" w:cs="Segoe UI"/>
              </w:rPr>
              <w:t>M. Lhuillier MIS Extension Office, 6000 Cebu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eastAsia="Times New Roman" w:cs="Segoe UI"/>
              </w:rPr>
              <w:t>(+63)</w:t>
            </w:r>
            <w:r>
              <w:rPr>
                <w:rFonts w:ascii="Segoe UI" w:hAnsi="Segoe UI" w:cs="Segoe UI"/>
              </w:rPr>
              <w:t>930-570-4438</w:t>
            </w:r>
          </w:p>
          <w:p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  <w:sz w:val="30"/>
          <w:szCs w:val="30"/>
          <w:shd w:val="clear" w:color="auto" w:fill="FEFEFE"/>
        </w:rPr>
      </w:pPr>
    </w:p>
    <w:sectPr>
      <w:pgSz w:w="12240" w:h="15840"/>
      <w:pgMar w:top="108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7721E"/>
    <w:rsid w:val="00026031"/>
    <w:rsid w:val="00027B54"/>
    <w:rsid w:val="001B0204"/>
    <w:rsid w:val="001C0752"/>
    <w:rsid w:val="002764DA"/>
    <w:rsid w:val="002F6A6D"/>
    <w:rsid w:val="00320F20"/>
    <w:rsid w:val="003D16DD"/>
    <w:rsid w:val="00451D8F"/>
    <w:rsid w:val="005708CB"/>
    <w:rsid w:val="00597271"/>
    <w:rsid w:val="005C2CB8"/>
    <w:rsid w:val="005C5F91"/>
    <w:rsid w:val="00621BBE"/>
    <w:rsid w:val="00680B42"/>
    <w:rsid w:val="00742279"/>
    <w:rsid w:val="00750306"/>
    <w:rsid w:val="00752724"/>
    <w:rsid w:val="0077721E"/>
    <w:rsid w:val="007B17F8"/>
    <w:rsid w:val="007B2434"/>
    <w:rsid w:val="007F1326"/>
    <w:rsid w:val="00844D26"/>
    <w:rsid w:val="00884182"/>
    <w:rsid w:val="0090397C"/>
    <w:rsid w:val="00910B50"/>
    <w:rsid w:val="00A45AC4"/>
    <w:rsid w:val="00A517AF"/>
    <w:rsid w:val="00A54CA9"/>
    <w:rsid w:val="00A7188F"/>
    <w:rsid w:val="00B2392D"/>
    <w:rsid w:val="00B92566"/>
    <w:rsid w:val="00B93D57"/>
    <w:rsid w:val="00B94EB8"/>
    <w:rsid w:val="00BE2675"/>
    <w:rsid w:val="00D27FB1"/>
    <w:rsid w:val="00D448C7"/>
    <w:rsid w:val="00D54F28"/>
    <w:rsid w:val="00DB26F5"/>
    <w:rsid w:val="00E32963"/>
    <w:rsid w:val="00F43501"/>
    <w:rsid w:val="00FD1546"/>
    <w:rsid w:val="1CB768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customStyle="1" w:styleId="9">
    <w:name w:val="apple-style-span"/>
    <w:basedOn w:val="2"/>
    <w:qFormat/>
    <w:uiPriority w:val="0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49734-88E5-450C-8F03-BD63887DAF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2254</Characters>
  <Lines>18</Lines>
  <Paragraphs>5</Paragraphs>
  <TotalTime>8</TotalTime>
  <ScaleCrop>false</ScaleCrop>
  <LinksUpToDate>false</LinksUpToDate>
  <CharactersWithSpaces>2644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2018-06-06T10:03:00Z</dcterms:created>
  <dc:creator>Filbert Cañares</dc:creator>
  <cp:lastModifiedBy>BOS</cp:lastModifiedBy>
  <dcterms:modified xsi:type="dcterms:W3CDTF">2019-10-25T09:41:59Z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