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Praca dyplomowa z kierunku Informatyka, studia stacjonarne II stopnia</w:t>
      </w:r>
    </w:p>
    <w:p w14:paraId="4969FA0F" w14:textId="77777777" w:rsidR="00CE2A0C" w:rsidRPr="00453493" w:rsidRDefault="00CE2A0C" w:rsidP="00482D67">
      <w:pPr>
        <w:spacing w:line="360" w:lineRule="auto"/>
        <w:jc w:val="both"/>
        <w:rPr>
          <w:rFonts w:ascii="Arial" w:hAnsi="Arial" w:cs="Arial"/>
          <w:b/>
        </w:rPr>
      </w:pPr>
    </w:p>
    <w:p w14:paraId="01AAFEC6" w14:textId="77777777" w:rsidR="00CE2A0C" w:rsidRPr="00453493" w:rsidRDefault="00CE2A0C" w:rsidP="00482D67">
      <w:pPr>
        <w:pStyle w:val="Nagwek1"/>
        <w:spacing w:line="360" w:lineRule="auto"/>
        <w:jc w:val="both"/>
        <w:rPr>
          <w:rFonts w:cs="Arial"/>
          <w:sz w:val="28"/>
          <w:szCs w:val="28"/>
        </w:rPr>
      </w:pPr>
      <w:bookmarkStart w:id="0" w:name="_Toc461650010"/>
      <w:r w:rsidRPr="00453493">
        <w:rPr>
          <w:rFonts w:cs="Arial"/>
          <w:sz w:val="28"/>
          <w:szCs w:val="28"/>
        </w:rPr>
        <w:t>Streszczenie:</w:t>
      </w:r>
      <w:bookmarkEnd w:id="0"/>
    </w:p>
    <w:p w14:paraId="17FCA5EF" w14:textId="77777777" w:rsidR="00CE2A0C" w:rsidRPr="00453493" w:rsidRDefault="00CE2A0C" w:rsidP="00482D67">
      <w:pPr>
        <w:spacing w:line="360" w:lineRule="auto"/>
        <w:jc w:val="both"/>
        <w:rPr>
          <w:rFonts w:ascii="Arial" w:hAnsi="Arial" w:cs="Arial"/>
        </w:rPr>
      </w:pPr>
    </w:p>
    <w:p w14:paraId="5276778D" w14:textId="77777777" w:rsidR="00CE2A0C" w:rsidRPr="00453493" w:rsidRDefault="00CE2A0C" w:rsidP="00482D67">
      <w:pPr>
        <w:spacing w:line="360" w:lineRule="auto"/>
        <w:ind w:firstLine="708"/>
        <w:jc w:val="both"/>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r w:rsidR="00C141C3" w:rsidRPr="00453493">
        <w:rPr>
          <w:rFonts w:ascii="Arial" w:hAnsi="Arial" w:cs="Arial"/>
          <w:i/>
        </w:rPr>
        <w:t>MusicAnalyzer</w:t>
      </w:r>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482D67">
      <w:pPr>
        <w:spacing w:line="360" w:lineRule="auto"/>
        <w:jc w:val="both"/>
        <w:rPr>
          <w:rFonts w:cs="Arial"/>
        </w:rPr>
      </w:pPr>
    </w:p>
    <w:p w14:paraId="7E966058" w14:textId="77777777" w:rsidR="008F0E35" w:rsidRPr="00453493" w:rsidRDefault="008F0E35" w:rsidP="00482D67">
      <w:pPr>
        <w:pStyle w:val="Nagwek1"/>
        <w:spacing w:line="360" w:lineRule="auto"/>
        <w:jc w:val="both"/>
        <w:rPr>
          <w:rFonts w:cs="Arial"/>
          <w:sz w:val="28"/>
          <w:szCs w:val="28"/>
        </w:rPr>
      </w:pPr>
      <w:bookmarkStart w:id="1" w:name="_Toc461650011"/>
      <w:r w:rsidRPr="00453493">
        <w:rPr>
          <w:rFonts w:cs="Arial"/>
          <w:sz w:val="28"/>
          <w:szCs w:val="28"/>
        </w:rPr>
        <w:t>Abstract:</w:t>
      </w:r>
      <w:bookmarkEnd w:id="1"/>
    </w:p>
    <w:p w14:paraId="69FB109E" w14:textId="77777777" w:rsidR="008F0E35" w:rsidRPr="00453493" w:rsidRDefault="008F0E35" w:rsidP="00482D67">
      <w:pPr>
        <w:spacing w:line="360" w:lineRule="auto"/>
        <w:jc w:val="both"/>
        <w:rPr>
          <w:rFonts w:ascii="Arial" w:hAnsi="Arial" w:cs="Arial"/>
        </w:rPr>
      </w:pPr>
    </w:p>
    <w:p w14:paraId="5FB978F4" w14:textId="77777777" w:rsidR="008F0E35" w:rsidRPr="00453493" w:rsidRDefault="008F0E35" w:rsidP="00482D67">
      <w:pPr>
        <w:spacing w:line="360" w:lineRule="auto"/>
        <w:ind w:firstLine="708"/>
        <w:jc w:val="both"/>
        <w:rPr>
          <w:rFonts w:ascii="Arial" w:hAnsi="Arial" w:cs="Arial"/>
        </w:rPr>
      </w:pPr>
      <w:r w:rsidRPr="00453493">
        <w:rPr>
          <w:rFonts w:ascii="Arial" w:hAnsi="Arial" w:cs="Arial"/>
        </w:rPr>
        <w:t xml:space="preserve">This document describes a graduation project, which aim was to create an application capable of composing an accompaniment to a melody read </w:t>
      </w:r>
      <w:r w:rsidR="0040357C" w:rsidRPr="00453493">
        <w:rPr>
          <w:rFonts w:ascii="Arial" w:hAnsi="Arial" w:cs="Arial"/>
        </w:rPr>
        <w:t xml:space="preserve">from </w:t>
      </w:r>
      <w:r w:rsidRPr="00453493">
        <w:rPr>
          <w:rFonts w:ascii="Arial" w:hAnsi="Arial" w:cs="Arial"/>
        </w:rPr>
        <w:t>input</w:t>
      </w:r>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Thus </w:t>
      </w:r>
      <w:r w:rsidRPr="00453493">
        <w:rPr>
          <w:rFonts w:ascii="Arial" w:hAnsi="Arial" w:cs="Arial"/>
          <w:i/>
        </w:rPr>
        <w:t>MusicAnalyzer</w:t>
      </w:r>
      <w:r w:rsidR="0040357C" w:rsidRPr="00453493">
        <w:rPr>
          <w:rFonts w:ascii="Arial" w:hAnsi="Arial" w:cs="Arial"/>
        </w:rPr>
        <w:t xml:space="preserve"> arose</w:t>
      </w:r>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r w:rsidR="0040357C" w:rsidRPr="00453493">
        <w:rPr>
          <w:rFonts w:ascii="Arial" w:hAnsi="Arial" w:cs="Arial"/>
        </w:rPr>
        <w:t>creating music notation of chords for a piano</w:t>
      </w:r>
      <w:r w:rsidRPr="00453493">
        <w:rPr>
          <w:rFonts w:ascii="Arial" w:hAnsi="Arial" w:cs="Arial"/>
        </w:rPr>
        <w:t xml:space="preserve">, </w:t>
      </w:r>
      <w:r w:rsidR="0040357C" w:rsidRPr="00453493">
        <w:rPr>
          <w:rFonts w:ascii="Arial" w:hAnsi="Arial" w:cs="Arial"/>
        </w:rPr>
        <w:t>which can be played as an accompaniment to a melody from input file</w:t>
      </w:r>
      <w:r w:rsidRPr="00453493">
        <w:rPr>
          <w:rFonts w:ascii="Arial" w:hAnsi="Arial" w:cs="Arial"/>
        </w:rPr>
        <w:t xml:space="preserve">. </w:t>
      </w:r>
      <w:r w:rsidR="0040357C" w:rsidRPr="00453493">
        <w:rPr>
          <w:rFonts w:ascii="Arial" w:hAnsi="Arial" w:cs="Arial"/>
        </w:rPr>
        <w:t>The documentation of a given project describes user interface of a desktop application</w:t>
      </w:r>
      <w:r w:rsidRPr="00453493">
        <w:rPr>
          <w:rFonts w:ascii="Arial" w:hAnsi="Arial" w:cs="Arial"/>
        </w:rPr>
        <w:t xml:space="preserve">, </w:t>
      </w:r>
      <w:r w:rsidR="0040357C" w:rsidRPr="00453493">
        <w:rPr>
          <w:rFonts w:ascii="Arial" w:hAnsi="Arial" w:cs="Arial"/>
        </w:rPr>
        <w:t>algorithm composing the music</w:t>
      </w:r>
      <w:r w:rsidRPr="00453493">
        <w:rPr>
          <w:rFonts w:ascii="Arial" w:hAnsi="Arial" w:cs="Arial"/>
        </w:rPr>
        <w:t xml:space="preserve">, </w:t>
      </w:r>
      <w:r w:rsidR="0040357C" w:rsidRPr="00453493">
        <w:rPr>
          <w:rFonts w:ascii="Arial" w:hAnsi="Arial" w:cs="Arial"/>
        </w:rPr>
        <w:t>tests of few final result music compositions and their feedback given by people assessing program’s efficiency</w:t>
      </w:r>
      <w:r w:rsidRPr="00453493">
        <w:rPr>
          <w:rFonts w:ascii="Arial" w:hAnsi="Arial" w:cs="Arial"/>
        </w:rPr>
        <w:t>.</w:t>
      </w:r>
    </w:p>
    <w:p w14:paraId="696216A2" w14:textId="77777777" w:rsidR="00C141C3" w:rsidRPr="00453493" w:rsidRDefault="00C141C3" w:rsidP="00482D67">
      <w:pPr>
        <w:spacing w:line="360" w:lineRule="auto"/>
        <w:jc w:val="both"/>
        <w:rPr>
          <w:rFonts w:ascii="Arial" w:hAnsi="Arial" w:cs="Arial"/>
          <w:sz w:val="20"/>
          <w:szCs w:val="20"/>
        </w:rPr>
      </w:pPr>
    </w:p>
    <w:p w14:paraId="730B3790" w14:textId="4DA1B341" w:rsidR="00BF2B34" w:rsidRDefault="00BF2B34" w:rsidP="00482D67">
      <w:pPr>
        <w:spacing w:line="360" w:lineRule="auto"/>
        <w:rPr>
          <w:rFonts w:ascii="Arial" w:hAnsi="Arial" w:cs="Arial"/>
          <w:sz w:val="20"/>
          <w:szCs w:val="20"/>
        </w:rPr>
      </w:pPr>
      <w:r>
        <w:rPr>
          <w:rFonts w:ascii="Arial" w:hAnsi="Arial" w:cs="Arial"/>
          <w:sz w:val="20"/>
          <w:szCs w:val="20"/>
        </w:rPr>
        <w:br w:type="page"/>
      </w:r>
    </w:p>
    <w:bookmarkStart w:id="2" w:name="_Toc461650012" w:displacedByCustomXml="next"/>
    <w:sdt>
      <w:sdtPr>
        <w:rPr>
          <w:rFonts w:asciiTheme="minorHAnsi" w:eastAsiaTheme="minorHAnsi" w:hAnsi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482D67">
          <w:pPr>
            <w:pStyle w:val="Nagwek1"/>
            <w:spacing w:line="360" w:lineRule="auto"/>
            <w:jc w:val="both"/>
            <w:rPr>
              <w:rFonts w:cs="Arial"/>
            </w:rPr>
          </w:pPr>
          <w:r w:rsidRPr="00453493">
            <w:rPr>
              <w:rFonts w:cs="Arial"/>
            </w:rPr>
            <w:t>Spis treści</w:t>
          </w:r>
          <w:bookmarkEnd w:id="2"/>
        </w:p>
        <w:p w14:paraId="683A10CF" w14:textId="77777777" w:rsidR="00812148" w:rsidRDefault="00D72CB7">
          <w:pPr>
            <w:pStyle w:val="Spistreci1"/>
            <w:tabs>
              <w:tab w:val="right" w:leader="dot" w:pos="9062"/>
            </w:tabs>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61650010" w:history="1">
            <w:r w:rsidR="00812148" w:rsidRPr="002B49E2">
              <w:rPr>
                <w:rStyle w:val="Hipercze"/>
                <w:rFonts w:cs="Arial"/>
                <w:noProof/>
              </w:rPr>
              <w:t>Streszczenie:</w:t>
            </w:r>
            <w:r w:rsidR="00812148">
              <w:rPr>
                <w:noProof/>
                <w:webHidden/>
              </w:rPr>
              <w:tab/>
            </w:r>
            <w:r w:rsidR="00812148">
              <w:rPr>
                <w:noProof/>
                <w:webHidden/>
              </w:rPr>
              <w:fldChar w:fldCharType="begin"/>
            </w:r>
            <w:r w:rsidR="00812148">
              <w:rPr>
                <w:noProof/>
                <w:webHidden/>
              </w:rPr>
              <w:instrText xml:space="preserve"> PAGEREF _Toc461650010 \h </w:instrText>
            </w:r>
            <w:r w:rsidR="00812148">
              <w:rPr>
                <w:noProof/>
                <w:webHidden/>
              </w:rPr>
            </w:r>
            <w:r w:rsidR="00812148">
              <w:rPr>
                <w:noProof/>
                <w:webHidden/>
              </w:rPr>
              <w:fldChar w:fldCharType="separate"/>
            </w:r>
            <w:r w:rsidR="00812148">
              <w:rPr>
                <w:noProof/>
                <w:webHidden/>
              </w:rPr>
              <w:t>1</w:t>
            </w:r>
            <w:r w:rsidR="00812148">
              <w:rPr>
                <w:noProof/>
                <w:webHidden/>
              </w:rPr>
              <w:fldChar w:fldCharType="end"/>
            </w:r>
          </w:hyperlink>
        </w:p>
        <w:p w14:paraId="16A3D2A2" w14:textId="77777777" w:rsidR="00812148" w:rsidRDefault="00812148">
          <w:pPr>
            <w:pStyle w:val="Spistreci1"/>
            <w:tabs>
              <w:tab w:val="right" w:leader="dot" w:pos="9062"/>
            </w:tabs>
            <w:rPr>
              <w:rFonts w:eastAsiaTheme="minorEastAsia"/>
              <w:noProof/>
              <w:lang w:eastAsia="pl-PL"/>
            </w:rPr>
          </w:pPr>
          <w:hyperlink w:anchor="_Toc461650011" w:history="1">
            <w:r w:rsidRPr="002B49E2">
              <w:rPr>
                <w:rStyle w:val="Hipercze"/>
                <w:rFonts w:cs="Arial"/>
                <w:noProof/>
              </w:rPr>
              <w:t>Abstract:</w:t>
            </w:r>
            <w:r>
              <w:rPr>
                <w:noProof/>
                <w:webHidden/>
              </w:rPr>
              <w:tab/>
            </w:r>
            <w:r>
              <w:rPr>
                <w:noProof/>
                <w:webHidden/>
              </w:rPr>
              <w:fldChar w:fldCharType="begin"/>
            </w:r>
            <w:r>
              <w:rPr>
                <w:noProof/>
                <w:webHidden/>
              </w:rPr>
              <w:instrText xml:space="preserve"> PAGEREF _Toc461650011 \h </w:instrText>
            </w:r>
            <w:r>
              <w:rPr>
                <w:noProof/>
                <w:webHidden/>
              </w:rPr>
            </w:r>
            <w:r>
              <w:rPr>
                <w:noProof/>
                <w:webHidden/>
              </w:rPr>
              <w:fldChar w:fldCharType="separate"/>
            </w:r>
            <w:r>
              <w:rPr>
                <w:noProof/>
                <w:webHidden/>
              </w:rPr>
              <w:t>1</w:t>
            </w:r>
            <w:r>
              <w:rPr>
                <w:noProof/>
                <w:webHidden/>
              </w:rPr>
              <w:fldChar w:fldCharType="end"/>
            </w:r>
          </w:hyperlink>
        </w:p>
        <w:p w14:paraId="25D446E0" w14:textId="77777777" w:rsidR="00812148" w:rsidRDefault="00812148">
          <w:pPr>
            <w:pStyle w:val="Spistreci1"/>
            <w:tabs>
              <w:tab w:val="right" w:leader="dot" w:pos="9062"/>
            </w:tabs>
            <w:rPr>
              <w:rFonts w:eastAsiaTheme="minorEastAsia"/>
              <w:noProof/>
              <w:lang w:eastAsia="pl-PL"/>
            </w:rPr>
          </w:pPr>
          <w:hyperlink w:anchor="_Toc461650012" w:history="1">
            <w:r w:rsidRPr="002B49E2">
              <w:rPr>
                <w:rStyle w:val="Hipercze"/>
                <w:rFonts w:cs="Arial"/>
                <w:noProof/>
              </w:rPr>
              <w:t>Spis treści</w:t>
            </w:r>
            <w:r>
              <w:rPr>
                <w:noProof/>
                <w:webHidden/>
              </w:rPr>
              <w:tab/>
            </w:r>
            <w:r>
              <w:rPr>
                <w:noProof/>
                <w:webHidden/>
              </w:rPr>
              <w:fldChar w:fldCharType="begin"/>
            </w:r>
            <w:r>
              <w:rPr>
                <w:noProof/>
                <w:webHidden/>
              </w:rPr>
              <w:instrText xml:space="preserve"> PAGEREF _Toc461650012 \h </w:instrText>
            </w:r>
            <w:r>
              <w:rPr>
                <w:noProof/>
                <w:webHidden/>
              </w:rPr>
            </w:r>
            <w:r>
              <w:rPr>
                <w:noProof/>
                <w:webHidden/>
              </w:rPr>
              <w:fldChar w:fldCharType="separate"/>
            </w:r>
            <w:r>
              <w:rPr>
                <w:noProof/>
                <w:webHidden/>
              </w:rPr>
              <w:t>2</w:t>
            </w:r>
            <w:r>
              <w:rPr>
                <w:noProof/>
                <w:webHidden/>
              </w:rPr>
              <w:fldChar w:fldCharType="end"/>
            </w:r>
          </w:hyperlink>
        </w:p>
        <w:p w14:paraId="5BAFD7CA" w14:textId="77777777" w:rsidR="00812148" w:rsidRDefault="00812148">
          <w:pPr>
            <w:pStyle w:val="Spistreci1"/>
            <w:tabs>
              <w:tab w:val="left" w:pos="440"/>
              <w:tab w:val="right" w:leader="dot" w:pos="9062"/>
            </w:tabs>
            <w:rPr>
              <w:rFonts w:eastAsiaTheme="minorEastAsia"/>
              <w:noProof/>
              <w:lang w:eastAsia="pl-PL"/>
            </w:rPr>
          </w:pPr>
          <w:hyperlink w:anchor="_Toc461650013" w:history="1">
            <w:r w:rsidRPr="002B49E2">
              <w:rPr>
                <w:rStyle w:val="Hipercze"/>
                <w:rFonts w:cs="Arial"/>
                <w:noProof/>
              </w:rPr>
              <w:t>1.</w:t>
            </w:r>
            <w:r>
              <w:rPr>
                <w:rFonts w:eastAsiaTheme="minorEastAsia"/>
                <w:noProof/>
                <w:lang w:eastAsia="pl-PL"/>
              </w:rPr>
              <w:tab/>
            </w:r>
            <w:r w:rsidRPr="002B49E2">
              <w:rPr>
                <w:rStyle w:val="Hipercze"/>
                <w:rFonts w:cs="Arial"/>
                <w:noProof/>
              </w:rPr>
              <w:t>Wykaz stosowanych pojęć i skrótów</w:t>
            </w:r>
            <w:r>
              <w:rPr>
                <w:noProof/>
                <w:webHidden/>
              </w:rPr>
              <w:tab/>
            </w:r>
            <w:r>
              <w:rPr>
                <w:noProof/>
                <w:webHidden/>
              </w:rPr>
              <w:fldChar w:fldCharType="begin"/>
            </w:r>
            <w:r>
              <w:rPr>
                <w:noProof/>
                <w:webHidden/>
              </w:rPr>
              <w:instrText xml:space="preserve"> PAGEREF _Toc461650013 \h </w:instrText>
            </w:r>
            <w:r>
              <w:rPr>
                <w:noProof/>
                <w:webHidden/>
              </w:rPr>
            </w:r>
            <w:r>
              <w:rPr>
                <w:noProof/>
                <w:webHidden/>
              </w:rPr>
              <w:fldChar w:fldCharType="separate"/>
            </w:r>
            <w:r>
              <w:rPr>
                <w:noProof/>
                <w:webHidden/>
              </w:rPr>
              <w:t>4</w:t>
            </w:r>
            <w:r>
              <w:rPr>
                <w:noProof/>
                <w:webHidden/>
              </w:rPr>
              <w:fldChar w:fldCharType="end"/>
            </w:r>
          </w:hyperlink>
        </w:p>
        <w:p w14:paraId="03F6471D" w14:textId="77777777" w:rsidR="00812148" w:rsidRDefault="00812148">
          <w:pPr>
            <w:pStyle w:val="Spistreci1"/>
            <w:tabs>
              <w:tab w:val="left" w:pos="440"/>
              <w:tab w:val="right" w:leader="dot" w:pos="9062"/>
            </w:tabs>
            <w:rPr>
              <w:rFonts w:eastAsiaTheme="minorEastAsia"/>
              <w:noProof/>
              <w:lang w:eastAsia="pl-PL"/>
            </w:rPr>
          </w:pPr>
          <w:hyperlink w:anchor="_Toc461650014" w:history="1">
            <w:r w:rsidRPr="002B49E2">
              <w:rPr>
                <w:rStyle w:val="Hipercze"/>
                <w:rFonts w:cs="Arial"/>
                <w:noProof/>
              </w:rPr>
              <w:t>2.</w:t>
            </w:r>
            <w:r>
              <w:rPr>
                <w:rFonts w:eastAsiaTheme="minorEastAsia"/>
                <w:noProof/>
                <w:lang w:eastAsia="pl-PL"/>
              </w:rPr>
              <w:tab/>
            </w:r>
            <w:r w:rsidRPr="002B49E2">
              <w:rPr>
                <w:rStyle w:val="Hipercze"/>
                <w:rFonts w:cs="Arial"/>
                <w:noProof/>
              </w:rPr>
              <w:t>Wstęp i cel pracy</w:t>
            </w:r>
            <w:r>
              <w:rPr>
                <w:noProof/>
                <w:webHidden/>
              </w:rPr>
              <w:tab/>
            </w:r>
            <w:r>
              <w:rPr>
                <w:noProof/>
                <w:webHidden/>
              </w:rPr>
              <w:fldChar w:fldCharType="begin"/>
            </w:r>
            <w:r>
              <w:rPr>
                <w:noProof/>
                <w:webHidden/>
              </w:rPr>
              <w:instrText xml:space="preserve"> PAGEREF _Toc461650014 \h </w:instrText>
            </w:r>
            <w:r>
              <w:rPr>
                <w:noProof/>
                <w:webHidden/>
              </w:rPr>
            </w:r>
            <w:r>
              <w:rPr>
                <w:noProof/>
                <w:webHidden/>
              </w:rPr>
              <w:fldChar w:fldCharType="separate"/>
            </w:r>
            <w:r>
              <w:rPr>
                <w:noProof/>
                <w:webHidden/>
              </w:rPr>
              <w:t>5</w:t>
            </w:r>
            <w:r>
              <w:rPr>
                <w:noProof/>
                <w:webHidden/>
              </w:rPr>
              <w:fldChar w:fldCharType="end"/>
            </w:r>
          </w:hyperlink>
        </w:p>
        <w:p w14:paraId="1A12D823" w14:textId="77777777" w:rsidR="00812148" w:rsidRDefault="00812148">
          <w:pPr>
            <w:pStyle w:val="Spistreci2"/>
            <w:tabs>
              <w:tab w:val="left" w:pos="880"/>
              <w:tab w:val="right" w:leader="dot" w:pos="9062"/>
            </w:tabs>
            <w:rPr>
              <w:rFonts w:eastAsiaTheme="minorEastAsia"/>
              <w:noProof/>
              <w:lang w:eastAsia="pl-PL"/>
            </w:rPr>
          </w:pPr>
          <w:hyperlink w:anchor="_Toc461650015" w:history="1">
            <w:r w:rsidRPr="002B49E2">
              <w:rPr>
                <w:rStyle w:val="Hipercze"/>
                <w:noProof/>
              </w:rPr>
              <w:t>2.1.</w:t>
            </w:r>
            <w:r>
              <w:rPr>
                <w:rFonts w:eastAsiaTheme="minorEastAsia"/>
                <w:noProof/>
                <w:lang w:eastAsia="pl-PL"/>
              </w:rPr>
              <w:tab/>
            </w:r>
            <w:r w:rsidRPr="002B49E2">
              <w:rPr>
                <w:rStyle w:val="Hipercze"/>
                <w:noProof/>
              </w:rPr>
              <w:t>Wstęp</w:t>
            </w:r>
            <w:r>
              <w:rPr>
                <w:noProof/>
                <w:webHidden/>
              </w:rPr>
              <w:tab/>
            </w:r>
            <w:r>
              <w:rPr>
                <w:noProof/>
                <w:webHidden/>
              </w:rPr>
              <w:fldChar w:fldCharType="begin"/>
            </w:r>
            <w:r>
              <w:rPr>
                <w:noProof/>
                <w:webHidden/>
              </w:rPr>
              <w:instrText xml:space="preserve"> PAGEREF _Toc461650015 \h </w:instrText>
            </w:r>
            <w:r>
              <w:rPr>
                <w:noProof/>
                <w:webHidden/>
              </w:rPr>
            </w:r>
            <w:r>
              <w:rPr>
                <w:noProof/>
                <w:webHidden/>
              </w:rPr>
              <w:fldChar w:fldCharType="separate"/>
            </w:r>
            <w:r>
              <w:rPr>
                <w:noProof/>
                <w:webHidden/>
              </w:rPr>
              <w:t>5</w:t>
            </w:r>
            <w:r>
              <w:rPr>
                <w:noProof/>
                <w:webHidden/>
              </w:rPr>
              <w:fldChar w:fldCharType="end"/>
            </w:r>
          </w:hyperlink>
        </w:p>
        <w:p w14:paraId="5FFA7DD2" w14:textId="77777777" w:rsidR="00812148" w:rsidRDefault="00812148">
          <w:pPr>
            <w:pStyle w:val="Spistreci2"/>
            <w:tabs>
              <w:tab w:val="left" w:pos="880"/>
              <w:tab w:val="right" w:leader="dot" w:pos="9062"/>
            </w:tabs>
            <w:rPr>
              <w:rFonts w:eastAsiaTheme="minorEastAsia"/>
              <w:noProof/>
              <w:lang w:eastAsia="pl-PL"/>
            </w:rPr>
          </w:pPr>
          <w:hyperlink w:anchor="_Toc461650016" w:history="1">
            <w:r w:rsidRPr="002B49E2">
              <w:rPr>
                <w:rStyle w:val="Hipercze"/>
                <w:noProof/>
              </w:rPr>
              <w:t>2.2.</w:t>
            </w:r>
            <w:r>
              <w:rPr>
                <w:rFonts w:eastAsiaTheme="minorEastAsia"/>
                <w:noProof/>
                <w:lang w:eastAsia="pl-PL"/>
              </w:rPr>
              <w:tab/>
            </w:r>
            <w:r w:rsidRPr="002B49E2">
              <w:rPr>
                <w:rStyle w:val="Hipercze"/>
                <w:noProof/>
              </w:rPr>
              <w:t>Cel pracy</w:t>
            </w:r>
            <w:r>
              <w:rPr>
                <w:noProof/>
                <w:webHidden/>
              </w:rPr>
              <w:tab/>
            </w:r>
            <w:r>
              <w:rPr>
                <w:noProof/>
                <w:webHidden/>
              </w:rPr>
              <w:fldChar w:fldCharType="begin"/>
            </w:r>
            <w:r>
              <w:rPr>
                <w:noProof/>
                <w:webHidden/>
              </w:rPr>
              <w:instrText xml:space="preserve"> PAGEREF _Toc461650016 \h </w:instrText>
            </w:r>
            <w:r>
              <w:rPr>
                <w:noProof/>
                <w:webHidden/>
              </w:rPr>
            </w:r>
            <w:r>
              <w:rPr>
                <w:noProof/>
                <w:webHidden/>
              </w:rPr>
              <w:fldChar w:fldCharType="separate"/>
            </w:r>
            <w:r>
              <w:rPr>
                <w:noProof/>
                <w:webHidden/>
              </w:rPr>
              <w:t>5</w:t>
            </w:r>
            <w:r>
              <w:rPr>
                <w:noProof/>
                <w:webHidden/>
              </w:rPr>
              <w:fldChar w:fldCharType="end"/>
            </w:r>
          </w:hyperlink>
        </w:p>
        <w:p w14:paraId="27B9C997" w14:textId="77777777" w:rsidR="00812148" w:rsidRDefault="00812148">
          <w:pPr>
            <w:pStyle w:val="Spistreci1"/>
            <w:tabs>
              <w:tab w:val="left" w:pos="440"/>
              <w:tab w:val="right" w:leader="dot" w:pos="9062"/>
            </w:tabs>
            <w:rPr>
              <w:rFonts w:eastAsiaTheme="minorEastAsia"/>
              <w:noProof/>
              <w:lang w:eastAsia="pl-PL"/>
            </w:rPr>
          </w:pPr>
          <w:hyperlink w:anchor="_Toc461650017" w:history="1">
            <w:r w:rsidRPr="002B49E2">
              <w:rPr>
                <w:rStyle w:val="Hipercze"/>
                <w:rFonts w:cs="Arial"/>
                <w:noProof/>
              </w:rPr>
              <w:t>3.</w:t>
            </w:r>
            <w:r>
              <w:rPr>
                <w:rFonts w:eastAsiaTheme="minorEastAsia"/>
                <w:noProof/>
                <w:lang w:eastAsia="pl-PL"/>
              </w:rPr>
              <w:tab/>
            </w:r>
            <w:r w:rsidRPr="002B49E2">
              <w:rPr>
                <w:rStyle w:val="Hipercze"/>
                <w:rFonts w:cs="Arial"/>
                <w:noProof/>
              </w:rPr>
              <w:t>Opis dziedziny</w:t>
            </w:r>
            <w:r>
              <w:rPr>
                <w:noProof/>
                <w:webHidden/>
              </w:rPr>
              <w:tab/>
            </w:r>
            <w:r>
              <w:rPr>
                <w:noProof/>
                <w:webHidden/>
              </w:rPr>
              <w:fldChar w:fldCharType="begin"/>
            </w:r>
            <w:r>
              <w:rPr>
                <w:noProof/>
                <w:webHidden/>
              </w:rPr>
              <w:instrText xml:space="preserve"> PAGEREF _Toc461650017 \h </w:instrText>
            </w:r>
            <w:r>
              <w:rPr>
                <w:noProof/>
                <w:webHidden/>
              </w:rPr>
            </w:r>
            <w:r>
              <w:rPr>
                <w:noProof/>
                <w:webHidden/>
              </w:rPr>
              <w:fldChar w:fldCharType="separate"/>
            </w:r>
            <w:r>
              <w:rPr>
                <w:noProof/>
                <w:webHidden/>
              </w:rPr>
              <w:t>7</w:t>
            </w:r>
            <w:r>
              <w:rPr>
                <w:noProof/>
                <w:webHidden/>
              </w:rPr>
              <w:fldChar w:fldCharType="end"/>
            </w:r>
          </w:hyperlink>
        </w:p>
        <w:p w14:paraId="1D7779B4" w14:textId="77777777" w:rsidR="00812148" w:rsidRDefault="00812148">
          <w:pPr>
            <w:pStyle w:val="Spistreci2"/>
            <w:tabs>
              <w:tab w:val="left" w:pos="880"/>
              <w:tab w:val="right" w:leader="dot" w:pos="9062"/>
            </w:tabs>
            <w:rPr>
              <w:rFonts w:eastAsiaTheme="minorEastAsia"/>
              <w:noProof/>
              <w:lang w:eastAsia="pl-PL"/>
            </w:rPr>
          </w:pPr>
          <w:hyperlink w:anchor="_Toc461650018" w:history="1">
            <w:r w:rsidRPr="002B49E2">
              <w:rPr>
                <w:rStyle w:val="Hipercze"/>
                <w:noProof/>
              </w:rPr>
              <w:t>3.1.</w:t>
            </w:r>
            <w:r>
              <w:rPr>
                <w:rFonts w:eastAsiaTheme="minorEastAsia"/>
                <w:noProof/>
                <w:lang w:eastAsia="pl-PL"/>
              </w:rPr>
              <w:tab/>
            </w:r>
            <w:r w:rsidRPr="002B49E2">
              <w:rPr>
                <w:rStyle w:val="Hipercze"/>
                <w:noProof/>
              </w:rPr>
              <w:t>Opis tematu projektu dyplomowego</w:t>
            </w:r>
            <w:r>
              <w:rPr>
                <w:noProof/>
                <w:webHidden/>
              </w:rPr>
              <w:tab/>
            </w:r>
            <w:r>
              <w:rPr>
                <w:noProof/>
                <w:webHidden/>
              </w:rPr>
              <w:fldChar w:fldCharType="begin"/>
            </w:r>
            <w:r>
              <w:rPr>
                <w:noProof/>
                <w:webHidden/>
              </w:rPr>
              <w:instrText xml:space="preserve"> PAGEREF _Toc461650018 \h </w:instrText>
            </w:r>
            <w:r>
              <w:rPr>
                <w:noProof/>
                <w:webHidden/>
              </w:rPr>
            </w:r>
            <w:r>
              <w:rPr>
                <w:noProof/>
                <w:webHidden/>
              </w:rPr>
              <w:fldChar w:fldCharType="separate"/>
            </w:r>
            <w:r>
              <w:rPr>
                <w:noProof/>
                <w:webHidden/>
              </w:rPr>
              <w:t>7</w:t>
            </w:r>
            <w:r>
              <w:rPr>
                <w:noProof/>
                <w:webHidden/>
              </w:rPr>
              <w:fldChar w:fldCharType="end"/>
            </w:r>
          </w:hyperlink>
        </w:p>
        <w:p w14:paraId="0B84ABAF" w14:textId="77777777" w:rsidR="00812148" w:rsidRDefault="00812148">
          <w:pPr>
            <w:pStyle w:val="Spistreci2"/>
            <w:tabs>
              <w:tab w:val="left" w:pos="880"/>
              <w:tab w:val="right" w:leader="dot" w:pos="9062"/>
            </w:tabs>
            <w:rPr>
              <w:rFonts w:eastAsiaTheme="minorEastAsia"/>
              <w:noProof/>
              <w:lang w:eastAsia="pl-PL"/>
            </w:rPr>
          </w:pPr>
          <w:hyperlink w:anchor="_Toc461650019" w:history="1">
            <w:r w:rsidRPr="002B49E2">
              <w:rPr>
                <w:rStyle w:val="Hipercze"/>
                <w:noProof/>
              </w:rPr>
              <w:t>3.2.</w:t>
            </w:r>
            <w:r>
              <w:rPr>
                <w:rFonts w:eastAsiaTheme="minorEastAsia"/>
                <w:noProof/>
                <w:lang w:eastAsia="pl-PL"/>
              </w:rPr>
              <w:tab/>
            </w:r>
            <w:r w:rsidRPr="002B49E2">
              <w:rPr>
                <w:rStyle w:val="Hipercze"/>
                <w:noProof/>
              </w:rPr>
              <w:t>Podstawowe pojęcia muzyczne i funkcje harmoniczne</w:t>
            </w:r>
            <w:r>
              <w:rPr>
                <w:noProof/>
                <w:webHidden/>
              </w:rPr>
              <w:tab/>
            </w:r>
            <w:r>
              <w:rPr>
                <w:noProof/>
                <w:webHidden/>
              </w:rPr>
              <w:fldChar w:fldCharType="begin"/>
            </w:r>
            <w:r>
              <w:rPr>
                <w:noProof/>
                <w:webHidden/>
              </w:rPr>
              <w:instrText xml:space="preserve"> PAGEREF _Toc461650019 \h </w:instrText>
            </w:r>
            <w:r>
              <w:rPr>
                <w:noProof/>
                <w:webHidden/>
              </w:rPr>
            </w:r>
            <w:r>
              <w:rPr>
                <w:noProof/>
                <w:webHidden/>
              </w:rPr>
              <w:fldChar w:fldCharType="separate"/>
            </w:r>
            <w:r>
              <w:rPr>
                <w:noProof/>
                <w:webHidden/>
              </w:rPr>
              <w:t>7</w:t>
            </w:r>
            <w:r>
              <w:rPr>
                <w:noProof/>
                <w:webHidden/>
              </w:rPr>
              <w:fldChar w:fldCharType="end"/>
            </w:r>
          </w:hyperlink>
        </w:p>
        <w:p w14:paraId="7BBB2260" w14:textId="77777777" w:rsidR="00812148" w:rsidRDefault="00812148">
          <w:pPr>
            <w:pStyle w:val="Spistreci2"/>
            <w:tabs>
              <w:tab w:val="left" w:pos="880"/>
              <w:tab w:val="right" w:leader="dot" w:pos="9062"/>
            </w:tabs>
            <w:rPr>
              <w:rFonts w:eastAsiaTheme="minorEastAsia"/>
              <w:noProof/>
              <w:lang w:eastAsia="pl-PL"/>
            </w:rPr>
          </w:pPr>
          <w:hyperlink w:anchor="_Toc461650020" w:history="1">
            <w:r w:rsidRPr="002B49E2">
              <w:rPr>
                <w:rStyle w:val="Hipercze"/>
                <w:noProof/>
              </w:rPr>
              <w:t>3.3.</w:t>
            </w:r>
            <w:r>
              <w:rPr>
                <w:rFonts w:eastAsiaTheme="minorEastAsia"/>
                <w:noProof/>
                <w:lang w:eastAsia="pl-PL"/>
              </w:rPr>
              <w:tab/>
            </w:r>
            <w:r w:rsidRPr="002B49E2">
              <w:rPr>
                <w:rStyle w:val="Hipercze"/>
                <w:noProof/>
              </w:rPr>
              <w:t>Przegląd dostępnych rozwiązań</w:t>
            </w:r>
            <w:r>
              <w:rPr>
                <w:noProof/>
                <w:webHidden/>
              </w:rPr>
              <w:tab/>
            </w:r>
            <w:r>
              <w:rPr>
                <w:noProof/>
                <w:webHidden/>
              </w:rPr>
              <w:fldChar w:fldCharType="begin"/>
            </w:r>
            <w:r>
              <w:rPr>
                <w:noProof/>
                <w:webHidden/>
              </w:rPr>
              <w:instrText xml:space="preserve"> PAGEREF _Toc461650020 \h </w:instrText>
            </w:r>
            <w:r>
              <w:rPr>
                <w:noProof/>
                <w:webHidden/>
              </w:rPr>
            </w:r>
            <w:r>
              <w:rPr>
                <w:noProof/>
                <w:webHidden/>
              </w:rPr>
              <w:fldChar w:fldCharType="separate"/>
            </w:r>
            <w:r>
              <w:rPr>
                <w:noProof/>
                <w:webHidden/>
              </w:rPr>
              <w:t>16</w:t>
            </w:r>
            <w:r>
              <w:rPr>
                <w:noProof/>
                <w:webHidden/>
              </w:rPr>
              <w:fldChar w:fldCharType="end"/>
            </w:r>
          </w:hyperlink>
        </w:p>
        <w:p w14:paraId="5522B9DB" w14:textId="77777777" w:rsidR="00812148" w:rsidRDefault="00812148">
          <w:pPr>
            <w:pStyle w:val="Spistreci2"/>
            <w:tabs>
              <w:tab w:val="left" w:pos="1100"/>
              <w:tab w:val="right" w:leader="dot" w:pos="9062"/>
            </w:tabs>
            <w:rPr>
              <w:rFonts w:eastAsiaTheme="minorEastAsia"/>
              <w:noProof/>
              <w:lang w:eastAsia="pl-PL"/>
            </w:rPr>
          </w:pPr>
          <w:hyperlink w:anchor="_Toc461650021" w:history="1">
            <w:r w:rsidRPr="002B49E2">
              <w:rPr>
                <w:rStyle w:val="Hipercze"/>
                <w:noProof/>
              </w:rPr>
              <w:t>3.3.1.</w:t>
            </w:r>
            <w:r>
              <w:rPr>
                <w:rFonts w:eastAsiaTheme="minorEastAsia"/>
                <w:noProof/>
                <w:lang w:eastAsia="pl-PL"/>
              </w:rPr>
              <w:tab/>
            </w:r>
            <w:r w:rsidRPr="002B49E2">
              <w:rPr>
                <w:rStyle w:val="Hipercze"/>
                <w:noProof/>
              </w:rPr>
              <w:t>Emily Howell</w:t>
            </w:r>
            <w:r>
              <w:rPr>
                <w:noProof/>
                <w:webHidden/>
              </w:rPr>
              <w:tab/>
            </w:r>
            <w:r>
              <w:rPr>
                <w:noProof/>
                <w:webHidden/>
              </w:rPr>
              <w:fldChar w:fldCharType="begin"/>
            </w:r>
            <w:r>
              <w:rPr>
                <w:noProof/>
                <w:webHidden/>
              </w:rPr>
              <w:instrText xml:space="preserve"> PAGEREF _Toc461650021 \h </w:instrText>
            </w:r>
            <w:r>
              <w:rPr>
                <w:noProof/>
                <w:webHidden/>
              </w:rPr>
            </w:r>
            <w:r>
              <w:rPr>
                <w:noProof/>
                <w:webHidden/>
              </w:rPr>
              <w:fldChar w:fldCharType="separate"/>
            </w:r>
            <w:r>
              <w:rPr>
                <w:noProof/>
                <w:webHidden/>
              </w:rPr>
              <w:t>16</w:t>
            </w:r>
            <w:r>
              <w:rPr>
                <w:noProof/>
                <w:webHidden/>
              </w:rPr>
              <w:fldChar w:fldCharType="end"/>
            </w:r>
          </w:hyperlink>
        </w:p>
        <w:p w14:paraId="3040DF80" w14:textId="77777777" w:rsidR="00812148" w:rsidRDefault="00812148">
          <w:pPr>
            <w:pStyle w:val="Spistreci2"/>
            <w:tabs>
              <w:tab w:val="left" w:pos="1100"/>
              <w:tab w:val="right" w:leader="dot" w:pos="9062"/>
            </w:tabs>
            <w:rPr>
              <w:rFonts w:eastAsiaTheme="minorEastAsia"/>
              <w:noProof/>
              <w:lang w:eastAsia="pl-PL"/>
            </w:rPr>
          </w:pPr>
          <w:hyperlink w:anchor="_Toc461650022" w:history="1">
            <w:r w:rsidRPr="002B49E2">
              <w:rPr>
                <w:rStyle w:val="Hipercze"/>
                <w:noProof/>
              </w:rPr>
              <w:t>3.3.2.</w:t>
            </w:r>
            <w:r>
              <w:rPr>
                <w:rFonts w:eastAsiaTheme="minorEastAsia"/>
                <w:noProof/>
                <w:lang w:eastAsia="pl-PL"/>
              </w:rPr>
              <w:tab/>
            </w:r>
            <w:r w:rsidRPr="002B49E2">
              <w:rPr>
                <w:rStyle w:val="Hipercze"/>
                <w:noProof/>
              </w:rPr>
              <w:t>Mezzo</w:t>
            </w:r>
            <w:r>
              <w:rPr>
                <w:noProof/>
                <w:webHidden/>
              </w:rPr>
              <w:tab/>
            </w:r>
            <w:r>
              <w:rPr>
                <w:noProof/>
                <w:webHidden/>
              </w:rPr>
              <w:fldChar w:fldCharType="begin"/>
            </w:r>
            <w:r>
              <w:rPr>
                <w:noProof/>
                <w:webHidden/>
              </w:rPr>
              <w:instrText xml:space="preserve"> PAGEREF _Toc461650022 \h </w:instrText>
            </w:r>
            <w:r>
              <w:rPr>
                <w:noProof/>
                <w:webHidden/>
              </w:rPr>
            </w:r>
            <w:r>
              <w:rPr>
                <w:noProof/>
                <w:webHidden/>
              </w:rPr>
              <w:fldChar w:fldCharType="separate"/>
            </w:r>
            <w:r>
              <w:rPr>
                <w:noProof/>
                <w:webHidden/>
              </w:rPr>
              <w:t>18</w:t>
            </w:r>
            <w:r>
              <w:rPr>
                <w:noProof/>
                <w:webHidden/>
              </w:rPr>
              <w:fldChar w:fldCharType="end"/>
            </w:r>
          </w:hyperlink>
        </w:p>
        <w:p w14:paraId="43CAFC47" w14:textId="77777777" w:rsidR="00812148" w:rsidRDefault="00812148">
          <w:pPr>
            <w:pStyle w:val="Spistreci2"/>
            <w:tabs>
              <w:tab w:val="left" w:pos="1100"/>
              <w:tab w:val="right" w:leader="dot" w:pos="9062"/>
            </w:tabs>
            <w:rPr>
              <w:rFonts w:eastAsiaTheme="minorEastAsia"/>
              <w:noProof/>
              <w:lang w:eastAsia="pl-PL"/>
            </w:rPr>
          </w:pPr>
          <w:hyperlink w:anchor="_Toc461650023" w:history="1">
            <w:r w:rsidRPr="002B49E2">
              <w:rPr>
                <w:rStyle w:val="Hipercze"/>
                <w:noProof/>
              </w:rPr>
              <w:t>3.3.3.</w:t>
            </w:r>
            <w:r>
              <w:rPr>
                <w:rFonts w:eastAsiaTheme="minorEastAsia"/>
                <w:noProof/>
                <w:lang w:eastAsia="pl-PL"/>
              </w:rPr>
              <w:tab/>
            </w:r>
            <w:r w:rsidRPr="002B49E2">
              <w:rPr>
                <w:rStyle w:val="Hipercze"/>
                <w:noProof/>
              </w:rPr>
              <w:t>AthTek DigiBand</w:t>
            </w:r>
            <w:r>
              <w:rPr>
                <w:noProof/>
                <w:webHidden/>
              </w:rPr>
              <w:tab/>
            </w:r>
            <w:r>
              <w:rPr>
                <w:noProof/>
                <w:webHidden/>
              </w:rPr>
              <w:fldChar w:fldCharType="begin"/>
            </w:r>
            <w:r>
              <w:rPr>
                <w:noProof/>
                <w:webHidden/>
              </w:rPr>
              <w:instrText xml:space="preserve"> PAGEREF _Toc461650023 \h </w:instrText>
            </w:r>
            <w:r>
              <w:rPr>
                <w:noProof/>
                <w:webHidden/>
              </w:rPr>
            </w:r>
            <w:r>
              <w:rPr>
                <w:noProof/>
                <w:webHidden/>
              </w:rPr>
              <w:fldChar w:fldCharType="separate"/>
            </w:r>
            <w:r>
              <w:rPr>
                <w:noProof/>
                <w:webHidden/>
              </w:rPr>
              <w:t>20</w:t>
            </w:r>
            <w:r>
              <w:rPr>
                <w:noProof/>
                <w:webHidden/>
              </w:rPr>
              <w:fldChar w:fldCharType="end"/>
            </w:r>
          </w:hyperlink>
        </w:p>
        <w:p w14:paraId="5D3D1445" w14:textId="77777777" w:rsidR="00812148" w:rsidRDefault="00812148">
          <w:pPr>
            <w:pStyle w:val="Spistreci1"/>
            <w:tabs>
              <w:tab w:val="left" w:pos="440"/>
              <w:tab w:val="right" w:leader="dot" w:pos="9062"/>
            </w:tabs>
            <w:rPr>
              <w:rFonts w:eastAsiaTheme="minorEastAsia"/>
              <w:noProof/>
              <w:lang w:eastAsia="pl-PL"/>
            </w:rPr>
          </w:pPr>
          <w:hyperlink w:anchor="_Toc461650024" w:history="1">
            <w:r w:rsidRPr="002B49E2">
              <w:rPr>
                <w:rStyle w:val="Hipercze"/>
                <w:rFonts w:cs="Arial"/>
                <w:noProof/>
              </w:rPr>
              <w:t>4.</w:t>
            </w:r>
            <w:r>
              <w:rPr>
                <w:rFonts w:eastAsiaTheme="minorEastAsia"/>
                <w:noProof/>
                <w:lang w:eastAsia="pl-PL"/>
              </w:rPr>
              <w:tab/>
            </w:r>
            <w:r w:rsidRPr="002B49E2">
              <w:rPr>
                <w:rStyle w:val="Hipercze"/>
                <w:rFonts w:cs="Arial"/>
                <w:noProof/>
              </w:rPr>
              <w:t>Opis rozwiązania</w:t>
            </w:r>
            <w:r>
              <w:rPr>
                <w:noProof/>
                <w:webHidden/>
              </w:rPr>
              <w:tab/>
            </w:r>
            <w:r>
              <w:rPr>
                <w:noProof/>
                <w:webHidden/>
              </w:rPr>
              <w:fldChar w:fldCharType="begin"/>
            </w:r>
            <w:r>
              <w:rPr>
                <w:noProof/>
                <w:webHidden/>
              </w:rPr>
              <w:instrText xml:space="preserve"> PAGEREF _Toc461650024 \h </w:instrText>
            </w:r>
            <w:r>
              <w:rPr>
                <w:noProof/>
                <w:webHidden/>
              </w:rPr>
            </w:r>
            <w:r>
              <w:rPr>
                <w:noProof/>
                <w:webHidden/>
              </w:rPr>
              <w:fldChar w:fldCharType="separate"/>
            </w:r>
            <w:r>
              <w:rPr>
                <w:noProof/>
                <w:webHidden/>
              </w:rPr>
              <w:t>22</w:t>
            </w:r>
            <w:r>
              <w:rPr>
                <w:noProof/>
                <w:webHidden/>
              </w:rPr>
              <w:fldChar w:fldCharType="end"/>
            </w:r>
          </w:hyperlink>
        </w:p>
        <w:p w14:paraId="0B3F8B2A" w14:textId="77777777" w:rsidR="00812148" w:rsidRDefault="00812148">
          <w:pPr>
            <w:pStyle w:val="Spistreci2"/>
            <w:tabs>
              <w:tab w:val="left" w:pos="880"/>
              <w:tab w:val="right" w:leader="dot" w:pos="9062"/>
            </w:tabs>
            <w:rPr>
              <w:rFonts w:eastAsiaTheme="minorEastAsia"/>
              <w:noProof/>
              <w:lang w:eastAsia="pl-PL"/>
            </w:rPr>
          </w:pPr>
          <w:hyperlink w:anchor="_Toc461650025" w:history="1">
            <w:r w:rsidRPr="002B49E2">
              <w:rPr>
                <w:rStyle w:val="Hipercze"/>
                <w:noProof/>
              </w:rPr>
              <w:t>4.1.</w:t>
            </w:r>
            <w:r>
              <w:rPr>
                <w:rFonts w:eastAsiaTheme="minorEastAsia"/>
                <w:noProof/>
                <w:lang w:eastAsia="pl-PL"/>
              </w:rPr>
              <w:tab/>
            </w:r>
            <w:r w:rsidRPr="002B49E2">
              <w:rPr>
                <w:rStyle w:val="Hipercze"/>
                <w:noProof/>
              </w:rPr>
              <w:t>Opis interfejsu graficznego programu MusicAnalyzer</w:t>
            </w:r>
            <w:r>
              <w:rPr>
                <w:noProof/>
                <w:webHidden/>
              </w:rPr>
              <w:tab/>
            </w:r>
            <w:r>
              <w:rPr>
                <w:noProof/>
                <w:webHidden/>
              </w:rPr>
              <w:fldChar w:fldCharType="begin"/>
            </w:r>
            <w:r>
              <w:rPr>
                <w:noProof/>
                <w:webHidden/>
              </w:rPr>
              <w:instrText xml:space="preserve"> PAGEREF _Toc461650025 \h </w:instrText>
            </w:r>
            <w:r>
              <w:rPr>
                <w:noProof/>
                <w:webHidden/>
              </w:rPr>
            </w:r>
            <w:r>
              <w:rPr>
                <w:noProof/>
                <w:webHidden/>
              </w:rPr>
              <w:fldChar w:fldCharType="separate"/>
            </w:r>
            <w:r>
              <w:rPr>
                <w:noProof/>
                <w:webHidden/>
              </w:rPr>
              <w:t>22</w:t>
            </w:r>
            <w:r>
              <w:rPr>
                <w:noProof/>
                <w:webHidden/>
              </w:rPr>
              <w:fldChar w:fldCharType="end"/>
            </w:r>
          </w:hyperlink>
        </w:p>
        <w:p w14:paraId="1FCA738C" w14:textId="77777777" w:rsidR="00812148" w:rsidRDefault="00812148">
          <w:pPr>
            <w:pStyle w:val="Spistreci2"/>
            <w:tabs>
              <w:tab w:val="left" w:pos="880"/>
              <w:tab w:val="right" w:leader="dot" w:pos="9062"/>
            </w:tabs>
            <w:rPr>
              <w:rFonts w:eastAsiaTheme="minorEastAsia"/>
              <w:noProof/>
              <w:lang w:eastAsia="pl-PL"/>
            </w:rPr>
          </w:pPr>
          <w:hyperlink w:anchor="_Toc461650026" w:history="1">
            <w:r w:rsidRPr="002B49E2">
              <w:rPr>
                <w:rStyle w:val="Hipercze"/>
                <w:noProof/>
              </w:rPr>
              <w:t>4.2.</w:t>
            </w:r>
            <w:r>
              <w:rPr>
                <w:rFonts w:eastAsiaTheme="minorEastAsia"/>
                <w:noProof/>
                <w:lang w:eastAsia="pl-PL"/>
              </w:rPr>
              <w:tab/>
            </w:r>
            <w:r w:rsidRPr="002B49E2">
              <w:rPr>
                <w:rStyle w:val="Hipercze"/>
                <w:noProof/>
              </w:rPr>
              <w:t>Informacje bazowe – pliki konfiguracyjne</w:t>
            </w:r>
            <w:r>
              <w:rPr>
                <w:noProof/>
                <w:webHidden/>
              </w:rPr>
              <w:tab/>
            </w:r>
            <w:r>
              <w:rPr>
                <w:noProof/>
                <w:webHidden/>
              </w:rPr>
              <w:fldChar w:fldCharType="begin"/>
            </w:r>
            <w:r>
              <w:rPr>
                <w:noProof/>
                <w:webHidden/>
              </w:rPr>
              <w:instrText xml:space="preserve"> PAGEREF _Toc461650026 \h </w:instrText>
            </w:r>
            <w:r>
              <w:rPr>
                <w:noProof/>
                <w:webHidden/>
              </w:rPr>
            </w:r>
            <w:r>
              <w:rPr>
                <w:noProof/>
                <w:webHidden/>
              </w:rPr>
              <w:fldChar w:fldCharType="separate"/>
            </w:r>
            <w:r>
              <w:rPr>
                <w:noProof/>
                <w:webHidden/>
              </w:rPr>
              <w:t>22</w:t>
            </w:r>
            <w:r>
              <w:rPr>
                <w:noProof/>
                <w:webHidden/>
              </w:rPr>
              <w:fldChar w:fldCharType="end"/>
            </w:r>
          </w:hyperlink>
        </w:p>
        <w:p w14:paraId="34BF788F" w14:textId="77777777" w:rsidR="00812148" w:rsidRDefault="00812148">
          <w:pPr>
            <w:pStyle w:val="Spistreci2"/>
            <w:tabs>
              <w:tab w:val="left" w:pos="880"/>
              <w:tab w:val="right" w:leader="dot" w:pos="9062"/>
            </w:tabs>
            <w:rPr>
              <w:rFonts w:eastAsiaTheme="minorEastAsia"/>
              <w:noProof/>
              <w:lang w:eastAsia="pl-PL"/>
            </w:rPr>
          </w:pPr>
          <w:hyperlink w:anchor="_Toc461650027" w:history="1">
            <w:r w:rsidRPr="002B49E2">
              <w:rPr>
                <w:rStyle w:val="Hipercze"/>
                <w:noProof/>
              </w:rPr>
              <w:t>4.3.</w:t>
            </w:r>
            <w:r>
              <w:rPr>
                <w:rFonts w:eastAsiaTheme="minorEastAsia"/>
                <w:noProof/>
                <w:lang w:eastAsia="pl-PL"/>
              </w:rPr>
              <w:tab/>
            </w:r>
            <w:r w:rsidRPr="002B49E2">
              <w:rPr>
                <w:rStyle w:val="Hipercze"/>
                <w:noProof/>
              </w:rPr>
              <w:t>Wczytywanie melodii wejściowej i metody określające jej cechy</w:t>
            </w:r>
            <w:r>
              <w:rPr>
                <w:noProof/>
                <w:webHidden/>
              </w:rPr>
              <w:tab/>
            </w:r>
            <w:r>
              <w:rPr>
                <w:noProof/>
                <w:webHidden/>
              </w:rPr>
              <w:fldChar w:fldCharType="begin"/>
            </w:r>
            <w:r>
              <w:rPr>
                <w:noProof/>
                <w:webHidden/>
              </w:rPr>
              <w:instrText xml:space="preserve"> PAGEREF _Toc461650027 \h </w:instrText>
            </w:r>
            <w:r>
              <w:rPr>
                <w:noProof/>
                <w:webHidden/>
              </w:rPr>
            </w:r>
            <w:r>
              <w:rPr>
                <w:noProof/>
                <w:webHidden/>
              </w:rPr>
              <w:fldChar w:fldCharType="separate"/>
            </w:r>
            <w:r>
              <w:rPr>
                <w:noProof/>
                <w:webHidden/>
              </w:rPr>
              <w:t>23</w:t>
            </w:r>
            <w:r>
              <w:rPr>
                <w:noProof/>
                <w:webHidden/>
              </w:rPr>
              <w:fldChar w:fldCharType="end"/>
            </w:r>
          </w:hyperlink>
        </w:p>
        <w:p w14:paraId="3080D05B" w14:textId="77777777" w:rsidR="00812148" w:rsidRDefault="00812148">
          <w:pPr>
            <w:pStyle w:val="Spistreci2"/>
            <w:tabs>
              <w:tab w:val="left" w:pos="1100"/>
              <w:tab w:val="right" w:leader="dot" w:pos="9062"/>
            </w:tabs>
            <w:rPr>
              <w:rFonts w:eastAsiaTheme="minorEastAsia"/>
              <w:noProof/>
              <w:lang w:eastAsia="pl-PL"/>
            </w:rPr>
          </w:pPr>
          <w:hyperlink w:anchor="_Toc461650028" w:history="1">
            <w:r w:rsidRPr="002B49E2">
              <w:rPr>
                <w:rStyle w:val="Hipercze"/>
                <w:noProof/>
              </w:rPr>
              <w:t>4.3.1.</w:t>
            </w:r>
            <w:r>
              <w:rPr>
                <w:rFonts w:eastAsiaTheme="minorEastAsia"/>
                <w:noProof/>
                <w:lang w:eastAsia="pl-PL"/>
              </w:rPr>
              <w:tab/>
            </w:r>
            <w:r w:rsidRPr="002B49E2">
              <w:rPr>
                <w:rStyle w:val="Hipercze"/>
                <w:noProof/>
              </w:rPr>
              <w:t>Zdekodowanie sygnałów dźwięków</w:t>
            </w:r>
            <w:r>
              <w:rPr>
                <w:noProof/>
                <w:webHidden/>
              </w:rPr>
              <w:tab/>
            </w:r>
            <w:r>
              <w:rPr>
                <w:noProof/>
                <w:webHidden/>
              </w:rPr>
              <w:fldChar w:fldCharType="begin"/>
            </w:r>
            <w:r>
              <w:rPr>
                <w:noProof/>
                <w:webHidden/>
              </w:rPr>
              <w:instrText xml:space="preserve"> PAGEREF _Toc461650028 \h </w:instrText>
            </w:r>
            <w:r>
              <w:rPr>
                <w:noProof/>
                <w:webHidden/>
              </w:rPr>
            </w:r>
            <w:r>
              <w:rPr>
                <w:noProof/>
                <w:webHidden/>
              </w:rPr>
              <w:fldChar w:fldCharType="separate"/>
            </w:r>
            <w:r>
              <w:rPr>
                <w:noProof/>
                <w:webHidden/>
              </w:rPr>
              <w:t>23</w:t>
            </w:r>
            <w:r>
              <w:rPr>
                <w:noProof/>
                <w:webHidden/>
              </w:rPr>
              <w:fldChar w:fldCharType="end"/>
            </w:r>
          </w:hyperlink>
        </w:p>
        <w:p w14:paraId="58C5F4B2" w14:textId="77777777" w:rsidR="00812148" w:rsidRDefault="00812148">
          <w:pPr>
            <w:pStyle w:val="Spistreci2"/>
            <w:tabs>
              <w:tab w:val="left" w:pos="1100"/>
              <w:tab w:val="right" w:leader="dot" w:pos="9062"/>
            </w:tabs>
            <w:rPr>
              <w:rFonts w:eastAsiaTheme="minorEastAsia"/>
              <w:noProof/>
              <w:lang w:eastAsia="pl-PL"/>
            </w:rPr>
          </w:pPr>
          <w:hyperlink w:anchor="_Toc461650029" w:history="1">
            <w:r w:rsidRPr="002B49E2">
              <w:rPr>
                <w:rStyle w:val="Hipercze"/>
                <w:noProof/>
              </w:rPr>
              <w:t>4.3.2.</w:t>
            </w:r>
            <w:r>
              <w:rPr>
                <w:rFonts w:eastAsiaTheme="minorEastAsia"/>
                <w:noProof/>
                <w:lang w:eastAsia="pl-PL"/>
              </w:rPr>
              <w:tab/>
            </w:r>
            <w:r w:rsidRPr="002B49E2">
              <w:rPr>
                <w:rStyle w:val="Hipercze"/>
                <w:noProof/>
              </w:rPr>
              <w:t>Wyszukanie zmian tonacji utworu</w:t>
            </w:r>
            <w:r>
              <w:rPr>
                <w:noProof/>
                <w:webHidden/>
              </w:rPr>
              <w:tab/>
            </w:r>
            <w:r>
              <w:rPr>
                <w:noProof/>
                <w:webHidden/>
              </w:rPr>
              <w:fldChar w:fldCharType="begin"/>
            </w:r>
            <w:r>
              <w:rPr>
                <w:noProof/>
                <w:webHidden/>
              </w:rPr>
              <w:instrText xml:space="preserve"> PAGEREF _Toc461650029 \h </w:instrText>
            </w:r>
            <w:r>
              <w:rPr>
                <w:noProof/>
                <w:webHidden/>
              </w:rPr>
            </w:r>
            <w:r>
              <w:rPr>
                <w:noProof/>
                <w:webHidden/>
              </w:rPr>
              <w:fldChar w:fldCharType="separate"/>
            </w:r>
            <w:r>
              <w:rPr>
                <w:noProof/>
                <w:webHidden/>
              </w:rPr>
              <w:t>24</w:t>
            </w:r>
            <w:r>
              <w:rPr>
                <w:noProof/>
                <w:webHidden/>
              </w:rPr>
              <w:fldChar w:fldCharType="end"/>
            </w:r>
          </w:hyperlink>
        </w:p>
        <w:p w14:paraId="3D492F00" w14:textId="77777777" w:rsidR="00812148" w:rsidRDefault="00812148">
          <w:pPr>
            <w:pStyle w:val="Spistreci2"/>
            <w:tabs>
              <w:tab w:val="left" w:pos="1100"/>
              <w:tab w:val="right" w:leader="dot" w:pos="9062"/>
            </w:tabs>
            <w:rPr>
              <w:rFonts w:eastAsiaTheme="minorEastAsia"/>
              <w:noProof/>
              <w:lang w:eastAsia="pl-PL"/>
            </w:rPr>
          </w:pPr>
          <w:hyperlink w:anchor="_Toc461650030" w:history="1">
            <w:r w:rsidRPr="002B49E2">
              <w:rPr>
                <w:rStyle w:val="Hipercze"/>
                <w:noProof/>
              </w:rPr>
              <w:t>4.3.3.</w:t>
            </w:r>
            <w:r>
              <w:rPr>
                <w:rFonts w:eastAsiaTheme="minorEastAsia"/>
                <w:noProof/>
                <w:lang w:eastAsia="pl-PL"/>
              </w:rPr>
              <w:tab/>
            </w:r>
            <w:r w:rsidRPr="002B49E2">
              <w:rPr>
                <w:rStyle w:val="Hipercze"/>
                <w:noProof/>
              </w:rPr>
              <w:t>Wyszukanie zmian metrum</w:t>
            </w:r>
            <w:r>
              <w:rPr>
                <w:noProof/>
                <w:webHidden/>
              </w:rPr>
              <w:tab/>
            </w:r>
            <w:r>
              <w:rPr>
                <w:noProof/>
                <w:webHidden/>
              </w:rPr>
              <w:fldChar w:fldCharType="begin"/>
            </w:r>
            <w:r>
              <w:rPr>
                <w:noProof/>
                <w:webHidden/>
              </w:rPr>
              <w:instrText xml:space="preserve"> PAGEREF _Toc461650030 \h </w:instrText>
            </w:r>
            <w:r>
              <w:rPr>
                <w:noProof/>
                <w:webHidden/>
              </w:rPr>
            </w:r>
            <w:r>
              <w:rPr>
                <w:noProof/>
                <w:webHidden/>
              </w:rPr>
              <w:fldChar w:fldCharType="separate"/>
            </w:r>
            <w:r>
              <w:rPr>
                <w:noProof/>
                <w:webHidden/>
              </w:rPr>
              <w:t>24</w:t>
            </w:r>
            <w:r>
              <w:rPr>
                <w:noProof/>
                <w:webHidden/>
              </w:rPr>
              <w:fldChar w:fldCharType="end"/>
            </w:r>
          </w:hyperlink>
        </w:p>
        <w:p w14:paraId="3B9CE0C7" w14:textId="77777777" w:rsidR="00812148" w:rsidRDefault="00812148">
          <w:pPr>
            <w:pStyle w:val="Spistreci2"/>
            <w:tabs>
              <w:tab w:val="left" w:pos="1100"/>
              <w:tab w:val="right" w:leader="dot" w:pos="9062"/>
            </w:tabs>
            <w:rPr>
              <w:rFonts w:eastAsiaTheme="minorEastAsia"/>
              <w:noProof/>
              <w:lang w:eastAsia="pl-PL"/>
            </w:rPr>
          </w:pPr>
          <w:hyperlink w:anchor="_Toc461650031" w:history="1">
            <w:r w:rsidRPr="002B49E2">
              <w:rPr>
                <w:rStyle w:val="Hipercze"/>
                <w:noProof/>
              </w:rPr>
              <w:t>4.3.4.</w:t>
            </w:r>
            <w:r>
              <w:rPr>
                <w:rFonts w:eastAsiaTheme="minorEastAsia"/>
                <w:noProof/>
                <w:lang w:eastAsia="pl-PL"/>
              </w:rPr>
              <w:tab/>
            </w:r>
            <w:r w:rsidRPr="002B49E2">
              <w:rPr>
                <w:rStyle w:val="Hipercze"/>
                <w:noProof/>
              </w:rPr>
              <w:t>Ustalenie prawidłowej tonacji utworu</w:t>
            </w:r>
            <w:r>
              <w:rPr>
                <w:noProof/>
                <w:webHidden/>
              </w:rPr>
              <w:tab/>
            </w:r>
            <w:r>
              <w:rPr>
                <w:noProof/>
                <w:webHidden/>
              </w:rPr>
              <w:fldChar w:fldCharType="begin"/>
            </w:r>
            <w:r>
              <w:rPr>
                <w:noProof/>
                <w:webHidden/>
              </w:rPr>
              <w:instrText xml:space="preserve"> PAGEREF _Toc461650031 \h </w:instrText>
            </w:r>
            <w:r>
              <w:rPr>
                <w:noProof/>
                <w:webHidden/>
              </w:rPr>
            </w:r>
            <w:r>
              <w:rPr>
                <w:noProof/>
                <w:webHidden/>
              </w:rPr>
              <w:fldChar w:fldCharType="separate"/>
            </w:r>
            <w:r>
              <w:rPr>
                <w:noProof/>
                <w:webHidden/>
              </w:rPr>
              <w:t>24</w:t>
            </w:r>
            <w:r>
              <w:rPr>
                <w:noProof/>
                <w:webHidden/>
              </w:rPr>
              <w:fldChar w:fldCharType="end"/>
            </w:r>
          </w:hyperlink>
        </w:p>
        <w:p w14:paraId="0C67FA9A" w14:textId="77777777" w:rsidR="00812148" w:rsidRDefault="00812148">
          <w:pPr>
            <w:pStyle w:val="Spistreci2"/>
            <w:tabs>
              <w:tab w:val="left" w:pos="1100"/>
              <w:tab w:val="right" w:leader="dot" w:pos="9062"/>
            </w:tabs>
            <w:rPr>
              <w:rFonts w:eastAsiaTheme="minorEastAsia"/>
              <w:noProof/>
              <w:lang w:eastAsia="pl-PL"/>
            </w:rPr>
          </w:pPr>
          <w:hyperlink w:anchor="_Toc461650032" w:history="1">
            <w:r w:rsidRPr="002B49E2">
              <w:rPr>
                <w:rStyle w:val="Hipercze"/>
                <w:noProof/>
              </w:rPr>
              <w:t>4.3.5.</w:t>
            </w:r>
            <w:r>
              <w:rPr>
                <w:rFonts w:eastAsiaTheme="minorEastAsia"/>
                <w:noProof/>
                <w:lang w:eastAsia="pl-PL"/>
              </w:rPr>
              <w:tab/>
            </w:r>
            <w:r w:rsidRPr="002B49E2">
              <w:rPr>
                <w:rStyle w:val="Hipercze"/>
                <w:noProof/>
              </w:rPr>
              <w:t>Ustalenie prawidłowych oznaczeń dźwięków</w:t>
            </w:r>
            <w:r>
              <w:rPr>
                <w:noProof/>
                <w:webHidden/>
              </w:rPr>
              <w:tab/>
            </w:r>
            <w:r>
              <w:rPr>
                <w:noProof/>
                <w:webHidden/>
              </w:rPr>
              <w:fldChar w:fldCharType="begin"/>
            </w:r>
            <w:r>
              <w:rPr>
                <w:noProof/>
                <w:webHidden/>
              </w:rPr>
              <w:instrText xml:space="preserve"> PAGEREF _Toc461650032 \h </w:instrText>
            </w:r>
            <w:r>
              <w:rPr>
                <w:noProof/>
                <w:webHidden/>
              </w:rPr>
            </w:r>
            <w:r>
              <w:rPr>
                <w:noProof/>
                <w:webHidden/>
              </w:rPr>
              <w:fldChar w:fldCharType="separate"/>
            </w:r>
            <w:r>
              <w:rPr>
                <w:noProof/>
                <w:webHidden/>
              </w:rPr>
              <w:t>26</w:t>
            </w:r>
            <w:r>
              <w:rPr>
                <w:noProof/>
                <w:webHidden/>
              </w:rPr>
              <w:fldChar w:fldCharType="end"/>
            </w:r>
          </w:hyperlink>
        </w:p>
        <w:p w14:paraId="0C05A44A" w14:textId="77777777" w:rsidR="00812148" w:rsidRDefault="00812148">
          <w:pPr>
            <w:pStyle w:val="Spistreci2"/>
            <w:tabs>
              <w:tab w:val="left" w:pos="1100"/>
              <w:tab w:val="right" w:leader="dot" w:pos="9062"/>
            </w:tabs>
            <w:rPr>
              <w:rFonts w:eastAsiaTheme="minorEastAsia"/>
              <w:noProof/>
              <w:lang w:eastAsia="pl-PL"/>
            </w:rPr>
          </w:pPr>
          <w:hyperlink w:anchor="_Toc461650033" w:history="1">
            <w:r w:rsidRPr="002B49E2">
              <w:rPr>
                <w:rStyle w:val="Hipercze"/>
                <w:noProof/>
              </w:rPr>
              <w:t>4.3.6.</w:t>
            </w:r>
            <w:r>
              <w:rPr>
                <w:rFonts w:eastAsiaTheme="minorEastAsia"/>
                <w:noProof/>
                <w:lang w:eastAsia="pl-PL"/>
              </w:rPr>
              <w:tab/>
            </w:r>
            <w:r w:rsidRPr="002B49E2">
              <w:rPr>
                <w:rStyle w:val="Hipercze"/>
                <w:noProof/>
              </w:rPr>
              <w:t>Ustalenie wartości rytmicznych wszystkich nut</w:t>
            </w:r>
            <w:r>
              <w:rPr>
                <w:noProof/>
                <w:webHidden/>
              </w:rPr>
              <w:tab/>
            </w:r>
            <w:r>
              <w:rPr>
                <w:noProof/>
                <w:webHidden/>
              </w:rPr>
              <w:fldChar w:fldCharType="begin"/>
            </w:r>
            <w:r>
              <w:rPr>
                <w:noProof/>
                <w:webHidden/>
              </w:rPr>
              <w:instrText xml:space="preserve"> PAGEREF _Toc461650033 \h </w:instrText>
            </w:r>
            <w:r>
              <w:rPr>
                <w:noProof/>
                <w:webHidden/>
              </w:rPr>
            </w:r>
            <w:r>
              <w:rPr>
                <w:noProof/>
                <w:webHidden/>
              </w:rPr>
              <w:fldChar w:fldCharType="separate"/>
            </w:r>
            <w:r>
              <w:rPr>
                <w:noProof/>
                <w:webHidden/>
              </w:rPr>
              <w:t>26</w:t>
            </w:r>
            <w:r>
              <w:rPr>
                <w:noProof/>
                <w:webHidden/>
              </w:rPr>
              <w:fldChar w:fldCharType="end"/>
            </w:r>
          </w:hyperlink>
        </w:p>
        <w:p w14:paraId="4F7C6327" w14:textId="77777777" w:rsidR="00812148" w:rsidRDefault="00812148">
          <w:pPr>
            <w:pStyle w:val="Spistreci2"/>
            <w:tabs>
              <w:tab w:val="left" w:pos="880"/>
              <w:tab w:val="right" w:leader="dot" w:pos="9062"/>
            </w:tabs>
            <w:rPr>
              <w:rFonts w:eastAsiaTheme="minorEastAsia"/>
              <w:noProof/>
              <w:lang w:eastAsia="pl-PL"/>
            </w:rPr>
          </w:pPr>
          <w:hyperlink w:anchor="_Toc461650034" w:history="1">
            <w:r w:rsidRPr="002B49E2">
              <w:rPr>
                <w:rStyle w:val="Hipercze"/>
                <w:noProof/>
              </w:rPr>
              <w:t>4.4.</w:t>
            </w:r>
            <w:r>
              <w:rPr>
                <w:rFonts w:eastAsiaTheme="minorEastAsia"/>
                <w:noProof/>
                <w:lang w:eastAsia="pl-PL"/>
              </w:rPr>
              <w:tab/>
            </w:r>
            <w:r w:rsidRPr="002B49E2">
              <w:rPr>
                <w:rStyle w:val="Hipercze"/>
                <w:noProof/>
              </w:rPr>
              <w:t>Prezentacja graficzna zapisu nutowego</w:t>
            </w:r>
            <w:r>
              <w:rPr>
                <w:noProof/>
                <w:webHidden/>
              </w:rPr>
              <w:tab/>
            </w:r>
            <w:r>
              <w:rPr>
                <w:noProof/>
                <w:webHidden/>
              </w:rPr>
              <w:fldChar w:fldCharType="begin"/>
            </w:r>
            <w:r>
              <w:rPr>
                <w:noProof/>
                <w:webHidden/>
              </w:rPr>
              <w:instrText xml:space="preserve"> PAGEREF _Toc461650034 \h </w:instrText>
            </w:r>
            <w:r>
              <w:rPr>
                <w:noProof/>
                <w:webHidden/>
              </w:rPr>
            </w:r>
            <w:r>
              <w:rPr>
                <w:noProof/>
                <w:webHidden/>
              </w:rPr>
              <w:fldChar w:fldCharType="separate"/>
            </w:r>
            <w:r>
              <w:rPr>
                <w:noProof/>
                <w:webHidden/>
              </w:rPr>
              <w:t>28</w:t>
            </w:r>
            <w:r>
              <w:rPr>
                <w:noProof/>
                <w:webHidden/>
              </w:rPr>
              <w:fldChar w:fldCharType="end"/>
            </w:r>
          </w:hyperlink>
        </w:p>
        <w:p w14:paraId="71F4B8D0" w14:textId="77777777" w:rsidR="00812148" w:rsidRDefault="00812148">
          <w:pPr>
            <w:pStyle w:val="Spistreci2"/>
            <w:tabs>
              <w:tab w:val="left" w:pos="880"/>
              <w:tab w:val="right" w:leader="dot" w:pos="9062"/>
            </w:tabs>
            <w:rPr>
              <w:rFonts w:eastAsiaTheme="minorEastAsia"/>
              <w:noProof/>
              <w:lang w:eastAsia="pl-PL"/>
            </w:rPr>
          </w:pPr>
          <w:hyperlink w:anchor="_Toc461650035" w:history="1">
            <w:r w:rsidRPr="002B49E2">
              <w:rPr>
                <w:rStyle w:val="Hipercze"/>
                <w:noProof/>
              </w:rPr>
              <w:t>4.5.</w:t>
            </w:r>
            <w:r>
              <w:rPr>
                <w:rFonts w:eastAsiaTheme="minorEastAsia"/>
                <w:noProof/>
                <w:lang w:eastAsia="pl-PL"/>
              </w:rPr>
              <w:tab/>
            </w:r>
            <w:r w:rsidRPr="002B49E2">
              <w:rPr>
                <w:rStyle w:val="Hipercze"/>
                <w:noProof/>
              </w:rPr>
              <w:t>Algorytm tworzenia akompaniamentu</w:t>
            </w:r>
            <w:r>
              <w:rPr>
                <w:noProof/>
                <w:webHidden/>
              </w:rPr>
              <w:tab/>
            </w:r>
            <w:r>
              <w:rPr>
                <w:noProof/>
                <w:webHidden/>
              </w:rPr>
              <w:fldChar w:fldCharType="begin"/>
            </w:r>
            <w:r>
              <w:rPr>
                <w:noProof/>
                <w:webHidden/>
              </w:rPr>
              <w:instrText xml:space="preserve"> PAGEREF _Toc461650035 \h </w:instrText>
            </w:r>
            <w:r>
              <w:rPr>
                <w:noProof/>
                <w:webHidden/>
              </w:rPr>
            </w:r>
            <w:r>
              <w:rPr>
                <w:noProof/>
                <w:webHidden/>
              </w:rPr>
              <w:fldChar w:fldCharType="separate"/>
            </w:r>
            <w:r>
              <w:rPr>
                <w:noProof/>
                <w:webHidden/>
              </w:rPr>
              <w:t>31</w:t>
            </w:r>
            <w:r>
              <w:rPr>
                <w:noProof/>
                <w:webHidden/>
              </w:rPr>
              <w:fldChar w:fldCharType="end"/>
            </w:r>
          </w:hyperlink>
        </w:p>
        <w:p w14:paraId="5463081C" w14:textId="77777777" w:rsidR="00812148" w:rsidRDefault="00812148">
          <w:pPr>
            <w:pStyle w:val="Spistreci2"/>
            <w:tabs>
              <w:tab w:val="left" w:pos="1100"/>
              <w:tab w:val="right" w:leader="dot" w:pos="9062"/>
            </w:tabs>
            <w:rPr>
              <w:rFonts w:eastAsiaTheme="minorEastAsia"/>
              <w:noProof/>
              <w:lang w:eastAsia="pl-PL"/>
            </w:rPr>
          </w:pPr>
          <w:hyperlink w:anchor="_Toc461650036" w:history="1">
            <w:r w:rsidRPr="002B49E2">
              <w:rPr>
                <w:rStyle w:val="Hipercze"/>
                <w:noProof/>
              </w:rPr>
              <w:t>4.5.1.</w:t>
            </w:r>
            <w:r>
              <w:rPr>
                <w:rFonts w:eastAsiaTheme="minorEastAsia"/>
                <w:noProof/>
                <w:lang w:eastAsia="pl-PL"/>
              </w:rPr>
              <w:tab/>
            </w:r>
            <w:r w:rsidRPr="002B49E2">
              <w:rPr>
                <w:rStyle w:val="Hipercze"/>
                <w:noProof/>
              </w:rPr>
              <w:t>Harmony Search</w:t>
            </w:r>
            <w:r>
              <w:rPr>
                <w:noProof/>
                <w:webHidden/>
              </w:rPr>
              <w:tab/>
            </w:r>
            <w:r>
              <w:rPr>
                <w:noProof/>
                <w:webHidden/>
              </w:rPr>
              <w:fldChar w:fldCharType="begin"/>
            </w:r>
            <w:r>
              <w:rPr>
                <w:noProof/>
                <w:webHidden/>
              </w:rPr>
              <w:instrText xml:space="preserve"> PAGEREF _Toc461650036 \h </w:instrText>
            </w:r>
            <w:r>
              <w:rPr>
                <w:noProof/>
                <w:webHidden/>
              </w:rPr>
            </w:r>
            <w:r>
              <w:rPr>
                <w:noProof/>
                <w:webHidden/>
              </w:rPr>
              <w:fldChar w:fldCharType="separate"/>
            </w:r>
            <w:r>
              <w:rPr>
                <w:noProof/>
                <w:webHidden/>
              </w:rPr>
              <w:t>31</w:t>
            </w:r>
            <w:r>
              <w:rPr>
                <w:noProof/>
                <w:webHidden/>
              </w:rPr>
              <w:fldChar w:fldCharType="end"/>
            </w:r>
          </w:hyperlink>
        </w:p>
        <w:p w14:paraId="763B0072" w14:textId="77777777" w:rsidR="00812148" w:rsidRDefault="00812148">
          <w:pPr>
            <w:pStyle w:val="Spistreci2"/>
            <w:tabs>
              <w:tab w:val="left" w:pos="1100"/>
              <w:tab w:val="right" w:leader="dot" w:pos="9062"/>
            </w:tabs>
            <w:rPr>
              <w:rFonts w:eastAsiaTheme="minorEastAsia"/>
              <w:noProof/>
              <w:lang w:eastAsia="pl-PL"/>
            </w:rPr>
          </w:pPr>
          <w:hyperlink w:anchor="_Toc461650037" w:history="1">
            <w:r w:rsidRPr="002B49E2">
              <w:rPr>
                <w:rStyle w:val="Hipercze"/>
                <w:noProof/>
              </w:rPr>
              <w:t>4.5.2.</w:t>
            </w:r>
            <w:r>
              <w:rPr>
                <w:rFonts w:eastAsiaTheme="minorEastAsia"/>
                <w:noProof/>
                <w:lang w:eastAsia="pl-PL"/>
              </w:rPr>
              <w:tab/>
            </w:r>
            <w:r w:rsidRPr="002B49E2">
              <w:rPr>
                <w:rStyle w:val="Hipercze"/>
                <w:noProof/>
              </w:rPr>
              <w:t>Wyszukanie współbrzmień wejściowych</w:t>
            </w:r>
            <w:r>
              <w:rPr>
                <w:noProof/>
                <w:webHidden/>
              </w:rPr>
              <w:tab/>
            </w:r>
            <w:r>
              <w:rPr>
                <w:noProof/>
                <w:webHidden/>
              </w:rPr>
              <w:fldChar w:fldCharType="begin"/>
            </w:r>
            <w:r>
              <w:rPr>
                <w:noProof/>
                <w:webHidden/>
              </w:rPr>
              <w:instrText xml:space="preserve"> PAGEREF _Toc461650037 \h </w:instrText>
            </w:r>
            <w:r>
              <w:rPr>
                <w:noProof/>
                <w:webHidden/>
              </w:rPr>
            </w:r>
            <w:r>
              <w:rPr>
                <w:noProof/>
                <w:webHidden/>
              </w:rPr>
              <w:fldChar w:fldCharType="separate"/>
            </w:r>
            <w:r>
              <w:rPr>
                <w:noProof/>
                <w:webHidden/>
              </w:rPr>
              <w:t>31</w:t>
            </w:r>
            <w:r>
              <w:rPr>
                <w:noProof/>
                <w:webHidden/>
              </w:rPr>
              <w:fldChar w:fldCharType="end"/>
            </w:r>
          </w:hyperlink>
        </w:p>
        <w:p w14:paraId="508D134B" w14:textId="77777777" w:rsidR="00812148" w:rsidRDefault="00812148">
          <w:pPr>
            <w:pStyle w:val="Spistreci2"/>
            <w:tabs>
              <w:tab w:val="left" w:pos="1100"/>
              <w:tab w:val="right" w:leader="dot" w:pos="9062"/>
            </w:tabs>
            <w:rPr>
              <w:rFonts w:eastAsiaTheme="minorEastAsia"/>
              <w:noProof/>
              <w:lang w:eastAsia="pl-PL"/>
            </w:rPr>
          </w:pPr>
          <w:hyperlink w:anchor="_Toc461650038" w:history="1">
            <w:r w:rsidRPr="002B49E2">
              <w:rPr>
                <w:rStyle w:val="Hipercze"/>
                <w:noProof/>
              </w:rPr>
              <w:t>4.5.3.</w:t>
            </w:r>
            <w:r>
              <w:rPr>
                <w:rFonts w:eastAsiaTheme="minorEastAsia"/>
                <w:noProof/>
                <w:lang w:eastAsia="pl-PL"/>
              </w:rPr>
              <w:tab/>
            </w:r>
            <w:r w:rsidRPr="002B49E2">
              <w:rPr>
                <w:rStyle w:val="Hipercze"/>
                <w:noProof/>
              </w:rPr>
              <w:t>Wybór węzłów dla akordów</w:t>
            </w:r>
            <w:r>
              <w:rPr>
                <w:noProof/>
                <w:webHidden/>
              </w:rPr>
              <w:tab/>
            </w:r>
            <w:r>
              <w:rPr>
                <w:noProof/>
                <w:webHidden/>
              </w:rPr>
              <w:fldChar w:fldCharType="begin"/>
            </w:r>
            <w:r>
              <w:rPr>
                <w:noProof/>
                <w:webHidden/>
              </w:rPr>
              <w:instrText xml:space="preserve"> PAGEREF _Toc461650038 \h </w:instrText>
            </w:r>
            <w:r>
              <w:rPr>
                <w:noProof/>
                <w:webHidden/>
              </w:rPr>
            </w:r>
            <w:r>
              <w:rPr>
                <w:noProof/>
                <w:webHidden/>
              </w:rPr>
              <w:fldChar w:fldCharType="separate"/>
            </w:r>
            <w:r>
              <w:rPr>
                <w:noProof/>
                <w:webHidden/>
              </w:rPr>
              <w:t>31</w:t>
            </w:r>
            <w:r>
              <w:rPr>
                <w:noProof/>
                <w:webHidden/>
              </w:rPr>
              <w:fldChar w:fldCharType="end"/>
            </w:r>
          </w:hyperlink>
        </w:p>
        <w:p w14:paraId="4F2A0414" w14:textId="77777777" w:rsidR="00812148" w:rsidRDefault="00812148">
          <w:pPr>
            <w:pStyle w:val="Spistreci2"/>
            <w:tabs>
              <w:tab w:val="left" w:pos="1100"/>
              <w:tab w:val="right" w:leader="dot" w:pos="9062"/>
            </w:tabs>
            <w:rPr>
              <w:rFonts w:eastAsiaTheme="minorEastAsia"/>
              <w:noProof/>
              <w:lang w:eastAsia="pl-PL"/>
            </w:rPr>
          </w:pPr>
          <w:hyperlink w:anchor="_Toc461650039" w:history="1">
            <w:r w:rsidRPr="002B49E2">
              <w:rPr>
                <w:rStyle w:val="Hipercze"/>
                <w:noProof/>
              </w:rPr>
              <w:t>4.5.4.</w:t>
            </w:r>
            <w:r>
              <w:rPr>
                <w:rFonts w:eastAsiaTheme="minorEastAsia"/>
                <w:noProof/>
                <w:lang w:eastAsia="pl-PL"/>
              </w:rPr>
              <w:tab/>
            </w:r>
            <w:r w:rsidRPr="002B49E2">
              <w:rPr>
                <w:rStyle w:val="Hipercze"/>
                <w:noProof/>
              </w:rPr>
              <w:t>Adaptacja algorytmu HS</w:t>
            </w:r>
            <w:r>
              <w:rPr>
                <w:noProof/>
                <w:webHidden/>
              </w:rPr>
              <w:tab/>
            </w:r>
            <w:r>
              <w:rPr>
                <w:noProof/>
                <w:webHidden/>
              </w:rPr>
              <w:fldChar w:fldCharType="begin"/>
            </w:r>
            <w:r>
              <w:rPr>
                <w:noProof/>
                <w:webHidden/>
              </w:rPr>
              <w:instrText xml:space="preserve"> PAGEREF _Toc461650039 \h </w:instrText>
            </w:r>
            <w:r>
              <w:rPr>
                <w:noProof/>
                <w:webHidden/>
              </w:rPr>
            </w:r>
            <w:r>
              <w:rPr>
                <w:noProof/>
                <w:webHidden/>
              </w:rPr>
              <w:fldChar w:fldCharType="separate"/>
            </w:r>
            <w:r>
              <w:rPr>
                <w:noProof/>
                <w:webHidden/>
              </w:rPr>
              <w:t>31</w:t>
            </w:r>
            <w:r>
              <w:rPr>
                <w:noProof/>
                <w:webHidden/>
              </w:rPr>
              <w:fldChar w:fldCharType="end"/>
            </w:r>
          </w:hyperlink>
        </w:p>
        <w:p w14:paraId="19EB5952" w14:textId="77777777" w:rsidR="00812148" w:rsidRDefault="00812148">
          <w:pPr>
            <w:pStyle w:val="Spistreci2"/>
            <w:tabs>
              <w:tab w:val="left" w:pos="1100"/>
              <w:tab w:val="right" w:leader="dot" w:pos="9062"/>
            </w:tabs>
            <w:rPr>
              <w:rFonts w:eastAsiaTheme="minorEastAsia"/>
              <w:noProof/>
              <w:lang w:eastAsia="pl-PL"/>
            </w:rPr>
          </w:pPr>
          <w:hyperlink w:anchor="_Toc461650040" w:history="1">
            <w:r w:rsidRPr="002B49E2">
              <w:rPr>
                <w:rStyle w:val="Hipercze"/>
                <w:noProof/>
              </w:rPr>
              <w:t>4.5.5.</w:t>
            </w:r>
            <w:r>
              <w:rPr>
                <w:rFonts w:eastAsiaTheme="minorEastAsia"/>
                <w:noProof/>
                <w:lang w:eastAsia="pl-PL"/>
              </w:rPr>
              <w:tab/>
            </w:r>
            <w:r w:rsidRPr="002B49E2">
              <w:rPr>
                <w:rStyle w:val="Hipercze"/>
                <w:noProof/>
              </w:rPr>
              <w:t>Ustalenie atrybutów nut akompaniamentu</w:t>
            </w:r>
            <w:r>
              <w:rPr>
                <w:noProof/>
                <w:webHidden/>
              </w:rPr>
              <w:tab/>
            </w:r>
            <w:r>
              <w:rPr>
                <w:noProof/>
                <w:webHidden/>
              </w:rPr>
              <w:fldChar w:fldCharType="begin"/>
            </w:r>
            <w:r>
              <w:rPr>
                <w:noProof/>
                <w:webHidden/>
              </w:rPr>
              <w:instrText xml:space="preserve"> PAGEREF _Toc461650040 \h </w:instrText>
            </w:r>
            <w:r>
              <w:rPr>
                <w:noProof/>
                <w:webHidden/>
              </w:rPr>
            </w:r>
            <w:r>
              <w:rPr>
                <w:noProof/>
                <w:webHidden/>
              </w:rPr>
              <w:fldChar w:fldCharType="separate"/>
            </w:r>
            <w:r>
              <w:rPr>
                <w:noProof/>
                <w:webHidden/>
              </w:rPr>
              <w:t>32</w:t>
            </w:r>
            <w:r>
              <w:rPr>
                <w:noProof/>
                <w:webHidden/>
              </w:rPr>
              <w:fldChar w:fldCharType="end"/>
            </w:r>
          </w:hyperlink>
        </w:p>
        <w:p w14:paraId="74CE6166" w14:textId="77777777" w:rsidR="00812148" w:rsidRDefault="00812148">
          <w:pPr>
            <w:pStyle w:val="Spistreci2"/>
            <w:tabs>
              <w:tab w:val="left" w:pos="880"/>
              <w:tab w:val="right" w:leader="dot" w:pos="9062"/>
            </w:tabs>
            <w:rPr>
              <w:rFonts w:eastAsiaTheme="minorEastAsia"/>
              <w:noProof/>
              <w:lang w:eastAsia="pl-PL"/>
            </w:rPr>
          </w:pPr>
          <w:hyperlink w:anchor="_Toc461650041" w:history="1">
            <w:r w:rsidRPr="002B49E2">
              <w:rPr>
                <w:rStyle w:val="Hipercze"/>
                <w:noProof/>
              </w:rPr>
              <w:t>4.6.</w:t>
            </w:r>
            <w:r>
              <w:rPr>
                <w:rFonts w:eastAsiaTheme="minorEastAsia"/>
                <w:noProof/>
                <w:lang w:eastAsia="pl-PL"/>
              </w:rPr>
              <w:tab/>
            </w:r>
            <w:r w:rsidRPr="002B49E2">
              <w:rPr>
                <w:rStyle w:val="Hipercze"/>
                <w:noProof/>
              </w:rPr>
              <w:t>Zapis nutowy i dźwiękowy powstałego akompaniamentu</w:t>
            </w:r>
            <w:r>
              <w:rPr>
                <w:noProof/>
                <w:webHidden/>
              </w:rPr>
              <w:tab/>
            </w:r>
            <w:r>
              <w:rPr>
                <w:noProof/>
                <w:webHidden/>
              </w:rPr>
              <w:fldChar w:fldCharType="begin"/>
            </w:r>
            <w:r>
              <w:rPr>
                <w:noProof/>
                <w:webHidden/>
              </w:rPr>
              <w:instrText xml:space="preserve"> PAGEREF _Toc461650041 \h </w:instrText>
            </w:r>
            <w:r>
              <w:rPr>
                <w:noProof/>
                <w:webHidden/>
              </w:rPr>
            </w:r>
            <w:r>
              <w:rPr>
                <w:noProof/>
                <w:webHidden/>
              </w:rPr>
              <w:fldChar w:fldCharType="separate"/>
            </w:r>
            <w:r>
              <w:rPr>
                <w:noProof/>
                <w:webHidden/>
              </w:rPr>
              <w:t>32</w:t>
            </w:r>
            <w:r>
              <w:rPr>
                <w:noProof/>
                <w:webHidden/>
              </w:rPr>
              <w:fldChar w:fldCharType="end"/>
            </w:r>
          </w:hyperlink>
        </w:p>
        <w:p w14:paraId="2C7B7241" w14:textId="77777777" w:rsidR="00812148" w:rsidRDefault="00812148">
          <w:pPr>
            <w:pStyle w:val="Spistreci2"/>
            <w:tabs>
              <w:tab w:val="left" w:pos="880"/>
              <w:tab w:val="right" w:leader="dot" w:pos="9062"/>
            </w:tabs>
            <w:rPr>
              <w:rFonts w:eastAsiaTheme="minorEastAsia"/>
              <w:noProof/>
              <w:lang w:eastAsia="pl-PL"/>
            </w:rPr>
          </w:pPr>
          <w:hyperlink w:anchor="_Toc461650042" w:history="1">
            <w:r w:rsidRPr="002B49E2">
              <w:rPr>
                <w:rStyle w:val="Hipercze"/>
                <w:noProof/>
              </w:rPr>
              <w:t>4.7.</w:t>
            </w:r>
            <w:r>
              <w:rPr>
                <w:rFonts w:eastAsiaTheme="minorEastAsia"/>
                <w:noProof/>
                <w:lang w:eastAsia="pl-PL"/>
              </w:rPr>
              <w:tab/>
            </w:r>
            <w:r w:rsidRPr="002B49E2">
              <w:rPr>
                <w:rStyle w:val="Hipercze"/>
                <w:noProof/>
              </w:rPr>
              <w:t>Stosowane rozwiązania pomocnicze</w:t>
            </w:r>
            <w:r>
              <w:rPr>
                <w:noProof/>
                <w:webHidden/>
              </w:rPr>
              <w:tab/>
            </w:r>
            <w:r>
              <w:rPr>
                <w:noProof/>
                <w:webHidden/>
              </w:rPr>
              <w:fldChar w:fldCharType="begin"/>
            </w:r>
            <w:r>
              <w:rPr>
                <w:noProof/>
                <w:webHidden/>
              </w:rPr>
              <w:instrText xml:space="preserve"> PAGEREF _Toc461650042 \h </w:instrText>
            </w:r>
            <w:r>
              <w:rPr>
                <w:noProof/>
                <w:webHidden/>
              </w:rPr>
            </w:r>
            <w:r>
              <w:rPr>
                <w:noProof/>
                <w:webHidden/>
              </w:rPr>
              <w:fldChar w:fldCharType="separate"/>
            </w:r>
            <w:r>
              <w:rPr>
                <w:noProof/>
                <w:webHidden/>
              </w:rPr>
              <w:t>34</w:t>
            </w:r>
            <w:r>
              <w:rPr>
                <w:noProof/>
                <w:webHidden/>
              </w:rPr>
              <w:fldChar w:fldCharType="end"/>
            </w:r>
          </w:hyperlink>
        </w:p>
        <w:p w14:paraId="16DAE62E" w14:textId="77777777" w:rsidR="00812148" w:rsidRDefault="00812148">
          <w:pPr>
            <w:pStyle w:val="Spistreci2"/>
            <w:tabs>
              <w:tab w:val="left" w:pos="1100"/>
              <w:tab w:val="right" w:leader="dot" w:pos="9062"/>
            </w:tabs>
            <w:rPr>
              <w:rFonts w:eastAsiaTheme="minorEastAsia"/>
              <w:noProof/>
              <w:lang w:eastAsia="pl-PL"/>
            </w:rPr>
          </w:pPr>
          <w:hyperlink w:anchor="_Toc461650043" w:history="1">
            <w:r w:rsidRPr="002B49E2">
              <w:rPr>
                <w:rStyle w:val="Hipercze"/>
                <w:noProof/>
              </w:rPr>
              <w:t>4.7.1.</w:t>
            </w:r>
            <w:r>
              <w:rPr>
                <w:rFonts w:eastAsiaTheme="minorEastAsia"/>
                <w:noProof/>
                <w:lang w:eastAsia="pl-PL"/>
              </w:rPr>
              <w:tab/>
            </w:r>
            <w:r w:rsidRPr="002B49E2">
              <w:rPr>
                <w:rStyle w:val="Hipercze"/>
                <w:noProof/>
              </w:rPr>
              <w:t>Sanford.Multimedia</w:t>
            </w:r>
            <w:r>
              <w:rPr>
                <w:noProof/>
                <w:webHidden/>
              </w:rPr>
              <w:tab/>
            </w:r>
            <w:r>
              <w:rPr>
                <w:noProof/>
                <w:webHidden/>
              </w:rPr>
              <w:fldChar w:fldCharType="begin"/>
            </w:r>
            <w:r>
              <w:rPr>
                <w:noProof/>
                <w:webHidden/>
              </w:rPr>
              <w:instrText xml:space="preserve"> PAGEREF _Toc461650043 \h </w:instrText>
            </w:r>
            <w:r>
              <w:rPr>
                <w:noProof/>
                <w:webHidden/>
              </w:rPr>
            </w:r>
            <w:r>
              <w:rPr>
                <w:noProof/>
                <w:webHidden/>
              </w:rPr>
              <w:fldChar w:fldCharType="separate"/>
            </w:r>
            <w:r>
              <w:rPr>
                <w:noProof/>
                <w:webHidden/>
              </w:rPr>
              <w:t>34</w:t>
            </w:r>
            <w:r>
              <w:rPr>
                <w:noProof/>
                <w:webHidden/>
              </w:rPr>
              <w:fldChar w:fldCharType="end"/>
            </w:r>
          </w:hyperlink>
        </w:p>
        <w:p w14:paraId="66BD3FE3" w14:textId="77777777" w:rsidR="00812148" w:rsidRDefault="00812148">
          <w:pPr>
            <w:pStyle w:val="Spistreci2"/>
            <w:tabs>
              <w:tab w:val="left" w:pos="1100"/>
              <w:tab w:val="right" w:leader="dot" w:pos="9062"/>
            </w:tabs>
            <w:rPr>
              <w:rFonts w:eastAsiaTheme="minorEastAsia"/>
              <w:noProof/>
              <w:lang w:eastAsia="pl-PL"/>
            </w:rPr>
          </w:pPr>
          <w:hyperlink w:anchor="_Toc461650044" w:history="1">
            <w:r w:rsidRPr="002B49E2">
              <w:rPr>
                <w:rStyle w:val="Hipercze"/>
                <w:noProof/>
              </w:rPr>
              <w:t>4.7.2.</w:t>
            </w:r>
            <w:r>
              <w:rPr>
                <w:rFonts w:eastAsiaTheme="minorEastAsia"/>
                <w:noProof/>
                <w:lang w:eastAsia="pl-PL"/>
              </w:rPr>
              <w:tab/>
            </w:r>
            <w:r w:rsidRPr="002B49E2">
              <w:rPr>
                <w:rStyle w:val="Hipercze"/>
                <w:noProof/>
              </w:rPr>
              <w:t>PSAMControlLibrary</w:t>
            </w:r>
            <w:r>
              <w:rPr>
                <w:noProof/>
                <w:webHidden/>
              </w:rPr>
              <w:tab/>
            </w:r>
            <w:r>
              <w:rPr>
                <w:noProof/>
                <w:webHidden/>
              </w:rPr>
              <w:fldChar w:fldCharType="begin"/>
            </w:r>
            <w:r>
              <w:rPr>
                <w:noProof/>
                <w:webHidden/>
              </w:rPr>
              <w:instrText xml:space="preserve"> PAGEREF _Toc461650044 \h </w:instrText>
            </w:r>
            <w:r>
              <w:rPr>
                <w:noProof/>
                <w:webHidden/>
              </w:rPr>
            </w:r>
            <w:r>
              <w:rPr>
                <w:noProof/>
                <w:webHidden/>
              </w:rPr>
              <w:fldChar w:fldCharType="separate"/>
            </w:r>
            <w:r>
              <w:rPr>
                <w:noProof/>
                <w:webHidden/>
              </w:rPr>
              <w:t>35</w:t>
            </w:r>
            <w:r>
              <w:rPr>
                <w:noProof/>
                <w:webHidden/>
              </w:rPr>
              <w:fldChar w:fldCharType="end"/>
            </w:r>
          </w:hyperlink>
        </w:p>
        <w:p w14:paraId="0548C4C1" w14:textId="77777777" w:rsidR="00812148" w:rsidRDefault="00812148">
          <w:pPr>
            <w:pStyle w:val="Spistreci2"/>
            <w:tabs>
              <w:tab w:val="left" w:pos="1100"/>
              <w:tab w:val="right" w:leader="dot" w:pos="9062"/>
            </w:tabs>
            <w:rPr>
              <w:rFonts w:eastAsiaTheme="minorEastAsia"/>
              <w:noProof/>
              <w:lang w:eastAsia="pl-PL"/>
            </w:rPr>
          </w:pPr>
          <w:hyperlink w:anchor="_Toc461650045" w:history="1">
            <w:r w:rsidRPr="002B49E2">
              <w:rPr>
                <w:rStyle w:val="Hipercze"/>
                <w:noProof/>
              </w:rPr>
              <w:t>4.7.3.</w:t>
            </w:r>
            <w:r>
              <w:rPr>
                <w:rFonts w:eastAsiaTheme="minorEastAsia"/>
                <w:noProof/>
                <w:lang w:eastAsia="pl-PL"/>
              </w:rPr>
              <w:tab/>
            </w:r>
            <w:r w:rsidRPr="002B49E2">
              <w:rPr>
                <w:rStyle w:val="Hipercze"/>
                <w:noProof/>
              </w:rPr>
              <w:t>PSAMWPFControlLibrary</w:t>
            </w:r>
            <w:r>
              <w:rPr>
                <w:noProof/>
                <w:webHidden/>
              </w:rPr>
              <w:tab/>
            </w:r>
            <w:r>
              <w:rPr>
                <w:noProof/>
                <w:webHidden/>
              </w:rPr>
              <w:fldChar w:fldCharType="begin"/>
            </w:r>
            <w:r>
              <w:rPr>
                <w:noProof/>
                <w:webHidden/>
              </w:rPr>
              <w:instrText xml:space="preserve"> PAGEREF _Toc461650045 \h </w:instrText>
            </w:r>
            <w:r>
              <w:rPr>
                <w:noProof/>
                <w:webHidden/>
              </w:rPr>
            </w:r>
            <w:r>
              <w:rPr>
                <w:noProof/>
                <w:webHidden/>
              </w:rPr>
              <w:fldChar w:fldCharType="separate"/>
            </w:r>
            <w:r>
              <w:rPr>
                <w:noProof/>
                <w:webHidden/>
              </w:rPr>
              <w:t>35</w:t>
            </w:r>
            <w:r>
              <w:rPr>
                <w:noProof/>
                <w:webHidden/>
              </w:rPr>
              <w:fldChar w:fldCharType="end"/>
            </w:r>
          </w:hyperlink>
        </w:p>
        <w:p w14:paraId="53B0D90F" w14:textId="77777777" w:rsidR="00812148" w:rsidRDefault="00812148">
          <w:pPr>
            <w:pStyle w:val="Spistreci1"/>
            <w:tabs>
              <w:tab w:val="left" w:pos="440"/>
              <w:tab w:val="right" w:leader="dot" w:pos="9062"/>
            </w:tabs>
            <w:rPr>
              <w:rFonts w:eastAsiaTheme="minorEastAsia"/>
              <w:noProof/>
              <w:lang w:eastAsia="pl-PL"/>
            </w:rPr>
          </w:pPr>
          <w:hyperlink w:anchor="_Toc461650046" w:history="1">
            <w:r w:rsidRPr="002B49E2">
              <w:rPr>
                <w:rStyle w:val="Hipercze"/>
                <w:rFonts w:cs="Arial"/>
                <w:noProof/>
              </w:rPr>
              <w:t>5.</w:t>
            </w:r>
            <w:r>
              <w:rPr>
                <w:rFonts w:eastAsiaTheme="minorEastAsia"/>
                <w:noProof/>
                <w:lang w:eastAsia="pl-PL"/>
              </w:rPr>
              <w:tab/>
            </w:r>
            <w:r w:rsidRPr="002B49E2">
              <w:rPr>
                <w:rStyle w:val="Hipercze"/>
                <w:rFonts w:cs="Arial"/>
                <w:noProof/>
              </w:rPr>
              <w:t>Ocena</w:t>
            </w:r>
            <w:r>
              <w:rPr>
                <w:noProof/>
                <w:webHidden/>
              </w:rPr>
              <w:tab/>
            </w:r>
            <w:r>
              <w:rPr>
                <w:noProof/>
                <w:webHidden/>
              </w:rPr>
              <w:fldChar w:fldCharType="begin"/>
            </w:r>
            <w:r>
              <w:rPr>
                <w:noProof/>
                <w:webHidden/>
              </w:rPr>
              <w:instrText xml:space="preserve"> PAGEREF _Toc461650046 \h </w:instrText>
            </w:r>
            <w:r>
              <w:rPr>
                <w:noProof/>
                <w:webHidden/>
              </w:rPr>
            </w:r>
            <w:r>
              <w:rPr>
                <w:noProof/>
                <w:webHidden/>
              </w:rPr>
              <w:fldChar w:fldCharType="separate"/>
            </w:r>
            <w:r>
              <w:rPr>
                <w:noProof/>
                <w:webHidden/>
              </w:rPr>
              <w:t>37</w:t>
            </w:r>
            <w:r>
              <w:rPr>
                <w:noProof/>
                <w:webHidden/>
              </w:rPr>
              <w:fldChar w:fldCharType="end"/>
            </w:r>
          </w:hyperlink>
        </w:p>
        <w:p w14:paraId="4283F016" w14:textId="77777777" w:rsidR="00812148" w:rsidRDefault="00812148">
          <w:pPr>
            <w:pStyle w:val="Spistreci2"/>
            <w:tabs>
              <w:tab w:val="left" w:pos="880"/>
              <w:tab w:val="right" w:leader="dot" w:pos="9062"/>
            </w:tabs>
            <w:rPr>
              <w:rFonts w:eastAsiaTheme="minorEastAsia"/>
              <w:noProof/>
              <w:lang w:eastAsia="pl-PL"/>
            </w:rPr>
          </w:pPr>
          <w:hyperlink w:anchor="_Toc461650047" w:history="1">
            <w:r w:rsidRPr="002B49E2">
              <w:rPr>
                <w:rStyle w:val="Hipercze"/>
                <w:noProof/>
              </w:rPr>
              <w:t>5.1.</w:t>
            </w:r>
            <w:r>
              <w:rPr>
                <w:rFonts w:eastAsiaTheme="minorEastAsia"/>
                <w:noProof/>
                <w:lang w:eastAsia="pl-PL"/>
              </w:rPr>
              <w:tab/>
            </w:r>
            <w:r w:rsidRPr="002B49E2">
              <w:rPr>
                <w:rStyle w:val="Hipercze"/>
                <w:noProof/>
              </w:rPr>
              <w:t>Założenia testów</w:t>
            </w:r>
            <w:r>
              <w:rPr>
                <w:noProof/>
                <w:webHidden/>
              </w:rPr>
              <w:tab/>
            </w:r>
            <w:r>
              <w:rPr>
                <w:noProof/>
                <w:webHidden/>
              </w:rPr>
              <w:fldChar w:fldCharType="begin"/>
            </w:r>
            <w:r>
              <w:rPr>
                <w:noProof/>
                <w:webHidden/>
              </w:rPr>
              <w:instrText xml:space="preserve"> PAGEREF _Toc461650047 \h </w:instrText>
            </w:r>
            <w:r>
              <w:rPr>
                <w:noProof/>
                <w:webHidden/>
              </w:rPr>
            </w:r>
            <w:r>
              <w:rPr>
                <w:noProof/>
                <w:webHidden/>
              </w:rPr>
              <w:fldChar w:fldCharType="separate"/>
            </w:r>
            <w:r>
              <w:rPr>
                <w:noProof/>
                <w:webHidden/>
              </w:rPr>
              <w:t>37</w:t>
            </w:r>
            <w:r>
              <w:rPr>
                <w:noProof/>
                <w:webHidden/>
              </w:rPr>
              <w:fldChar w:fldCharType="end"/>
            </w:r>
          </w:hyperlink>
        </w:p>
        <w:p w14:paraId="5A9E5B73" w14:textId="77777777" w:rsidR="00812148" w:rsidRDefault="00812148">
          <w:pPr>
            <w:pStyle w:val="Spistreci2"/>
            <w:tabs>
              <w:tab w:val="left" w:pos="880"/>
              <w:tab w:val="right" w:leader="dot" w:pos="9062"/>
            </w:tabs>
            <w:rPr>
              <w:rFonts w:eastAsiaTheme="minorEastAsia"/>
              <w:noProof/>
              <w:lang w:eastAsia="pl-PL"/>
            </w:rPr>
          </w:pPr>
          <w:hyperlink w:anchor="_Toc461650048" w:history="1">
            <w:r w:rsidRPr="002B49E2">
              <w:rPr>
                <w:rStyle w:val="Hipercze"/>
                <w:noProof/>
              </w:rPr>
              <w:t>5.2.</w:t>
            </w:r>
            <w:r>
              <w:rPr>
                <w:rFonts w:eastAsiaTheme="minorEastAsia"/>
                <w:noProof/>
                <w:lang w:eastAsia="pl-PL"/>
              </w:rPr>
              <w:tab/>
            </w:r>
            <w:r w:rsidRPr="002B49E2">
              <w:rPr>
                <w:rStyle w:val="Hipercze"/>
                <w:noProof/>
              </w:rPr>
              <w:t>Kryteria oceny</w:t>
            </w:r>
            <w:r>
              <w:rPr>
                <w:noProof/>
                <w:webHidden/>
              </w:rPr>
              <w:tab/>
            </w:r>
            <w:r>
              <w:rPr>
                <w:noProof/>
                <w:webHidden/>
              </w:rPr>
              <w:fldChar w:fldCharType="begin"/>
            </w:r>
            <w:r>
              <w:rPr>
                <w:noProof/>
                <w:webHidden/>
              </w:rPr>
              <w:instrText xml:space="preserve"> PAGEREF _Toc461650048 \h </w:instrText>
            </w:r>
            <w:r>
              <w:rPr>
                <w:noProof/>
                <w:webHidden/>
              </w:rPr>
            </w:r>
            <w:r>
              <w:rPr>
                <w:noProof/>
                <w:webHidden/>
              </w:rPr>
              <w:fldChar w:fldCharType="separate"/>
            </w:r>
            <w:r>
              <w:rPr>
                <w:noProof/>
                <w:webHidden/>
              </w:rPr>
              <w:t>38</w:t>
            </w:r>
            <w:r>
              <w:rPr>
                <w:noProof/>
                <w:webHidden/>
              </w:rPr>
              <w:fldChar w:fldCharType="end"/>
            </w:r>
          </w:hyperlink>
        </w:p>
        <w:p w14:paraId="0827345B" w14:textId="77777777" w:rsidR="00812148" w:rsidRDefault="00812148">
          <w:pPr>
            <w:pStyle w:val="Spistreci2"/>
            <w:tabs>
              <w:tab w:val="left" w:pos="880"/>
              <w:tab w:val="right" w:leader="dot" w:pos="9062"/>
            </w:tabs>
            <w:rPr>
              <w:rFonts w:eastAsiaTheme="minorEastAsia"/>
              <w:noProof/>
              <w:lang w:eastAsia="pl-PL"/>
            </w:rPr>
          </w:pPr>
          <w:hyperlink w:anchor="_Toc461650049" w:history="1">
            <w:r w:rsidRPr="002B49E2">
              <w:rPr>
                <w:rStyle w:val="Hipercze"/>
                <w:noProof/>
              </w:rPr>
              <w:t>5.3.</w:t>
            </w:r>
            <w:r>
              <w:rPr>
                <w:rFonts w:eastAsiaTheme="minorEastAsia"/>
                <w:noProof/>
                <w:lang w:eastAsia="pl-PL"/>
              </w:rPr>
              <w:tab/>
            </w:r>
            <w:r w:rsidRPr="002B49E2">
              <w:rPr>
                <w:rStyle w:val="Hipercze"/>
                <w:noProof/>
              </w:rPr>
              <w:t>Wyniki testów</w:t>
            </w:r>
            <w:r>
              <w:rPr>
                <w:noProof/>
                <w:webHidden/>
              </w:rPr>
              <w:tab/>
            </w:r>
            <w:r>
              <w:rPr>
                <w:noProof/>
                <w:webHidden/>
              </w:rPr>
              <w:fldChar w:fldCharType="begin"/>
            </w:r>
            <w:r>
              <w:rPr>
                <w:noProof/>
                <w:webHidden/>
              </w:rPr>
              <w:instrText xml:space="preserve"> PAGEREF _Toc461650049 \h </w:instrText>
            </w:r>
            <w:r>
              <w:rPr>
                <w:noProof/>
                <w:webHidden/>
              </w:rPr>
            </w:r>
            <w:r>
              <w:rPr>
                <w:noProof/>
                <w:webHidden/>
              </w:rPr>
              <w:fldChar w:fldCharType="separate"/>
            </w:r>
            <w:r>
              <w:rPr>
                <w:noProof/>
                <w:webHidden/>
              </w:rPr>
              <w:t>38</w:t>
            </w:r>
            <w:r>
              <w:rPr>
                <w:noProof/>
                <w:webHidden/>
              </w:rPr>
              <w:fldChar w:fldCharType="end"/>
            </w:r>
          </w:hyperlink>
        </w:p>
        <w:p w14:paraId="631037E9" w14:textId="77777777" w:rsidR="00812148" w:rsidRDefault="00812148">
          <w:pPr>
            <w:pStyle w:val="Spistreci2"/>
            <w:tabs>
              <w:tab w:val="left" w:pos="880"/>
              <w:tab w:val="right" w:leader="dot" w:pos="9062"/>
            </w:tabs>
            <w:rPr>
              <w:rFonts w:eastAsiaTheme="minorEastAsia"/>
              <w:noProof/>
              <w:lang w:eastAsia="pl-PL"/>
            </w:rPr>
          </w:pPr>
          <w:hyperlink w:anchor="_Toc461650050" w:history="1">
            <w:r w:rsidRPr="002B49E2">
              <w:rPr>
                <w:rStyle w:val="Hipercze"/>
                <w:noProof/>
              </w:rPr>
              <w:t>5.4.</w:t>
            </w:r>
            <w:r>
              <w:rPr>
                <w:rFonts w:eastAsiaTheme="minorEastAsia"/>
                <w:noProof/>
                <w:lang w:eastAsia="pl-PL"/>
              </w:rPr>
              <w:tab/>
            </w:r>
            <w:r w:rsidRPr="002B49E2">
              <w:rPr>
                <w:rStyle w:val="Hipercze"/>
                <w:noProof/>
              </w:rPr>
              <w:t>Ocena jakości działania programu MusicAnalyzer</w:t>
            </w:r>
            <w:r>
              <w:rPr>
                <w:noProof/>
                <w:webHidden/>
              </w:rPr>
              <w:tab/>
            </w:r>
            <w:r>
              <w:rPr>
                <w:noProof/>
                <w:webHidden/>
              </w:rPr>
              <w:fldChar w:fldCharType="begin"/>
            </w:r>
            <w:r>
              <w:rPr>
                <w:noProof/>
                <w:webHidden/>
              </w:rPr>
              <w:instrText xml:space="preserve"> PAGEREF _Toc461650050 \h </w:instrText>
            </w:r>
            <w:r>
              <w:rPr>
                <w:noProof/>
                <w:webHidden/>
              </w:rPr>
            </w:r>
            <w:r>
              <w:rPr>
                <w:noProof/>
                <w:webHidden/>
              </w:rPr>
              <w:fldChar w:fldCharType="separate"/>
            </w:r>
            <w:r>
              <w:rPr>
                <w:noProof/>
                <w:webHidden/>
              </w:rPr>
              <w:t>39</w:t>
            </w:r>
            <w:r>
              <w:rPr>
                <w:noProof/>
                <w:webHidden/>
              </w:rPr>
              <w:fldChar w:fldCharType="end"/>
            </w:r>
          </w:hyperlink>
        </w:p>
        <w:p w14:paraId="003DCFF9" w14:textId="77777777" w:rsidR="00812148" w:rsidRDefault="00812148">
          <w:pPr>
            <w:pStyle w:val="Spistreci1"/>
            <w:tabs>
              <w:tab w:val="left" w:pos="440"/>
              <w:tab w:val="right" w:leader="dot" w:pos="9062"/>
            </w:tabs>
            <w:rPr>
              <w:rFonts w:eastAsiaTheme="minorEastAsia"/>
              <w:noProof/>
              <w:lang w:eastAsia="pl-PL"/>
            </w:rPr>
          </w:pPr>
          <w:hyperlink w:anchor="_Toc461650051" w:history="1">
            <w:r w:rsidRPr="002B49E2">
              <w:rPr>
                <w:rStyle w:val="Hipercze"/>
                <w:rFonts w:cs="Arial"/>
                <w:noProof/>
              </w:rPr>
              <w:t>6.</w:t>
            </w:r>
            <w:r>
              <w:rPr>
                <w:rFonts w:eastAsiaTheme="minorEastAsia"/>
                <w:noProof/>
                <w:lang w:eastAsia="pl-PL"/>
              </w:rPr>
              <w:tab/>
            </w:r>
            <w:r w:rsidRPr="002B49E2">
              <w:rPr>
                <w:rStyle w:val="Hipercze"/>
                <w:rFonts w:cs="Arial"/>
                <w:noProof/>
              </w:rPr>
              <w:t>Podsumowanie</w:t>
            </w:r>
            <w:r>
              <w:rPr>
                <w:noProof/>
                <w:webHidden/>
              </w:rPr>
              <w:tab/>
            </w:r>
            <w:r>
              <w:rPr>
                <w:noProof/>
                <w:webHidden/>
              </w:rPr>
              <w:fldChar w:fldCharType="begin"/>
            </w:r>
            <w:r>
              <w:rPr>
                <w:noProof/>
                <w:webHidden/>
              </w:rPr>
              <w:instrText xml:space="preserve"> PAGEREF _Toc461650051 \h </w:instrText>
            </w:r>
            <w:r>
              <w:rPr>
                <w:noProof/>
                <w:webHidden/>
              </w:rPr>
            </w:r>
            <w:r>
              <w:rPr>
                <w:noProof/>
                <w:webHidden/>
              </w:rPr>
              <w:fldChar w:fldCharType="separate"/>
            </w:r>
            <w:r>
              <w:rPr>
                <w:noProof/>
                <w:webHidden/>
              </w:rPr>
              <w:t>40</w:t>
            </w:r>
            <w:r>
              <w:rPr>
                <w:noProof/>
                <w:webHidden/>
              </w:rPr>
              <w:fldChar w:fldCharType="end"/>
            </w:r>
          </w:hyperlink>
        </w:p>
        <w:p w14:paraId="5E602D44" w14:textId="77777777" w:rsidR="00812148" w:rsidRDefault="00812148">
          <w:pPr>
            <w:pStyle w:val="Spistreci1"/>
            <w:tabs>
              <w:tab w:val="left" w:pos="440"/>
              <w:tab w:val="right" w:leader="dot" w:pos="9062"/>
            </w:tabs>
            <w:rPr>
              <w:rFonts w:eastAsiaTheme="minorEastAsia"/>
              <w:noProof/>
              <w:lang w:eastAsia="pl-PL"/>
            </w:rPr>
          </w:pPr>
          <w:hyperlink w:anchor="_Toc461650052" w:history="1">
            <w:r w:rsidRPr="002B49E2">
              <w:rPr>
                <w:rStyle w:val="Hipercze"/>
                <w:rFonts w:cs="Arial"/>
                <w:noProof/>
              </w:rPr>
              <w:t>7.</w:t>
            </w:r>
            <w:r>
              <w:rPr>
                <w:rFonts w:eastAsiaTheme="minorEastAsia"/>
                <w:noProof/>
                <w:lang w:eastAsia="pl-PL"/>
              </w:rPr>
              <w:tab/>
            </w:r>
            <w:r w:rsidRPr="002B49E2">
              <w:rPr>
                <w:rStyle w:val="Hipercze"/>
                <w:rFonts w:cs="Arial"/>
                <w:noProof/>
              </w:rPr>
              <w:t>Wykaz rysunków</w:t>
            </w:r>
            <w:r>
              <w:rPr>
                <w:noProof/>
                <w:webHidden/>
              </w:rPr>
              <w:tab/>
            </w:r>
            <w:r>
              <w:rPr>
                <w:noProof/>
                <w:webHidden/>
              </w:rPr>
              <w:fldChar w:fldCharType="begin"/>
            </w:r>
            <w:r>
              <w:rPr>
                <w:noProof/>
                <w:webHidden/>
              </w:rPr>
              <w:instrText xml:space="preserve"> PAGEREF _Toc461650052 \h </w:instrText>
            </w:r>
            <w:r>
              <w:rPr>
                <w:noProof/>
                <w:webHidden/>
              </w:rPr>
            </w:r>
            <w:r>
              <w:rPr>
                <w:noProof/>
                <w:webHidden/>
              </w:rPr>
              <w:fldChar w:fldCharType="separate"/>
            </w:r>
            <w:r>
              <w:rPr>
                <w:noProof/>
                <w:webHidden/>
              </w:rPr>
              <w:t>41</w:t>
            </w:r>
            <w:r>
              <w:rPr>
                <w:noProof/>
                <w:webHidden/>
              </w:rPr>
              <w:fldChar w:fldCharType="end"/>
            </w:r>
          </w:hyperlink>
        </w:p>
        <w:p w14:paraId="2AB5712F" w14:textId="77777777" w:rsidR="00812148" w:rsidRDefault="00812148">
          <w:pPr>
            <w:pStyle w:val="Spistreci1"/>
            <w:tabs>
              <w:tab w:val="left" w:pos="440"/>
              <w:tab w:val="right" w:leader="dot" w:pos="9062"/>
            </w:tabs>
            <w:rPr>
              <w:rFonts w:eastAsiaTheme="minorEastAsia"/>
              <w:noProof/>
              <w:lang w:eastAsia="pl-PL"/>
            </w:rPr>
          </w:pPr>
          <w:hyperlink w:anchor="_Toc461650053" w:history="1">
            <w:r w:rsidRPr="002B49E2">
              <w:rPr>
                <w:rStyle w:val="Hipercze"/>
                <w:rFonts w:cs="Arial"/>
                <w:noProof/>
              </w:rPr>
              <w:t>8.</w:t>
            </w:r>
            <w:r>
              <w:rPr>
                <w:rFonts w:eastAsiaTheme="minorEastAsia"/>
                <w:noProof/>
                <w:lang w:eastAsia="pl-PL"/>
              </w:rPr>
              <w:tab/>
            </w:r>
            <w:r w:rsidRPr="002B49E2">
              <w:rPr>
                <w:rStyle w:val="Hipercze"/>
                <w:rFonts w:cs="Arial"/>
                <w:noProof/>
              </w:rPr>
              <w:t>Wykaz tabel</w:t>
            </w:r>
            <w:r>
              <w:rPr>
                <w:noProof/>
                <w:webHidden/>
              </w:rPr>
              <w:tab/>
            </w:r>
            <w:r>
              <w:rPr>
                <w:noProof/>
                <w:webHidden/>
              </w:rPr>
              <w:fldChar w:fldCharType="begin"/>
            </w:r>
            <w:r>
              <w:rPr>
                <w:noProof/>
                <w:webHidden/>
              </w:rPr>
              <w:instrText xml:space="preserve"> PAGEREF _Toc461650053 \h </w:instrText>
            </w:r>
            <w:r>
              <w:rPr>
                <w:noProof/>
                <w:webHidden/>
              </w:rPr>
            </w:r>
            <w:r>
              <w:rPr>
                <w:noProof/>
                <w:webHidden/>
              </w:rPr>
              <w:fldChar w:fldCharType="separate"/>
            </w:r>
            <w:r>
              <w:rPr>
                <w:noProof/>
                <w:webHidden/>
              </w:rPr>
              <w:t>42</w:t>
            </w:r>
            <w:r>
              <w:rPr>
                <w:noProof/>
                <w:webHidden/>
              </w:rPr>
              <w:fldChar w:fldCharType="end"/>
            </w:r>
          </w:hyperlink>
        </w:p>
        <w:p w14:paraId="0DC3D405" w14:textId="77777777" w:rsidR="00812148" w:rsidRDefault="00812148">
          <w:pPr>
            <w:pStyle w:val="Spistreci1"/>
            <w:tabs>
              <w:tab w:val="left" w:pos="440"/>
              <w:tab w:val="right" w:leader="dot" w:pos="9062"/>
            </w:tabs>
            <w:rPr>
              <w:rFonts w:eastAsiaTheme="minorEastAsia"/>
              <w:noProof/>
              <w:lang w:eastAsia="pl-PL"/>
            </w:rPr>
          </w:pPr>
          <w:hyperlink w:anchor="_Toc461650054" w:history="1">
            <w:r w:rsidRPr="002B49E2">
              <w:rPr>
                <w:rStyle w:val="Hipercze"/>
                <w:rFonts w:cs="Arial"/>
                <w:noProof/>
              </w:rPr>
              <w:t>9.</w:t>
            </w:r>
            <w:r>
              <w:rPr>
                <w:rFonts w:eastAsiaTheme="minorEastAsia"/>
                <w:noProof/>
                <w:lang w:eastAsia="pl-PL"/>
              </w:rPr>
              <w:tab/>
            </w:r>
            <w:r w:rsidRPr="002B49E2">
              <w:rPr>
                <w:rStyle w:val="Hipercze"/>
                <w:rFonts w:cs="Arial"/>
                <w:noProof/>
              </w:rPr>
              <w:t>Wykaz literatury pomocniczej</w:t>
            </w:r>
            <w:r>
              <w:rPr>
                <w:noProof/>
                <w:webHidden/>
              </w:rPr>
              <w:tab/>
            </w:r>
            <w:r>
              <w:rPr>
                <w:noProof/>
                <w:webHidden/>
              </w:rPr>
              <w:fldChar w:fldCharType="begin"/>
            </w:r>
            <w:r>
              <w:rPr>
                <w:noProof/>
                <w:webHidden/>
              </w:rPr>
              <w:instrText xml:space="preserve"> PAGEREF _Toc461650054 \h </w:instrText>
            </w:r>
            <w:r>
              <w:rPr>
                <w:noProof/>
                <w:webHidden/>
              </w:rPr>
            </w:r>
            <w:r>
              <w:rPr>
                <w:noProof/>
                <w:webHidden/>
              </w:rPr>
              <w:fldChar w:fldCharType="separate"/>
            </w:r>
            <w:r>
              <w:rPr>
                <w:noProof/>
                <w:webHidden/>
              </w:rPr>
              <w:t>43</w:t>
            </w:r>
            <w:r>
              <w:rPr>
                <w:noProof/>
                <w:webHidden/>
              </w:rPr>
              <w:fldChar w:fldCharType="end"/>
            </w:r>
          </w:hyperlink>
        </w:p>
        <w:p w14:paraId="2CA98348" w14:textId="77777777" w:rsidR="00812148" w:rsidRDefault="00812148">
          <w:pPr>
            <w:pStyle w:val="Spistreci1"/>
            <w:tabs>
              <w:tab w:val="right" w:leader="dot" w:pos="9062"/>
            </w:tabs>
            <w:rPr>
              <w:rFonts w:eastAsiaTheme="minorEastAsia"/>
              <w:noProof/>
              <w:lang w:eastAsia="pl-PL"/>
            </w:rPr>
          </w:pPr>
          <w:hyperlink w:anchor="_Toc461650055" w:history="1">
            <w:r w:rsidRPr="002B49E2">
              <w:rPr>
                <w:rStyle w:val="Hipercze"/>
                <w:noProof/>
              </w:rPr>
              <w:t>Odwołania</w:t>
            </w:r>
            <w:r>
              <w:rPr>
                <w:noProof/>
                <w:webHidden/>
              </w:rPr>
              <w:tab/>
            </w:r>
            <w:r>
              <w:rPr>
                <w:noProof/>
                <w:webHidden/>
              </w:rPr>
              <w:fldChar w:fldCharType="begin"/>
            </w:r>
            <w:r>
              <w:rPr>
                <w:noProof/>
                <w:webHidden/>
              </w:rPr>
              <w:instrText xml:space="preserve"> PAGEREF _Toc461650055 \h </w:instrText>
            </w:r>
            <w:r>
              <w:rPr>
                <w:noProof/>
                <w:webHidden/>
              </w:rPr>
            </w:r>
            <w:r>
              <w:rPr>
                <w:noProof/>
                <w:webHidden/>
              </w:rPr>
              <w:fldChar w:fldCharType="separate"/>
            </w:r>
            <w:r>
              <w:rPr>
                <w:noProof/>
                <w:webHidden/>
              </w:rPr>
              <w:t>43</w:t>
            </w:r>
            <w:r>
              <w:rPr>
                <w:noProof/>
                <w:webHidden/>
              </w:rPr>
              <w:fldChar w:fldCharType="end"/>
            </w:r>
          </w:hyperlink>
        </w:p>
        <w:p w14:paraId="42389DD6" w14:textId="206D3CBA" w:rsidR="007402CC" w:rsidRPr="00633C15" w:rsidRDefault="00D72CB7" w:rsidP="00482D67">
          <w:pPr>
            <w:spacing w:line="360" w:lineRule="auto"/>
            <w:jc w:val="both"/>
            <w:rPr>
              <w:rFonts w:ascii="Arial" w:hAnsi="Arial" w:cs="Arial"/>
            </w:rPr>
          </w:pPr>
          <w:r w:rsidRPr="00453493">
            <w:rPr>
              <w:rFonts w:ascii="Arial" w:hAnsi="Arial" w:cs="Arial"/>
              <w:b/>
              <w:bCs/>
            </w:rPr>
            <w:fldChar w:fldCharType="end"/>
          </w:r>
        </w:p>
      </w:sdtContent>
    </w:sdt>
    <w:p w14:paraId="0C221DF2" w14:textId="77777777" w:rsidR="00BF2B34" w:rsidRDefault="00BF2B34" w:rsidP="00482D67">
      <w:pPr>
        <w:spacing w:line="360" w:lineRule="auto"/>
        <w:rPr>
          <w:rFonts w:ascii="Arial" w:eastAsiaTheme="majorEastAsia" w:hAnsi="Arial" w:cs="Arial"/>
          <w:b/>
          <w:sz w:val="24"/>
          <w:szCs w:val="32"/>
        </w:rPr>
      </w:pPr>
      <w:r>
        <w:rPr>
          <w:rFonts w:cs="Arial"/>
        </w:rPr>
        <w:br w:type="page"/>
      </w:r>
    </w:p>
    <w:p w14:paraId="100C6853" w14:textId="2F2A7DA0" w:rsidR="00307F5B" w:rsidRDefault="00307F5B" w:rsidP="00482D67">
      <w:pPr>
        <w:pStyle w:val="Nagwek1"/>
        <w:numPr>
          <w:ilvl w:val="0"/>
          <w:numId w:val="1"/>
        </w:numPr>
        <w:spacing w:line="360" w:lineRule="auto"/>
        <w:jc w:val="both"/>
        <w:rPr>
          <w:rFonts w:cs="Arial"/>
        </w:rPr>
      </w:pPr>
      <w:bookmarkStart w:id="3" w:name="_Toc461650013"/>
      <w:r w:rsidRPr="00453493">
        <w:rPr>
          <w:rFonts w:cs="Arial"/>
        </w:rPr>
        <w:lastRenderedPageBreak/>
        <w:t>Wykaz stosowanych pojęć i skrótów</w:t>
      </w:r>
      <w:bookmarkEnd w:id="3"/>
    </w:p>
    <w:p w14:paraId="32D2F6AB" w14:textId="2B8ACF6F" w:rsidR="00FB1563" w:rsidRDefault="00FB1563" w:rsidP="00482D67">
      <w:pPr>
        <w:pStyle w:val="Akapitzlist"/>
        <w:numPr>
          <w:ilvl w:val="0"/>
          <w:numId w:val="10"/>
        </w:numPr>
        <w:spacing w:line="360" w:lineRule="auto"/>
        <w:jc w:val="both"/>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Default="00AB6EE2" w:rsidP="00482D67">
      <w:pPr>
        <w:pStyle w:val="Akapitzlist"/>
        <w:numPr>
          <w:ilvl w:val="0"/>
          <w:numId w:val="10"/>
        </w:numPr>
        <w:spacing w:line="360" w:lineRule="auto"/>
        <w:jc w:val="both"/>
        <w:rPr>
          <w:rFonts w:ascii="Arial" w:hAnsi="Arial" w:cs="Arial"/>
        </w:rPr>
      </w:pPr>
      <w:r>
        <w:rPr>
          <w:rFonts w:ascii="Arial" w:hAnsi="Arial" w:cs="Arial"/>
          <w:i/>
        </w:rPr>
        <w:t>Progresja harmoniczna</w:t>
      </w:r>
      <w:r>
        <w:rPr>
          <w:rFonts w:ascii="Arial" w:hAnsi="Arial" w:cs="Arial"/>
        </w:rPr>
        <w:t xml:space="preserve"> – szereg współbrzmień następujących po sobie, które tworzą </w:t>
      </w:r>
      <w:r w:rsidR="00EB289C">
        <w:rPr>
          <w:rFonts w:ascii="Arial" w:hAnsi="Arial" w:cs="Arial"/>
        </w:rPr>
        <w:t>dobrze zharmonizowany układ</w:t>
      </w:r>
      <w:r>
        <w:rPr>
          <w:rFonts w:ascii="Arial" w:hAnsi="Arial" w:cs="Arial"/>
        </w:rPr>
        <w:t xml:space="preserve"> i wrażenie spójnego motywu muzycznego u odbiorcy</w:t>
      </w:r>
      <w:r w:rsidR="00EB289C">
        <w:rPr>
          <w:rFonts w:ascii="Arial" w:hAnsi="Arial" w:cs="Arial"/>
        </w:rPr>
        <w:t>.</w:t>
      </w:r>
    </w:p>
    <w:p w14:paraId="3802601B" w14:textId="5B970291" w:rsidR="00204386" w:rsidRDefault="00204386" w:rsidP="00C7665C">
      <w:pPr>
        <w:pStyle w:val="Akapitzlist"/>
        <w:numPr>
          <w:ilvl w:val="0"/>
          <w:numId w:val="10"/>
        </w:numPr>
        <w:spacing w:line="360" w:lineRule="auto"/>
        <w:jc w:val="both"/>
        <w:rPr>
          <w:rFonts w:ascii="Arial" w:hAnsi="Arial" w:cs="Arial"/>
        </w:rPr>
      </w:pPr>
      <w:r>
        <w:rPr>
          <w:rFonts w:ascii="Arial" w:hAnsi="Arial" w:cs="Arial"/>
          <w:i/>
        </w:rPr>
        <w:t xml:space="preserve">MIDI </w:t>
      </w:r>
      <w:r w:rsidR="00C7665C">
        <w:rPr>
          <w:rFonts w:ascii="Arial" w:hAnsi="Arial" w:cs="Arial"/>
        </w:rPr>
        <w:t xml:space="preserve">(ang. </w:t>
      </w:r>
      <w:r w:rsidR="00C7665C" w:rsidRPr="00C7665C">
        <w:rPr>
          <w:rFonts w:ascii="Arial" w:hAnsi="Arial" w:cs="Arial"/>
        </w:rPr>
        <w:t>Musical Instrument Digital Interface</w:t>
      </w:r>
      <w:r w:rsidR="00C7665C">
        <w:rPr>
          <w:rFonts w:ascii="Arial" w:hAnsi="Arial" w:cs="Arial"/>
        </w:rPr>
        <w:t xml:space="preserve">) </w:t>
      </w:r>
      <w:r>
        <w:rPr>
          <w:rFonts w:ascii="Arial" w:hAnsi="Arial" w:cs="Arial"/>
        </w:rPr>
        <w:t>–</w:t>
      </w:r>
      <w:r w:rsidR="00C7665C">
        <w:rPr>
          <w:rFonts w:ascii="Arial" w:hAnsi="Arial" w:cs="Arial"/>
        </w:rPr>
        <w:t xml:space="preserve"> </w:t>
      </w:r>
      <w:r w:rsidR="00821D54">
        <w:rPr>
          <w:rFonts w:ascii="Arial" w:hAnsi="Arial" w:cs="Arial"/>
        </w:rPr>
        <w:t>kompletny system służący do przekazywania informacji dźwiękowych pomiędzy elektronicznymi instrumentami muzycznymi. Pliki zapisane w tym standardzie mogą być odtwarzane na urządzeniach dzięki stałym próbkom dźwięku różnych instrumentów</w:t>
      </w:r>
      <w:r w:rsidR="009C0333">
        <w:rPr>
          <w:rFonts w:ascii="Arial" w:hAnsi="Arial" w:cs="Arial"/>
        </w:rPr>
        <w:t xml:space="preserve"> w nich zapisanych</w:t>
      </w:r>
      <w:r w:rsidR="00821D54">
        <w:rPr>
          <w:rFonts w:ascii="Arial" w:hAnsi="Arial" w:cs="Arial"/>
        </w:rPr>
        <w:t>, sam plik zaś nie zawiera nagrania</w:t>
      </w:r>
      <w:r w:rsidR="009C0333">
        <w:rPr>
          <w:rFonts w:ascii="Arial" w:hAnsi="Arial" w:cs="Arial"/>
        </w:rPr>
        <w:t xml:space="preserve"> dźwięku w żadnej formie. Posiada za to kolekcję sygnałów, które odzwierciedlają różne muzyczne działania, takie jak włączenie </w:t>
      </w:r>
      <w:r w:rsidR="00576C6F">
        <w:rPr>
          <w:rFonts w:ascii="Arial" w:hAnsi="Arial" w:cs="Arial"/>
        </w:rPr>
        <w:t xml:space="preserve">/ wyłączenie </w:t>
      </w:r>
      <w:r w:rsidR="009C0333">
        <w:rPr>
          <w:rFonts w:ascii="Arial" w:hAnsi="Arial" w:cs="Arial"/>
        </w:rPr>
        <w:t>dźwięku o zadanej wysokości, naciśnięcie pedału</w:t>
      </w:r>
      <w:r w:rsidR="00576C6F">
        <w:rPr>
          <w:rFonts w:ascii="Arial" w:hAnsi="Arial" w:cs="Arial"/>
        </w:rPr>
        <w:t xml:space="preserve"> w pianinie czy zmiana tempa. W</w:t>
      </w:r>
      <w:r w:rsidR="009C0333">
        <w:rPr>
          <w:rFonts w:ascii="Arial" w:hAnsi="Arial" w:cs="Arial"/>
        </w:rPr>
        <w:t xml:space="preserve"> </w:t>
      </w:r>
      <w:r w:rsidR="00576C6F">
        <w:rPr>
          <w:rFonts w:ascii="Arial" w:hAnsi="Arial" w:cs="Arial"/>
        </w:rPr>
        <w:t xml:space="preserve">znajdującej się na początku </w:t>
      </w:r>
      <w:r w:rsidR="009C0333">
        <w:rPr>
          <w:rFonts w:ascii="Arial" w:hAnsi="Arial" w:cs="Arial"/>
        </w:rPr>
        <w:t xml:space="preserve">sekcji nagłówkowej </w:t>
      </w:r>
      <w:r w:rsidR="002716FE">
        <w:rPr>
          <w:rFonts w:ascii="Arial" w:hAnsi="Arial" w:cs="Arial"/>
        </w:rPr>
        <w:t xml:space="preserve">zawiera się także </w:t>
      </w:r>
      <w:r w:rsidR="009C0333">
        <w:rPr>
          <w:rFonts w:ascii="Arial" w:hAnsi="Arial" w:cs="Arial"/>
        </w:rPr>
        <w:t xml:space="preserve">zestaw atrybutów pliku potrzebnych do jego prawidłowego odczytania i </w:t>
      </w:r>
      <w:r w:rsidR="00576C6F">
        <w:rPr>
          <w:rFonts w:ascii="Arial" w:hAnsi="Arial" w:cs="Arial"/>
        </w:rPr>
        <w:t>odt</w:t>
      </w:r>
      <w:r w:rsidR="009C0333">
        <w:rPr>
          <w:rFonts w:ascii="Arial" w:hAnsi="Arial" w:cs="Arial"/>
        </w:rPr>
        <w:t>w</w:t>
      </w:r>
      <w:r w:rsidR="00576C6F">
        <w:rPr>
          <w:rFonts w:ascii="Arial" w:hAnsi="Arial" w:cs="Arial"/>
        </w:rPr>
        <w:t>o</w:t>
      </w:r>
      <w:r w:rsidR="009C0333">
        <w:rPr>
          <w:rFonts w:ascii="Arial" w:hAnsi="Arial" w:cs="Arial"/>
        </w:rPr>
        <w:t>rzenia.</w:t>
      </w:r>
    </w:p>
    <w:p w14:paraId="2D7FFFA4" w14:textId="2D382574" w:rsidR="00204386" w:rsidRDefault="00716A83" w:rsidP="00482D67">
      <w:pPr>
        <w:pStyle w:val="Akapitzlist"/>
        <w:numPr>
          <w:ilvl w:val="0"/>
          <w:numId w:val="10"/>
        </w:numPr>
        <w:spacing w:line="360" w:lineRule="auto"/>
        <w:jc w:val="both"/>
        <w:rPr>
          <w:rFonts w:ascii="Arial" w:hAnsi="Arial" w:cs="Arial"/>
        </w:rPr>
      </w:pPr>
      <w:r w:rsidRPr="00716A83">
        <w:rPr>
          <w:rFonts w:ascii="Arial" w:hAnsi="Arial" w:cs="Arial"/>
          <w:i/>
        </w:rPr>
        <w:t>Tessitura</w:t>
      </w:r>
      <w:r>
        <w:rPr>
          <w:rFonts w:ascii="Arial" w:hAnsi="Arial" w:cs="Arial"/>
        </w:rPr>
        <w:t xml:space="preserve"> </w:t>
      </w:r>
      <w:r w:rsidR="008A3F59">
        <w:rPr>
          <w:rFonts w:ascii="Arial" w:hAnsi="Arial" w:cs="Arial"/>
        </w:rPr>
        <w:t>–</w:t>
      </w:r>
      <w:r>
        <w:rPr>
          <w:rFonts w:ascii="Arial" w:hAnsi="Arial" w:cs="Arial"/>
        </w:rPr>
        <w:t xml:space="preserve"> </w:t>
      </w:r>
      <w:r w:rsidR="008A3F59">
        <w:rPr>
          <w:rFonts w:ascii="Arial" w:hAnsi="Arial" w:cs="Arial"/>
        </w:rPr>
        <w:t>w odniesieniu do głosów instrumentalnych lub wokalnych, przedział dźwięków najczęściej używany w danej partii</w:t>
      </w:r>
      <w:r w:rsidR="0091380F">
        <w:rPr>
          <w:rFonts w:ascii="Arial" w:hAnsi="Arial" w:cs="Arial"/>
        </w:rPr>
        <w:t>.</w:t>
      </w:r>
    </w:p>
    <w:p w14:paraId="3E55F89E" w14:textId="0BE6B847" w:rsidR="00A01025" w:rsidRDefault="00A01025" w:rsidP="00482D67">
      <w:pPr>
        <w:pStyle w:val="Akapitzlist"/>
        <w:numPr>
          <w:ilvl w:val="0"/>
          <w:numId w:val="10"/>
        </w:numPr>
        <w:spacing w:line="360" w:lineRule="auto"/>
        <w:jc w:val="both"/>
        <w:rPr>
          <w:rFonts w:ascii="Arial" w:hAnsi="Arial" w:cs="Arial"/>
        </w:rPr>
      </w:pPr>
      <w:r>
        <w:rPr>
          <w:rFonts w:ascii="Arial" w:hAnsi="Arial" w:cs="Arial"/>
          <w:i/>
        </w:rPr>
        <w:t>Bitmapa</w:t>
      </w:r>
      <w:r>
        <w:rPr>
          <w:rFonts w:ascii="Arial" w:hAnsi="Arial" w:cs="Arial"/>
        </w:rPr>
        <w:t xml:space="preserve"> </w:t>
      </w:r>
      <w:r w:rsidR="0091380F">
        <w:rPr>
          <w:rFonts w:ascii="Arial" w:hAnsi="Arial" w:cs="Arial"/>
        </w:rPr>
        <w:t>–</w:t>
      </w:r>
      <w:r>
        <w:rPr>
          <w:rFonts w:ascii="Arial" w:hAnsi="Arial" w:cs="Arial"/>
        </w:rPr>
        <w:t xml:space="preserve"> </w:t>
      </w:r>
      <w:r w:rsidR="0091380F">
        <w:rPr>
          <w:rFonts w:ascii="Arial" w:hAnsi="Arial" w:cs="Arial"/>
        </w:rPr>
        <w:t>obraz w grafice rastrowej, w którym określona jest jednoznacznie zawartość każdego piksela; umożliwia to szybkie i nieskomplikowane obliczeniowo wyświetlanie obrazu, lecz nie pozwala na zwiększenie dokładności w wyniku przybliżenia.</w:t>
      </w:r>
    </w:p>
    <w:p w14:paraId="5D2B5E34" w14:textId="43AA161A" w:rsidR="00331C07" w:rsidRPr="00FB1563" w:rsidRDefault="00331C07" w:rsidP="00482D67">
      <w:pPr>
        <w:pStyle w:val="Akapitzlist"/>
        <w:numPr>
          <w:ilvl w:val="0"/>
          <w:numId w:val="10"/>
        </w:numPr>
        <w:spacing w:line="360" w:lineRule="auto"/>
        <w:jc w:val="both"/>
        <w:rPr>
          <w:rFonts w:ascii="Arial" w:hAnsi="Arial" w:cs="Arial"/>
        </w:rPr>
      </w:pPr>
      <w:r>
        <w:rPr>
          <w:rFonts w:ascii="Arial" w:hAnsi="Arial" w:cs="Arial"/>
          <w:i/>
        </w:rPr>
        <w:t xml:space="preserve">Strój (muzyczny) </w:t>
      </w:r>
      <w:r w:rsidR="00310646">
        <w:rPr>
          <w:rFonts w:ascii="Arial" w:hAnsi="Arial" w:cs="Arial"/>
        </w:rPr>
        <w:t>–</w:t>
      </w:r>
      <w:r w:rsidRPr="00331C07">
        <w:rPr>
          <w:rFonts w:ascii="Arial" w:hAnsi="Arial" w:cs="Arial"/>
        </w:rPr>
        <w:t xml:space="preserve"> </w:t>
      </w:r>
      <w:r w:rsidR="00310646">
        <w:rPr>
          <w:rFonts w:ascii="Arial" w:hAnsi="Arial" w:cs="Arial"/>
        </w:rPr>
        <w:t xml:space="preserve">system uporządkowania dźwięków w ramach jednej oktawy; obecnie powszechnie stosowany jest strój równomiernie temperowany, który dzieli oktawę na 12 równych części. Dodatkowo strój muzyczny wyznacza częstotliwość dźwięków wydawanych przez instrumenty muzyczne. W okresie baroku, dźwięk A4 miał częstotliwość 415Hz, następnie zastąpiono go strojem 432Hz, a od okresu międzywojnia XX w. najczęściej </w:t>
      </w:r>
      <w:r w:rsidR="0027520E">
        <w:rPr>
          <w:rFonts w:ascii="Arial" w:hAnsi="Arial" w:cs="Arial"/>
        </w:rPr>
        <w:t>używany jest</w:t>
      </w:r>
      <w:r w:rsidR="00310646">
        <w:rPr>
          <w:rFonts w:ascii="Arial" w:hAnsi="Arial" w:cs="Arial"/>
        </w:rPr>
        <w:t xml:space="preserve"> str</w:t>
      </w:r>
      <w:r w:rsidR="0027520E">
        <w:rPr>
          <w:rFonts w:ascii="Arial" w:hAnsi="Arial" w:cs="Arial"/>
        </w:rPr>
        <w:t>ój</w:t>
      </w:r>
      <w:r w:rsidR="00310646">
        <w:rPr>
          <w:rFonts w:ascii="Arial" w:hAnsi="Arial" w:cs="Arial"/>
        </w:rPr>
        <w:t xml:space="preserve"> 440Hz</w:t>
      </w:r>
      <w:r w:rsidR="0027520E">
        <w:rPr>
          <w:rFonts w:ascii="Arial" w:hAnsi="Arial" w:cs="Arial"/>
        </w:rPr>
        <w:t xml:space="preserve"> (stosowany w urządzeniach elektronicznych zgodnych ze standardem </w:t>
      </w:r>
      <w:r w:rsidR="0027520E" w:rsidRPr="0027520E">
        <w:rPr>
          <w:rFonts w:ascii="Arial" w:hAnsi="Arial" w:cs="Arial"/>
          <w:i/>
        </w:rPr>
        <w:t>MIDI</w:t>
      </w:r>
      <w:r w:rsidR="0027520E">
        <w:rPr>
          <w:rFonts w:ascii="Arial" w:hAnsi="Arial" w:cs="Arial"/>
        </w:rPr>
        <w:t>)</w:t>
      </w:r>
      <w:r w:rsidR="00310646">
        <w:rPr>
          <w:rFonts w:ascii="Arial" w:hAnsi="Arial" w:cs="Arial"/>
        </w:rPr>
        <w:t>.</w:t>
      </w:r>
    </w:p>
    <w:p w14:paraId="470AF8AA"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482D67">
      <w:pPr>
        <w:pStyle w:val="Nagwek1"/>
        <w:numPr>
          <w:ilvl w:val="0"/>
          <w:numId w:val="15"/>
        </w:numPr>
        <w:spacing w:line="360" w:lineRule="auto"/>
        <w:jc w:val="both"/>
        <w:rPr>
          <w:rFonts w:cs="Arial"/>
        </w:rPr>
      </w:pPr>
      <w:bookmarkStart w:id="4" w:name="_Toc461650014"/>
      <w:r w:rsidRPr="00453493">
        <w:rPr>
          <w:rFonts w:cs="Arial"/>
        </w:rPr>
        <w:lastRenderedPageBreak/>
        <w:t>Wstęp i cel pracy</w:t>
      </w:r>
      <w:bookmarkEnd w:id="4"/>
    </w:p>
    <w:p w14:paraId="13586443" w14:textId="77777777" w:rsidR="007402CC" w:rsidRPr="00453493" w:rsidRDefault="007402CC" w:rsidP="00482D67">
      <w:pPr>
        <w:spacing w:line="360" w:lineRule="auto"/>
        <w:jc w:val="both"/>
        <w:rPr>
          <w:rFonts w:ascii="Arial" w:hAnsi="Arial" w:cs="Arial"/>
        </w:rPr>
      </w:pPr>
    </w:p>
    <w:p w14:paraId="410B2107" w14:textId="77777777" w:rsidR="007402CC" w:rsidRPr="00453493" w:rsidRDefault="007402CC" w:rsidP="00482D67">
      <w:pPr>
        <w:spacing w:line="360" w:lineRule="auto"/>
        <w:jc w:val="both"/>
        <w:rPr>
          <w:rFonts w:ascii="Arial" w:hAnsi="Arial" w:cs="Arial"/>
        </w:rPr>
      </w:pPr>
    </w:p>
    <w:p w14:paraId="62FED658" w14:textId="77777777" w:rsidR="007402CC" w:rsidRPr="00453493" w:rsidRDefault="007402CC" w:rsidP="00BC1570">
      <w:pPr>
        <w:pStyle w:val="Nagwek2"/>
      </w:pPr>
      <w:bookmarkStart w:id="5" w:name="_Toc461650015"/>
      <w:r w:rsidRPr="00453493">
        <w:t>Wstęp</w:t>
      </w:r>
      <w:bookmarkEnd w:id="5"/>
    </w:p>
    <w:p w14:paraId="7F766583" w14:textId="17161E18" w:rsidR="00545BAB" w:rsidRPr="00453493" w:rsidRDefault="00545BAB" w:rsidP="00545BAB">
      <w:pPr>
        <w:spacing w:line="360" w:lineRule="auto"/>
        <w:jc w:val="both"/>
        <w:rPr>
          <w:rFonts w:ascii="Arial" w:hAnsi="Arial" w:cs="Arial"/>
        </w:rPr>
      </w:pPr>
      <w:r w:rsidRPr="00453493">
        <w:rPr>
          <w:rFonts w:ascii="Arial" w:hAnsi="Arial" w:cs="Arial"/>
        </w:rPr>
        <w:tab/>
        <w:t xml:space="preserve">Świat nauk ścisłych wielokrotnie w przeszłości stawiał sobie za cel zrozumienie i określenie stałymi regułami fenomenu osiągnięć nauk humanistycznych.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definitywnie przesądzony. </w:t>
      </w:r>
    </w:p>
    <w:p w14:paraId="0044537D" w14:textId="2D455D05" w:rsidR="001A7E47" w:rsidRDefault="001A7E47" w:rsidP="001A7E47">
      <w:pPr>
        <w:spacing w:line="360" w:lineRule="auto"/>
        <w:ind w:firstLine="360"/>
        <w:jc w:val="both"/>
        <w:rPr>
          <w:rFonts w:ascii="Arial" w:hAnsi="Arial" w:cs="Arial"/>
        </w:rPr>
      </w:pPr>
      <w:r w:rsidRPr="00453493">
        <w:rPr>
          <w:rFonts w:ascii="Arial" w:hAnsi="Arial" w:cs="Arial"/>
        </w:rPr>
        <w:t>Muzyka, podobnie jak inne dziedziny sztuki, dostarczają wrażeń (w tym przypadku dźwiękowych), które nie są jednoznacznie odczytywane przez wszystkich odbiorców. Dodatkowo, ocena tego samego utworu muzycznego w zależności od gatunku muzyki, w ramach którego go odbie</w:t>
      </w:r>
      <w:r w:rsidR="00F86CDC">
        <w:rPr>
          <w:rFonts w:ascii="Arial" w:hAnsi="Arial" w:cs="Arial"/>
        </w:rPr>
        <w:t>ramy, może się znacząco różnić.</w:t>
      </w:r>
    </w:p>
    <w:p w14:paraId="4450CD29" w14:textId="17561F6E" w:rsidR="00545BAB" w:rsidRPr="00545BAB" w:rsidRDefault="00545BAB" w:rsidP="00545BAB">
      <w:pPr>
        <w:spacing w:line="360" w:lineRule="auto"/>
        <w:ind w:firstLine="708"/>
        <w:jc w:val="both"/>
        <w:rPr>
          <w:rFonts w:ascii="Arial" w:hAnsi="Arial" w:cs="Arial"/>
        </w:rPr>
      </w:pPr>
      <w:r w:rsidRPr="00453493">
        <w:rPr>
          <w:rFonts w:ascii="Arial" w:hAnsi="Arial" w:cs="Arial"/>
        </w:rPr>
        <w:t>Podobne wyzwania stają przed naukowcami pracującymi nad automatycznym komponowaniem muzyki. Problem ten można podzielić na dwa rodzaje wyzwań.</w:t>
      </w:r>
      <w:r>
        <w:rPr>
          <w:rFonts w:ascii="Arial" w:hAnsi="Arial" w:cs="Arial"/>
        </w:rPr>
        <w:t xml:space="preserve"> </w:t>
      </w:r>
      <w:r w:rsidRPr="00453493">
        <w:rPr>
          <w:rFonts w:ascii="Arial" w:hAnsi="Arial" w:cs="Arial"/>
        </w:rPr>
        <w:t>Pierwsze podejście zakłada zupełne zastąpienie pracy kompozytora i umożliwienie tworzenia kompletnej mu</w:t>
      </w:r>
      <w:r>
        <w:rPr>
          <w:rFonts w:ascii="Arial" w:hAnsi="Arial" w:cs="Arial"/>
        </w:rPr>
        <w:t xml:space="preserve">zyki od podstaw przez komputer. </w:t>
      </w:r>
      <w:r w:rsidRPr="00453493">
        <w:rPr>
          <w:rFonts w:ascii="Arial" w:hAnsi="Arial" w:cs="Arial"/>
        </w:rPr>
        <w:t xml:space="preserve">Drugim rodzajem zmagań z tworzeniem muzyki w sposób sztuczny jest układanie akompaniamentu do istniejącej już melodii, lecz w taki sposób, by obie ze sobą dobrze współbrzmiały. Problem ten wydaje się na pierwszy rzut oka nieco prostszy, gdyż posiadamy jakiś punkt zaczepienia, wzór, do którego staramy się dopasować. Jednakże osiągnięcie sukcesu w tym zadaniu niesie ze sobą podobne problemy, co tworzenie muzyki bez wzorca. Ponadto, to podeście </w:t>
      </w:r>
      <w:r w:rsidR="007F2CF1">
        <w:rPr>
          <w:rFonts w:ascii="Arial" w:hAnsi="Arial" w:cs="Arial"/>
        </w:rPr>
        <w:t xml:space="preserve">wymaga </w:t>
      </w:r>
      <w:r w:rsidRPr="00453493">
        <w:rPr>
          <w:rFonts w:ascii="Arial" w:hAnsi="Arial" w:cs="Arial"/>
        </w:rPr>
        <w:t>szereg</w:t>
      </w:r>
      <w:r w:rsidR="007F2CF1">
        <w:rPr>
          <w:rFonts w:ascii="Arial" w:hAnsi="Arial" w:cs="Arial"/>
        </w:rPr>
        <w:t>u</w:t>
      </w:r>
      <w:r w:rsidRPr="00453493">
        <w:rPr>
          <w:rFonts w:ascii="Arial" w:hAnsi="Arial" w:cs="Arial"/>
        </w:rPr>
        <w:t xml:space="preserve">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t>
      </w:r>
      <w:r>
        <w:rPr>
          <w:rFonts w:ascii="Arial" w:hAnsi="Arial" w:cs="Arial"/>
        </w:rPr>
        <w:t xml:space="preserve">raczej jako </w:t>
      </w:r>
      <w:r w:rsidRPr="00453493">
        <w:rPr>
          <w:rFonts w:ascii="Arial" w:hAnsi="Arial" w:cs="Arial"/>
        </w:rPr>
        <w:t>twórczy dodatek? Na te i wiele innych pytań, twórca oprogramowania tworzącego akompaniament musi sobie wcześniej odpowiedzieć a także zgodnie z nimi powinien być oceniany.</w:t>
      </w:r>
      <w:r w:rsidR="00F86CDC">
        <w:rPr>
          <w:rFonts w:ascii="Arial" w:hAnsi="Arial" w:cs="Arial"/>
        </w:rPr>
        <w:t xml:space="preserve"> </w:t>
      </w:r>
      <w:r w:rsidR="00F86CDC" w:rsidRPr="00453493">
        <w:rPr>
          <w:rFonts w:ascii="Arial" w:hAnsi="Arial" w:cs="Arial"/>
        </w:rPr>
        <w:t>Problemy z oceną jakości kompozycji przekładają się także na trudności z wytworzeniem ich, w szczególności gdy odpowiada za ten proces bezduszny program komputerowy.</w:t>
      </w:r>
    </w:p>
    <w:p w14:paraId="5A1675D8" w14:textId="77777777" w:rsidR="007402CC" w:rsidRPr="00453493" w:rsidRDefault="007402CC" w:rsidP="00482D67">
      <w:pPr>
        <w:spacing w:line="360" w:lineRule="auto"/>
        <w:jc w:val="both"/>
        <w:rPr>
          <w:rFonts w:ascii="Arial" w:hAnsi="Arial" w:cs="Arial"/>
          <w:b/>
          <w:i/>
          <w:sz w:val="20"/>
          <w:szCs w:val="20"/>
        </w:rPr>
      </w:pPr>
    </w:p>
    <w:p w14:paraId="2AB3B93C" w14:textId="77777777" w:rsidR="007402CC" w:rsidRPr="00453493" w:rsidRDefault="007402CC" w:rsidP="00BC1570">
      <w:pPr>
        <w:pStyle w:val="Nagwek2"/>
      </w:pPr>
      <w:bookmarkStart w:id="6" w:name="_Toc461650016"/>
      <w:r w:rsidRPr="00453493">
        <w:t>Cel pracy</w:t>
      </w:r>
      <w:bookmarkEnd w:id="6"/>
    </w:p>
    <w:p w14:paraId="0FA76076" w14:textId="08D6C63D" w:rsidR="00545BAB" w:rsidRPr="00453493" w:rsidRDefault="00D922F9" w:rsidP="00545BAB">
      <w:pPr>
        <w:spacing w:line="360" w:lineRule="auto"/>
        <w:ind w:firstLine="360"/>
        <w:jc w:val="both"/>
        <w:rPr>
          <w:rFonts w:ascii="Arial" w:hAnsi="Arial" w:cs="Arial"/>
        </w:rPr>
      </w:pPr>
      <w:r>
        <w:rPr>
          <w:rFonts w:ascii="Arial" w:hAnsi="Arial" w:cs="Arial"/>
        </w:rPr>
        <w:lastRenderedPageBreak/>
        <w:t xml:space="preserve">Celem tego projektu było zmierzenie się z problemem automatycznego komponowania muzyki z wykorzystaniem technik sztucznej inteligencji bez </w:t>
      </w:r>
      <w:r w:rsidR="007A75A9">
        <w:rPr>
          <w:rFonts w:ascii="Arial" w:hAnsi="Arial" w:cs="Arial"/>
        </w:rPr>
        <w:t xml:space="preserve">oparcia na posiadanej głębokiej </w:t>
      </w:r>
      <w:r>
        <w:rPr>
          <w:rFonts w:ascii="Arial" w:hAnsi="Arial" w:cs="Arial"/>
        </w:rPr>
        <w:t xml:space="preserve">wiedzy dziedzinowej. Jedyną muzyką znaną przez program </w:t>
      </w:r>
      <w:r w:rsidR="000A1722">
        <w:rPr>
          <w:rFonts w:ascii="Arial" w:hAnsi="Arial" w:cs="Arial"/>
        </w:rPr>
        <w:t xml:space="preserve">komputerowy </w:t>
      </w:r>
      <w:r>
        <w:rPr>
          <w:rFonts w:ascii="Arial" w:hAnsi="Arial" w:cs="Arial"/>
        </w:rPr>
        <w:t>jest aktualnie wczytany utwór z pliku wejściowego, do którego powstać ma akompaniament.</w:t>
      </w:r>
      <w:r w:rsidR="000A1722">
        <w:rPr>
          <w:rFonts w:ascii="Arial" w:hAnsi="Arial" w:cs="Arial"/>
        </w:rPr>
        <w:t xml:space="preserve"> Nie posiada on zbioru kompozycji, by móc się na nich wzorować, gdyż stawiane przed nim wyzwanie, to utworzenie pasującej melodii dzięki metodom sztucznej inteligencji. </w:t>
      </w:r>
      <w:r>
        <w:rPr>
          <w:rFonts w:ascii="Arial" w:hAnsi="Arial" w:cs="Arial"/>
        </w:rPr>
        <w:t xml:space="preserve">Tak powstał </w:t>
      </w:r>
      <w:r w:rsidR="00545BAB" w:rsidRPr="00453493">
        <w:rPr>
          <w:rFonts w:ascii="Arial" w:hAnsi="Arial" w:cs="Arial"/>
          <w:i/>
        </w:rPr>
        <w:t>MusicAnalyzer</w:t>
      </w:r>
      <w:r>
        <w:rPr>
          <w:rFonts w:ascii="Arial" w:hAnsi="Arial" w:cs="Arial"/>
          <w:i/>
        </w:rPr>
        <w:t>,</w:t>
      </w:r>
      <w:r w:rsidR="00545BAB" w:rsidRPr="00453493">
        <w:rPr>
          <w:rFonts w:ascii="Arial" w:hAnsi="Arial" w:cs="Arial"/>
        </w:rPr>
        <w:t xml:space="preserve"> program tworzący własną muzykę przy wykorzystaniu </w:t>
      </w:r>
      <w:r w:rsidR="000A1722">
        <w:rPr>
          <w:rFonts w:ascii="Arial" w:hAnsi="Arial" w:cs="Arial"/>
        </w:rPr>
        <w:t xml:space="preserve">algorytmu </w:t>
      </w:r>
      <w:r w:rsidR="000A1722" w:rsidRPr="000A1722">
        <w:rPr>
          <w:rFonts w:ascii="Arial" w:hAnsi="Arial" w:cs="Arial"/>
          <w:i/>
        </w:rPr>
        <w:t>Harmony Search</w:t>
      </w:r>
      <w:r w:rsidR="00545BAB" w:rsidRPr="00453493">
        <w:rPr>
          <w:rFonts w:ascii="Arial" w:hAnsi="Arial" w:cs="Arial"/>
        </w:rPr>
        <w:t xml:space="preserve"> w oparciu o zasady klasycznej harmonii muzycznej.</w:t>
      </w:r>
      <w:r w:rsidR="00A32B1E">
        <w:rPr>
          <w:rFonts w:ascii="Arial" w:hAnsi="Arial" w:cs="Arial"/>
        </w:rPr>
        <w:t xml:space="preserve"> Do działań w ramach pracy dyplomowej należy także dodać ocenę efektywności jego działań przy różnej parametryzacji algorytmu.</w:t>
      </w:r>
    </w:p>
    <w:p w14:paraId="4BD5FD80" w14:textId="77777777" w:rsidR="007402CC" w:rsidRPr="00453493" w:rsidRDefault="007402CC" w:rsidP="00482D67">
      <w:pPr>
        <w:spacing w:line="360" w:lineRule="auto"/>
        <w:jc w:val="both"/>
        <w:rPr>
          <w:rFonts w:ascii="Arial" w:hAnsi="Arial" w:cs="Arial"/>
        </w:rPr>
      </w:pPr>
    </w:p>
    <w:p w14:paraId="6B6AF502"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482D67">
      <w:pPr>
        <w:pStyle w:val="Nagwek1"/>
        <w:numPr>
          <w:ilvl w:val="0"/>
          <w:numId w:val="1"/>
        </w:numPr>
        <w:spacing w:line="360" w:lineRule="auto"/>
        <w:jc w:val="both"/>
        <w:rPr>
          <w:rFonts w:cs="Arial"/>
        </w:rPr>
      </w:pPr>
      <w:bookmarkStart w:id="7" w:name="_Toc461650017"/>
      <w:r w:rsidRPr="00453493">
        <w:rPr>
          <w:rFonts w:cs="Arial"/>
        </w:rPr>
        <w:lastRenderedPageBreak/>
        <w:t>Opis dziedziny</w:t>
      </w:r>
      <w:bookmarkEnd w:id="7"/>
    </w:p>
    <w:p w14:paraId="7F5C89E5" w14:textId="77777777" w:rsidR="007402CC" w:rsidRPr="00453493" w:rsidRDefault="007402CC" w:rsidP="00482D67">
      <w:pPr>
        <w:spacing w:line="360" w:lineRule="auto"/>
        <w:jc w:val="both"/>
        <w:rPr>
          <w:rFonts w:ascii="Arial" w:hAnsi="Arial" w:cs="Arial"/>
        </w:rPr>
      </w:pPr>
    </w:p>
    <w:p w14:paraId="1C23241C" w14:textId="77777777" w:rsidR="00307F5B" w:rsidRPr="00453493" w:rsidRDefault="00307F5B" w:rsidP="00BC1570">
      <w:pPr>
        <w:pStyle w:val="Nagwek2"/>
      </w:pPr>
      <w:bookmarkStart w:id="8" w:name="_Toc461650018"/>
      <w:r w:rsidRPr="00453493">
        <w:t>Opis tematu projektu dyplomowego</w:t>
      </w:r>
      <w:bookmarkEnd w:id="8"/>
    </w:p>
    <w:p w14:paraId="0B85623B" w14:textId="512AC9A3" w:rsidR="00545BAB" w:rsidRPr="00453493" w:rsidRDefault="00545BAB" w:rsidP="00545BAB">
      <w:pPr>
        <w:spacing w:line="360" w:lineRule="auto"/>
        <w:ind w:firstLine="360"/>
        <w:jc w:val="both"/>
        <w:rPr>
          <w:rFonts w:ascii="Arial" w:hAnsi="Arial" w:cs="Arial"/>
        </w:rPr>
      </w:pPr>
      <w:r w:rsidRPr="00453493">
        <w:rPr>
          <w:rFonts w:ascii="Arial" w:hAnsi="Arial" w:cs="Arial"/>
        </w:rPr>
        <w:t xml:space="preserve">Tematem projektu dyplomowego </w:t>
      </w:r>
      <w:r>
        <w:rPr>
          <w:rFonts w:ascii="Arial" w:hAnsi="Arial" w:cs="Arial"/>
        </w:rPr>
        <w:t>jest</w:t>
      </w:r>
      <w:r w:rsidRPr="00453493">
        <w:rPr>
          <w:rFonts w:ascii="Arial" w:hAnsi="Arial" w:cs="Arial"/>
        </w:rPr>
        <w:t xml:space="preserve"> automatyczne komponowanie muzyki</w:t>
      </w:r>
      <w:r w:rsidR="0091563B">
        <w:rPr>
          <w:rFonts w:ascii="Arial" w:hAnsi="Arial" w:cs="Arial"/>
        </w:rPr>
        <w:t xml:space="preserve"> w postaci tworzenia akompaniamentu do istniejącej melodii</w:t>
      </w:r>
      <w:r w:rsidRPr="00453493">
        <w:rPr>
          <w:rFonts w:ascii="Arial" w:hAnsi="Arial" w:cs="Arial"/>
        </w:rPr>
        <w:t xml:space="preserve">. Jak nietrudno się domyślić, jest to problem nieposiadający deterministycznego rozwiązania, które jesteśmy także w łatwy sposób ocenić, porównać z innym. </w:t>
      </w:r>
      <w:r w:rsidR="009F329C">
        <w:rPr>
          <w:rFonts w:ascii="Arial" w:hAnsi="Arial" w:cs="Arial"/>
        </w:rPr>
        <w:t>Z tego względu, głównym obiektem pracy nad tym projektem była implementacja algorytmu z dziedziny sztucznej inteligencji (</w:t>
      </w:r>
      <w:r w:rsidR="009F329C" w:rsidRPr="009F329C">
        <w:rPr>
          <w:rFonts w:ascii="Arial" w:hAnsi="Arial" w:cs="Arial"/>
          <w:i/>
        </w:rPr>
        <w:t>Harmony Search</w:t>
      </w:r>
      <w:r w:rsidR="009F329C">
        <w:rPr>
          <w:rFonts w:ascii="Arial" w:hAnsi="Arial" w:cs="Arial"/>
        </w:rPr>
        <w:t xml:space="preserve">), który jest względnie nowym pomysłem i nie posiada wciąż wielu zastosowań. Wybrane podejście do automatycznego generowania muzyki wiąże się z kilkoma przyjętymi założeniami. W odróżnieniu od większości tego typu programów, </w:t>
      </w:r>
      <w:r w:rsidR="009F329C" w:rsidRPr="00362E72">
        <w:rPr>
          <w:rFonts w:ascii="Arial" w:hAnsi="Arial" w:cs="Arial"/>
          <w:i/>
        </w:rPr>
        <w:t>MusicAnalyzer</w:t>
      </w:r>
      <w:r w:rsidR="009F329C">
        <w:rPr>
          <w:rFonts w:ascii="Arial" w:hAnsi="Arial" w:cs="Arial"/>
        </w:rPr>
        <w:t xml:space="preserve"> nie posiada bazy kompozycji stworzonych ludzką ręką, by na ich podstawie </w:t>
      </w:r>
      <w:r w:rsidR="00362E72">
        <w:rPr>
          <w:rFonts w:ascii="Arial" w:hAnsi="Arial" w:cs="Arial"/>
        </w:rPr>
        <w:t>tworzyć własne utwory korzystając z pewnych modyfikacji i kombinacji. Jego główną siłą jest implementacja algorytmu harmonicznego, który ma za zadanie utworzyć nową ścieżkę dźwiękową będącą w harmonii z linią melodyczną wczytaną w pliku wejściowym. Szukanie prawidłowych współbrzmień a następnie ich ocena zostały oparte na zasadach klasycznej harmonii, którymi posługują się kompozytorzy od wieków. Efektem działań algorytmu jest sekwencja zmieniających się w kluc</w:t>
      </w:r>
      <w:r w:rsidR="008E4124">
        <w:rPr>
          <w:rFonts w:ascii="Arial" w:hAnsi="Arial" w:cs="Arial"/>
        </w:rPr>
        <w:t>zowych momentach utworu akordów.</w:t>
      </w:r>
      <w:r w:rsidR="00362E72">
        <w:rPr>
          <w:rFonts w:ascii="Arial" w:hAnsi="Arial" w:cs="Arial"/>
        </w:rPr>
        <w:t xml:space="preserve"> </w:t>
      </w:r>
      <w:r w:rsidR="008E4124">
        <w:rPr>
          <w:rFonts w:ascii="Arial" w:hAnsi="Arial" w:cs="Arial"/>
        </w:rPr>
        <w:t>E</w:t>
      </w:r>
      <w:r w:rsidR="00362E72">
        <w:rPr>
          <w:rFonts w:ascii="Arial" w:hAnsi="Arial" w:cs="Arial"/>
        </w:rPr>
        <w:t xml:space="preserve">lement improwizacji i tworzenie </w:t>
      </w:r>
      <w:r w:rsidR="008E4124">
        <w:rPr>
          <w:rFonts w:ascii="Arial" w:hAnsi="Arial" w:cs="Arial"/>
        </w:rPr>
        <w:t>wyszukanej wiodącej melodii celowo nie były zgłębiane, gdyż prace skupione były na szukaniu prawidłowego tła dla melodii już istniejącej</w:t>
      </w:r>
      <w:r w:rsidR="00362E72">
        <w:rPr>
          <w:rFonts w:ascii="Arial" w:hAnsi="Arial" w:cs="Arial"/>
        </w:rPr>
        <w:t>. Program przystosowany jest do wczytania pliku z zapisem wielu ścieżek dźwiękowych jednocześnie i wszystkie z nich są jednakowo brane pod uwagę w szukaniu współbrzmienia z powstającym akompaniamentem.</w:t>
      </w:r>
    </w:p>
    <w:p w14:paraId="6683D48F" w14:textId="77777777" w:rsidR="00CA0F8C" w:rsidRPr="00453493" w:rsidRDefault="00CA0F8C" w:rsidP="00482D67">
      <w:pPr>
        <w:spacing w:line="360" w:lineRule="auto"/>
        <w:ind w:firstLine="360"/>
        <w:jc w:val="both"/>
        <w:rPr>
          <w:rFonts w:ascii="Arial" w:hAnsi="Arial" w:cs="Arial"/>
        </w:rPr>
      </w:pPr>
    </w:p>
    <w:p w14:paraId="66019A28" w14:textId="6D284BC7" w:rsidR="00CA0F8C" w:rsidRPr="00453493" w:rsidRDefault="00CA0F8C" w:rsidP="00BC1570">
      <w:pPr>
        <w:pStyle w:val="Nagwek2"/>
      </w:pPr>
      <w:bookmarkStart w:id="9" w:name="_Toc461650019"/>
      <w:r w:rsidRPr="00453493">
        <w:t>Podstawowe pojęcia muzyczne i funkcje harmoniczne</w:t>
      </w:r>
      <w:bookmarkEnd w:id="9"/>
    </w:p>
    <w:p w14:paraId="1AD11756" w14:textId="3C9715B1" w:rsidR="009A5FA9" w:rsidRDefault="009A5FA9" w:rsidP="00F85386">
      <w:pPr>
        <w:spacing w:line="360" w:lineRule="auto"/>
        <w:ind w:firstLine="360"/>
        <w:jc w:val="both"/>
        <w:rPr>
          <w:rFonts w:ascii="Arial" w:hAnsi="Arial" w:cs="Arial"/>
        </w:rPr>
      </w:pPr>
      <w:r>
        <w:rPr>
          <w:rFonts w:ascii="Arial" w:hAnsi="Arial" w:cs="Arial"/>
        </w:rPr>
        <w:t xml:space="preserve">W  </w:t>
      </w:r>
      <w:r w:rsidR="00F85386">
        <w:rPr>
          <w:rFonts w:ascii="Arial" w:hAnsi="Arial" w:cs="Arial"/>
        </w:rPr>
        <w:t xml:space="preserve">opisywanym projekcie konieczne było zamodelowanie świata muzycznego, funkcji, figur oraz reguł współbrzmień, aby </w:t>
      </w:r>
      <w:r w:rsidR="00CA1A7A">
        <w:rPr>
          <w:rFonts w:ascii="Arial" w:hAnsi="Arial" w:cs="Arial"/>
        </w:rPr>
        <w:t xml:space="preserve">z nich zbudować własną kompozycję. Tworząc klasy odpowiadające pojęciom muzycznym, utworzono </w:t>
      </w:r>
      <w:r w:rsidR="005521D2">
        <w:rPr>
          <w:rFonts w:ascii="Arial" w:hAnsi="Arial" w:cs="Arial"/>
        </w:rPr>
        <w:t xml:space="preserve">także reguły, które nimi żądzą w nomenklaturze stosowanej przez muzyków. Dzięki temu zabiegowi, proces kompozycji w programie </w:t>
      </w:r>
      <w:r w:rsidR="005521D2" w:rsidRPr="005521D2">
        <w:rPr>
          <w:rFonts w:ascii="Arial" w:hAnsi="Arial" w:cs="Arial"/>
          <w:i/>
        </w:rPr>
        <w:t>MusicAnalyzer</w:t>
      </w:r>
      <w:r w:rsidR="005521D2">
        <w:rPr>
          <w:rFonts w:ascii="Arial" w:hAnsi="Arial" w:cs="Arial"/>
        </w:rPr>
        <w:t xml:space="preserve"> jest opisany pojęciami analogicznymi do tych używanych przez rzeczywistych kompozytorów. </w:t>
      </w:r>
      <w:r w:rsidR="001E53DA">
        <w:rPr>
          <w:rFonts w:ascii="Arial" w:hAnsi="Arial" w:cs="Arial"/>
        </w:rPr>
        <w:t>Na samym początku należy zatem przedstawić terminy ze świata teorii muzyki, które będą używane w dalszej części dokumentu.</w:t>
      </w:r>
    </w:p>
    <w:p w14:paraId="11FBD558" w14:textId="302E5EEE" w:rsidR="00CA3EB5" w:rsidRPr="009A5FA9"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lastRenderedPageBreak/>
        <w:t>Tonalność - system uporządkowania dźwięków, dotyczący szczególnie harmoniki i melodyki. Tonalność charakteryzuje występowanie określonego centrum tonalnego</w:t>
      </w:r>
      <w:r w:rsidR="004914AF">
        <w:rPr>
          <w:rStyle w:val="Odwoanieprzypisudolnego"/>
          <w:rFonts w:ascii="Arial" w:hAnsi="Arial" w:cs="Arial"/>
        </w:rPr>
        <w:footnoteReference w:id="1"/>
      </w:r>
      <w:r w:rsidRPr="009A5FA9">
        <w:rPr>
          <w:rFonts w:ascii="Arial" w:hAnsi="Arial" w:cs="Arial"/>
        </w:rPr>
        <w:t xml:space="preserve"> </w:t>
      </w:r>
      <w:r w:rsidR="005C73CE">
        <w:rPr>
          <w:rFonts w:ascii="Arial" w:hAnsi="Arial" w:cs="Arial"/>
        </w:rPr>
        <w:t xml:space="preserve">(głównego dźwięku) </w:t>
      </w:r>
      <w:r w:rsidRPr="009A5FA9">
        <w:rPr>
          <w:rFonts w:ascii="Arial" w:hAnsi="Arial" w:cs="Arial"/>
        </w:rPr>
        <w:t>oraz zas</w:t>
      </w:r>
      <w:r w:rsidR="005C73CE">
        <w:rPr>
          <w:rFonts w:ascii="Arial" w:hAnsi="Arial" w:cs="Arial"/>
        </w:rPr>
        <w:t>ad połączeń pomiędzy dźwiękami tworzącymi</w:t>
      </w:r>
      <w:r w:rsidRPr="009A5FA9">
        <w:rPr>
          <w:rFonts w:ascii="Arial" w:hAnsi="Arial" w:cs="Arial"/>
        </w:rPr>
        <w:t xml:space="preserve"> </w:t>
      </w:r>
      <w:r w:rsidR="005C73CE">
        <w:rPr>
          <w:rFonts w:ascii="Arial" w:hAnsi="Arial" w:cs="Arial"/>
        </w:rPr>
        <w:t>określone współbrzmienia</w:t>
      </w:r>
      <w:r w:rsidR="001E53DA">
        <w:rPr>
          <w:rFonts w:ascii="Arial" w:hAnsi="Arial" w:cs="Arial"/>
        </w:rPr>
        <w:t>.</w:t>
      </w:r>
      <w:r w:rsidR="000C544A">
        <w:rPr>
          <w:rFonts w:ascii="Arial" w:hAnsi="Arial" w:cs="Arial"/>
        </w:rPr>
        <w:t xml:space="preserve"> </w:t>
      </w:r>
    </w:p>
    <w:p w14:paraId="1FAD057E" w14:textId="461DB3A1" w:rsidR="001E53DA" w:rsidRDefault="001E53DA" w:rsidP="009A5FA9">
      <w:pPr>
        <w:pStyle w:val="Akapitzlist"/>
        <w:numPr>
          <w:ilvl w:val="0"/>
          <w:numId w:val="27"/>
        </w:numPr>
        <w:spacing w:line="360" w:lineRule="auto"/>
        <w:jc w:val="both"/>
        <w:rPr>
          <w:rFonts w:ascii="Arial" w:hAnsi="Arial" w:cs="Arial"/>
        </w:rPr>
      </w:pPr>
      <w:r>
        <w:rPr>
          <w:rFonts w:ascii="Arial" w:hAnsi="Arial" w:cs="Arial"/>
        </w:rPr>
        <w:t>Nuta</w:t>
      </w:r>
      <w:r w:rsidR="00F13E39">
        <w:rPr>
          <w:rFonts w:ascii="Arial" w:hAnsi="Arial" w:cs="Arial"/>
        </w:rPr>
        <w:t xml:space="preserve"> – dźwięk w zapisie muzycznym; jego podstawowymi atrybutami jest wysokość (w pojęciu fizycznym odpowiadająca częstotliwości dźwięku) oraz długość trwania</w:t>
      </w:r>
    </w:p>
    <w:p w14:paraId="1B4DC72B" w14:textId="430F3746" w:rsidR="00D67B0B" w:rsidRDefault="00D67B0B" w:rsidP="009A5FA9">
      <w:pPr>
        <w:pStyle w:val="Akapitzlist"/>
        <w:numPr>
          <w:ilvl w:val="0"/>
          <w:numId w:val="27"/>
        </w:numPr>
        <w:spacing w:line="360" w:lineRule="auto"/>
        <w:jc w:val="both"/>
        <w:rPr>
          <w:rFonts w:ascii="Arial" w:hAnsi="Arial" w:cs="Arial"/>
        </w:rPr>
      </w:pPr>
      <w:r>
        <w:rPr>
          <w:rFonts w:ascii="Arial" w:hAnsi="Arial" w:cs="Arial"/>
        </w:rPr>
        <w:t>Półton – najmniejsza odległość między dźwięki określona w teorii muzyki</w:t>
      </w:r>
      <w:r w:rsidR="000574AC">
        <w:rPr>
          <w:rStyle w:val="Odwoanieprzypisudolnego"/>
          <w:rFonts w:ascii="Arial" w:hAnsi="Arial" w:cs="Arial"/>
        </w:rPr>
        <w:footnoteReference w:id="2"/>
      </w:r>
      <w:r>
        <w:rPr>
          <w:rFonts w:ascii="Arial" w:hAnsi="Arial" w:cs="Arial"/>
        </w:rPr>
        <w:t>. Dźwięk odległy o pół</w:t>
      </w:r>
      <w:r w:rsidR="00636960">
        <w:rPr>
          <w:rFonts w:ascii="Arial" w:hAnsi="Arial" w:cs="Arial"/>
        </w:rPr>
        <w:t xml:space="preserve"> </w:t>
      </w:r>
      <w:r>
        <w:rPr>
          <w:rFonts w:ascii="Arial" w:hAnsi="Arial" w:cs="Arial"/>
        </w:rPr>
        <w:t>tonu od wskazanego jest większy bądź mniejszy o 1/12 częstotliwości dźwięku podstawowego</w:t>
      </w:r>
      <w:r w:rsidR="00636960">
        <w:rPr>
          <w:rFonts w:ascii="Arial" w:hAnsi="Arial" w:cs="Arial"/>
        </w:rPr>
        <w:t xml:space="preserve"> (ta zależność nie dotyczy każdego stroju muzycznego, lecz ma zastosowanie w stroju równomiernie temperowanym, którym posługują się wszystkie urządzenia elektroniczne i jak strojone są obecnie instrumenty)</w:t>
      </w:r>
      <w:r>
        <w:rPr>
          <w:rFonts w:ascii="Arial" w:hAnsi="Arial" w:cs="Arial"/>
        </w:rPr>
        <w:t>.</w:t>
      </w:r>
    </w:p>
    <w:p w14:paraId="3E34381B" w14:textId="77777777" w:rsidR="00AB0F36" w:rsidRDefault="00AB0F36" w:rsidP="00AB0F36">
      <w:pPr>
        <w:pStyle w:val="Akapitzlist"/>
        <w:numPr>
          <w:ilvl w:val="0"/>
          <w:numId w:val="27"/>
        </w:numPr>
        <w:spacing w:line="360" w:lineRule="auto"/>
        <w:jc w:val="both"/>
        <w:rPr>
          <w:rFonts w:ascii="Arial" w:hAnsi="Arial" w:cs="Arial"/>
        </w:rPr>
      </w:pPr>
      <w:r>
        <w:rPr>
          <w:rFonts w:ascii="Arial" w:hAnsi="Arial" w:cs="Arial"/>
        </w:rPr>
        <w:t>Krzyżyk – oznaczenie podwyższenie nuty o pół tonu względem miejsca, w którym się znajduje na pięciolinii, krzyżyk dodany do nuty (za wyjątkiem dźwięków H i E) wskazuje dźwięki odpowiadające czarnym klawiszom na fortepianie.</w:t>
      </w:r>
    </w:p>
    <w:p w14:paraId="74594BF5" w14:textId="77777777" w:rsidR="00AB0F36" w:rsidRPr="00310378" w:rsidRDefault="00AB0F36" w:rsidP="00AB0F36">
      <w:pPr>
        <w:pStyle w:val="Akapitzlist"/>
        <w:numPr>
          <w:ilvl w:val="0"/>
          <w:numId w:val="27"/>
        </w:numPr>
        <w:spacing w:line="360" w:lineRule="auto"/>
        <w:jc w:val="both"/>
        <w:rPr>
          <w:rFonts w:ascii="Arial" w:hAnsi="Arial" w:cs="Arial"/>
        </w:rPr>
      </w:pPr>
      <w:r>
        <w:rPr>
          <w:rFonts w:ascii="Arial" w:hAnsi="Arial" w:cs="Arial"/>
        </w:rPr>
        <w:t>Bemol – ma działanie odwrotne niż krzyk, obniża wskazany dźwięk o pół tonu.</w:t>
      </w:r>
    </w:p>
    <w:p w14:paraId="4BB865F3" w14:textId="501C9A8F" w:rsidR="001E53DA" w:rsidRDefault="001E53DA" w:rsidP="009A5FA9">
      <w:pPr>
        <w:pStyle w:val="Akapitzlist"/>
        <w:numPr>
          <w:ilvl w:val="0"/>
          <w:numId w:val="27"/>
        </w:numPr>
        <w:spacing w:line="360" w:lineRule="auto"/>
        <w:jc w:val="both"/>
        <w:rPr>
          <w:rFonts w:ascii="Arial" w:hAnsi="Arial" w:cs="Arial"/>
        </w:rPr>
      </w:pPr>
      <w:r>
        <w:rPr>
          <w:rFonts w:ascii="Arial" w:hAnsi="Arial" w:cs="Arial"/>
        </w:rPr>
        <w:t>Oktawa</w:t>
      </w:r>
      <w:r w:rsidR="004B50F0">
        <w:rPr>
          <w:rFonts w:ascii="Arial" w:hAnsi="Arial" w:cs="Arial"/>
        </w:rPr>
        <w:t xml:space="preserve"> – odległość między </w:t>
      </w:r>
      <w:r w:rsidR="000C544A">
        <w:rPr>
          <w:rFonts w:ascii="Arial" w:hAnsi="Arial" w:cs="Arial"/>
        </w:rPr>
        <w:t>dźwiękami</w:t>
      </w:r>
      <w:r w:rsidR="00D67B0B">
        <w:rPr>
          <w:rFonts w:ascii="Arial" w:hAnsi="Arial" w:cs="Arial"/>
        </w:rPr>
        <w:t xml:space="preserve"> odpowiadająca 12-stu półtonom, co daje dwukrotnie wię</w:t>
      </w:r>
      <w:r w:rsidR="00310378">
        <w:rPr>
          <w:rFonts w:ascii="Arial" w:hAnsi="Arial" w:cs="Arial"/>
        </w:rPr>
        <w:t>kszą lub mniejszą częstotliwość pomiędzy przykładowymi dźwiękami</w:t>
      </w:r>
      <w:r w:rsidR="00B82CC0">
        <w:rPr>
          <w:rStyle w:val="Odwoanieprzypisudolnego"/>
          <w:rFonts w:ascii="Arial" w:hAnsi="Arial" w:cs="Arial"/>
        </w:rPr>
        <w:footnoteReference w:id="3"/>
      </w:r>
      <w:r w:rsidR="00310378">
        <w:rPr>
          <w:rFonts w:ascii="Arial" w:hAnsi="Arial" w:cs="Arial"/>
        </w:rPr>
        <w:t>, należą</w:t>
      </w:r>
      <w:r w:rsidR="00583311">
        <w:rPr>
          <w:rFonts w:ascii="Arial" w:hAnsi="Arial" w:cs="Arial"/>
        </w:rPr>
        <w:t>cymi</w:t>
      </w:r>
      <w:r w:rsidR="00310378">
        <w:rPr>
          <w:rFonts w:ascii="Arial" w:hAnsi="Arial" w:cs="Arial"/>
        </w:rPr>
        <w:t xml:space="preserve"> zatem do tego samego szeregu harmonicznego.</w:t>
      </w:r>
      <w:r w:rsidR="00583311">
        <w:rPr>
          <w:rFonts w:ascii="Arial" w:hAnsi="Arial" w:cs="Arial"/>
        </w:rPr>
        <w:t xml:space="preserve"> Ponieważ wszystkie dźwięki w ramach jednej oktawy mają swoich odpowiedników w pozostałych oktawach poprzez zwielokrotnienie bądź podzielenie ich częstotliwości, z punktu widzenia harmonii brzmień, są one tak samo ważne i można je stosować zamiennie w zależności od potrzeby, bądź instrumentu, który daną melodię wykonuje. W programie </w:t>
      </w:r>
      <w:r w:rsidR="00583311" w:rsidRPr="00583311">
        <w:rPr>
          <w:rFonts w:ascii="Arial" w:hAnsi="Arial" w:cs="Arial"/>
          <w:i/>
        </w:rPr>
        <w:t>MusicAnalyzer</w:t>
      </w:r>
      <w:r w:rsidR="00583311">
        <w:rPr>
          <w:rFonts w:ascii="Arial" w:hAnsi="Arial" w:cs="Arial"/>
        </w:rPr>
        <w:t xml:space="preserve"> kompozycja wpierw ustala konkretne dźwięki w ramach oktawy, a następnie dopiero dobiera oktawę, w ramach której mają być one dopasowany, aby możliwie najlepiej akompaniowały melodię podstawową.</w:t>
      </w:r>
    </w:p>
    <w:p w14:paraId="0A2FA4C0" w14:textId="420D8A27" w:rsidR="00AC363B" w:rsidRDefault="00AC363B" w:rsidP="00AC363B">
      <w:pPr>
        <w:pStyle w:val="Akapitzlist"/>
        <w:numPr>
          <w:ilvl w:val="0"/>
          <w:numId w:val="27"/>
        </w:numPr>
        <w:spacing w:line="360" w:lineRule="auto"/>
        <w:jc w:val="both"/>
        <w:rPr>
          <w:rFonts w:ascii="Arial" w:hAnsi="Arial" w:cs="Arial"/>
        </w:rPr>
      </w:pPr>
      <w:r>
        <w:rPr>
          <w:rFonts w:ascii="Arial" w:hAnsi="Arial" w:cs="Arial"/>
        </w:rPr>
        <w:t xml:space="preserve">Oznaczenia nut w ramach oktawy – kolejne dźwięki w zapisie muzycznym posiadają swoje unikatowe oznaczenia. </w:t>
      </w:r>
      <w:r w:rsidR="00A3257E">
        <w:rPr>
          <w:rFonts w:ascii="Arial" w:hAnsi="Arial" w:cs="Arial"/>
        </w:rPr>
        <w:t xml:space="preserve">W notacji używanej w tym dokumencie, są one poukładane alfabetycznie za wyjątkiem dźwięku </w:t>
      </w:r>
      <w:r w:rsidR="00A3257E" w:rsidRPr="00A3257E">
        <w:rPr>
          <w:rFonts w:ascii="Arial" w:hAnsi="Arial" w:cs="Arial"/>
          <w:i/>
        </w:rPr>
        <w:t>H</w:t>
      </w:r>
      <w:r w:rsidR="00A3257E">
        <w:rPr>
          <w:rFonts w:ascii="Arial" w:hAnsi="Arial" w:cs="Arial"/>
        </w:rPr>
        <w:t xml:space="preserve">, który występuje między </w:t>
      </w:r>
      <w:r w:rsidR="00A3257E" w:rsidRPr="00A3257E">
        <w:rPr>
          <w:rFonts w:ascii="Arial" w:hAnsi="Arial" w:cs="Arial"/>
          <w:i/>
        </w:rPr>
        <w:t>A</w:t>
      </w:r>
      <w:r w:rsidR="00A3257E">
        <w:rPr>
          <w:rFonts w:ascii="Arial" w:hAnsi="Arial" w:cs="Arial"/>
        </w:rPr>
        <w:t xml:space="preserve"> i </w:t>
      </w:r>
      <w:r w:rsidR="00A3257E" w:rsidRPr="00A3257E">
        <w:rPr>
          <w:rFonts w:ascii="Arial" w:hAnsi="Arial" w:cs="Arial"/>
          <w:i/>
        </w:rPr>
        <w:t>C</w:t>
      </w:r>
      <w:r w:rsidR="00A3257E">
        <w:rPr>
          <w:rFonts w:ascii="Arial" w:hAnsi="Arial" w:cs="Arial"/>
        </w:rPr>
        <w:t xml:space="preserve"> (w amerykańskim nazewnictwie można w jego miejscu spotkać </w:t>
      </w:r>
      <w:r w:rsidR="00A3257E" w:rsidRPr="00A3257E">
        <w:rPr>
          <w:rFonts w:ascii="Arial" w:hAnsi="Arial" w:cs="Arial"/>
          <w:i/>
        </w:rPr>
        <w:t>B</w:t>
      </w:r>
      <w:r w:rsidR="00A3257E">
        <w:rPr>
          <w:rFonts w:ascii="Arial" w:hAnsi="Arial" w:cs="Arial"/>
        </w:rPr>
        <w:t>)</w:t>
      </w:r>
      <w:r w:rsidR="000574AC">
        <w:rPr>
          <w:rStyle w:val="Odwoanieprzypisudolnego"/>
          <w:rFonts w:ascii="Arial" w:hAnsi="Arial" w:cs="Arial"/>
        </w:rPr>
        <w:footnoteReference w:id="4"/>
      </w:r>
      <w:r w:rsidR="00A3257E">
        <w:rPr>
          <w:rFonts w:ascii="Arial" w:hAnsi="Arial" w:cs="Arial"/>
        </w:rPr>
        <w:t xml:space="preserve">. Podstawowe dźwięki (odpowiadające białym klawiszom fortepianu) są oddalone względem siebie (różnica wysokości dźwięku) o odległość całego bądź połowy tonu. Układ ten zatem nie jest </w:t>
      </w:r>
      <w:r w:rsidR="00A3257E">
        <w:rPr>
          <w:rFonts w:ascii="Arial" w:hAnsi="Arial" w:cs="Arial"/>
        </w:rPr>
        <w:lastRenderedPageBreak/>
        <w:t>spójny, ale powtarzalny w przypadku niższych i wyższych oktaw. Zestaw dźwięków i wzajemnych odległości przedstawia poniższy rysunek.</w:t>
      </w:r>
    </w:p>
    <w:p w14:paraId="60D00355" w14:textId="77777777" w:rsidR="00AC363B" w:rsidRDefault="00AC363B" w:rsidP="00AC363B">
      <w:pPr>
        <w:keepNext/>
        <w:spacing w:line="360" w:lineRule="auto"/>
        <w:jc w:val="center"/>
      </w:pPr>
      <w:r>
        <w:rPr>
          <w:noProof/>
          <w:lang w:eastAsia="pl-PL"/>
        </w:rPr>
        <w:drawing>
          <wp:inline distT="0" distB="0" distL="0" distR="0" wp14:anchorId="2A604C0D" wp14:editId="4B525E85">
            <wp:extent cx="5760720" cy="2030654"/>
            <wp:effectExtent l="0" t="0" r="0" b="8255"/>
            <wp:docPr id="18" name="Obraz 18" descr="http://3.bp.blogspot.com/-ZbOavfTrYJg/T1QALqWFwdI/AAAAAAAAADg/eC5xMCH9c6g/s1600/gama-c-dur-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ZbOavfTrYJg/T1QALqWFwdI/AAAAAAAAADg/eC5xMCH9c6g/s1600/gama-c-dur-odleglos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30654"/>
                    </a:xfrm>
                    <a:prstGeom prst="rect">
                      <a:avLst/>
                    </a:prstGeom>
                    <a:noFill/>
                    <a:ln>
                      <a:noFill/>
                    </a:ln>
                  </pic:spPr>
                </pic:pic>
              </a:graphicData>
            </a:graphic>
          </wp:inline>
        </w:drawing>
      </w:r>
    </w:p>
    <w:p w14:paraId="271CCCD1" w14:textId="77777777" w:rsidR="00AC363B" w:rsidRPr="00920E32" w:rsidRDefault="00AC363B" w:rsidP="00AC363B">
      <w:pPr>
        <w:pStyle w:val="Legenda"/>
        <w:jc w:val="center"/>
        <w:rPr>
          <w:rFonts w:ascii="Arial" w:hAnsi="Arial" w:cs="Arial"/>
        </w:rPr>
      </w:pPr>
      <w:bookmarkStart w:id="10" w:name="_Toc461650056"/>
      <w:r>
        <w:t xml:space="preserve">Rysunek </w:t>
      </w:r>
      <w:r>
        <w:fldChar w:fldCharType="begin"/>
      </w:r>
      <w:r>
        <w:instrText xml:space="preserve"> SEQ Rysunek \* ARABIC </w:instrText>
      </w:r>
      <w:r>
        <w:fldChar w:fldCharType="separate"/>
      </w:r>
      <w:r w:rsidR="00DD6BFF">
        <w:rPr>
          <w:noProof/>
        </w:rPr>
        <w:t>1</w:t>
      </w:r>
      <w:r>
        <w:fldChar w:fldCharType="end"/>
      </w:r>
      <w:r>
        <w:t xml:space="preserve"> Dźwięki gamy C-dur, źródło </w:t>
      </w:r>
      <w:r w:rsidRPr="00F73C8F">
        <w:t>http://3.bp.blogspot.com/-ZbOavfTrYJg/T1QALqWFwdI/AAAAAAAAADg/eC5xMCH9c6g/s1600/gama-c-dur-odleglosci.png</w:t>
      </w:r>
      <w:bookmarkEnd w:id="10"/>
    </w:p>
    <w:p w14:paraId="16EA27D9" w14:textId="40ABF34C" w:rsidR="00AC363B" w:rsidRDefault="00A3257E" w:rsidP="00A459BD">
      <w:pPr>
        <w:spacing w:line="360" w:lineRule="auto"/>
        <w:ind w:left="705"/>
        <w:jc w:val="both"/>
        <w:rPr>
          <w:rFonts w:ascii="Arial" w:hAnsi="Arial" w:cs="Arial"/>
        </w:rPr>
      </w:pPr>
      <w:r>
        <w:rPr>
          <w:rFonts w:ascii="Arial" w:hAnsi="Arial" w:cs="Arial"/>
        </w:rPr>
        <w:t>Dodatkowo, aby oznaczyć dźwięki znajdujące się pomiędzy tymi odległymi o cały to</w:t>
      </w:r>
      <w:r w:rsidR="00A459BD">
        <w:rPr>
          <w:rFonts w:ascii="Arial" w:hAnsi="Arial" w:cs="Arial"/>
        </w:rPr>
        <w:t>n</w:t>
      </w:r>
      <w:r w:rsidR="00AE6742">
        <w:rPr>
          <w:rFonts w:ascii="Arial" w:hAnsi="Arial" w:cs="Arial"/>
        </w:rPr>
        <w:t xml:space="preserve"> (odpowiadające czarnym klawiszom fortepianu)</w:t>
      </w:r>
      <w:r w:rsidR="00A459BD">
        <w:rPr>
          <w:rFonts w:ascii="Arial" w:hAnsi="Arial" w:cs="Arial"/>
        </w:rPr>
        <w:t>, stosuj</w:t>
      </w:r>
      <w:r w:rsidR="00AE6742">
        <w:rPr>
          <w:rFonts w:ascii="Arial" w:hAnsi="Arial" w:cs="Arial"/>
        </w:rPr>
        <w:t>e</w:t>
      </w:r>
      <w:r w:rsidR="00A459BD">
        <w:rPr>
          <w:rFonts w:ascii="Arial" w:hAnsi="Arial" w:cs="Arial"/>
        </w:rPr>
        <w:t xml:space="preserve"> się krzyżyki i bemole</w:t>
      </w:r>
      <w:r w:rsidR="00EA5C47">
        <w:rPr>
          <w:rStyle w:val="Odwoanieprzypisudolnego"/>
          <w:rFonts w:ascii="Arial" w:hAnsi="Arial" w:cs="Arial"/>
        </w:rPr>
        <w:footnoteReference w:id="5"/>
      </w:r>
      <w:r w:rsidR="00A459BD">
        <w:rPr>
          <w:rFonts w:ascii="Arial" w:hAnsi="Arial" w:cs="Arial"/>
        </w:rPr>
        <w:t>, gdyż</w:t>
      </w:r>
      <w:r>
        <w:rPr>
          <w:rFonts w:ascii="Arial" w:hAnsi="Arial" w:cs="Arial"/>
        </w:rPr>
        <w:t xml:space="preserve"> </w:t>
      </w:r>
      <w:r w:rsidR="00A459BD">
        <w:rPr>
          <w:rFonts w:ascii="Arial" w:hAnsi="Arial" w:cs="Arial"/>
        </w:rPr>
        <w:t>n</w:t>
      </w:r>
      <w:r>
        <w:rPr>
          <w:rFonts w:ascii="Arial" w:hAnsi="Arial" w:cs="Arial"/>
        </w:rPr>
        <w:t>a pięciolinii zap</w:t>
      </w:r>
      <w:r w:rsidR="00A459BD">
        <w:rPr>
          <w:rFonts w:ascii="Arial" w:hAnsi="Arial" w:cs="Arial"/>
        </w:rPr>
        <w:t>isane są na tej samej wysokości.</w:t>
      </w:r>
      <w:r>
        <w:rPr>
          <w:rFonts w:ascii="Arial" w:hAnsi="Arial" w:cs="Arial"/>
        </w:rPr>
        <w:t xml:space="preserve"> </w:t>
      </w:r>
      <w:r w:rsidR="00A459BD">
        <w:rPr>
          <w:rFonts w:ascii="Arial" w:hAnsi="Arial" w:cs="Arial"/>
        </w:rPr>
        <w:t>I tak nazewnictwo prezentuje się następująco: dla przykładu, dźwięk C z krzyżykiem to Cis, natomiast D z bemolem to Des.</w:t>
      </w:r>
    </w:p>
    <w:p w14:paraId="12A16387" w14:textId="2999D21C" w:rsidR="00A459BD" w:rsidRDefault="00A459BD" w:rsidP="00310378">
      <w:pPr>
        <w:pStyle w:val="Akapitzlist"/>
        <w:numPr>
          <w:ilvl w:val="0"/>
          <w:numId w:val="27"/>
        </w:numPr>
        <w:spacing w:line="360" w:lineRule="auto"/>
        <w:jc w:val="both"/>
        <w:rPr>
          <w:rFonts w:ascii="Arial" w:hAnsi="Arial" w:cs="Arial"/>
        </w:rPr>
      </w:pPr>
      <w:r>
        <w:rPr>
          <w:rFonts w:ascii="Arial" w:hAnsi="Arial" w:cs="Arial"/>
        </w:rPr>
        <w:t>Absolutne oznaczenie wysokości dźwięku – do opisanego powyżej schematu nazywania dźwięków w ramach danej oktawy, należy dodać jeszcze jej numer, do której z nich należy. Człowiek posiada ograniczoną umiejętność słyszenia dźwięków o bardzo niskich bądź wysokich częstotliwościach</w:t>
      </w:r>
      <w:r w:rsidR="00EA5C47">
        <w:rPr>
          <w:rStyle w:val="Odwoanieprzypisudolnego"/>
          <w:rFonts w:ascii="Arial" w:hAnsi="Arial" w:cs="Arial"/>
        </w:rPr>
        <w:footnoteReference w:id="6"/>
      </w:r>
      <w:r>
        <w:rPr>
          <w:rFonts w:ascii="Arial" w:hAnsi="Arial" w:cs="Arial"/>
        </w:rPr>
        <w:t>. Stąd też zakres oznaczeń nie jest zbyt duży i dostosowany jest do możliwości ludzkiego ucha. Najniższa słyszalna oktawa posiada numer 0 (</w:t>
      </w:r>
      <w:r w:rsidR="005B53DF">
        <w:rPr>
          <w:rFonts w:ascii="Arial" w:hAnsi="Arial" w:cs="Arial"/>
        </w:rPr>
        <w:t>dla przykładu</w:t>
      </w:r>
      <w:r>
        <w:rPr>
          <w:rFonts w:ascii="Arial" w:hAnsi="Arial" w:cs="Arial"/>
        </w:rPr>
        <w:t xml:space="preserve"> dźwięk C0 ma częstotliwość 16,35 Hz</w:t>
      </w:r>
      <w:r w:rsidR="00FB43E2">
        <w:rPr>
          <w:rStyle w:val="Odwoanieprzypisudolnego"/>
          <w:rFonts w:ascii="Arial" w:hAnsi="Arial" w:cs="Arial"/>
        </w:rPr>
        <w:footnoteReference w:id="7"/>
      </w:r>
      <w:r>
        <w:rPr>
          <w:rFonts w:ascii="Arial" w:hAnsi="Arial" w:cs="Arial"/>
        </w:rPr>
        <w:t>), natomiast najwyższe częstotliwości słyszane przez człowiek to oktawa 10 (C10 ≈ 16 700 Hz</w:t>
      </w:r>
      <w:r w:rsidR="00FB43E2">
        <w:rPr>
          <w:rStyle w:val="Odwoanieprzypisudolnego"/>
          <w:rFonts w:ascii="Arial" w:hAnsi="Arial" w:cs="Arial"/>
        </w:rPr>
        <w:footnoteReference w:id="8"/>
      </w:r>
      <w:r>
        <w:rPr>
          <w:rFonts w:ascii="Arial" w:hAnsi="Arial" w:cs="Arial"/>
        </w:rPr>
        <w:t>)</w:t>
      </w:r>
      <w:r w:rsidR="005B53DF">
        <w:rPr>
          <w:rFonts w:ascii="Arial" w:hAnsi="Arial" w:cs="Arial"/>
        </w:rPr>
        <w:t>.</w:t>
      </w:r>
    </w:p>
    <w:p w14:paraId="0280AEE9" w14:textId="51BDA1C0" w:rsidR="00310378" w:rsidRDefault="00310378" w:rsidP="00310378">
      <w:pPr>
        <w:pStyle w:val="Akapitzlist"/>
        <w:numPr>
          <w:ilvl w:val="0"/>
          <w:numId w:val="27"/>
        </w:numPr>
        <w:spacing w:line="360" w:lineRule="auto"/>
        <w:jc w:val="both"/>
        <w:rPr>
          <w:rFonts w:ascii="Arial" w:hAnsi="Arial" w:cs="Arial"/>
        </w:rPr>
      </w:pPr>
      <w:r>
        <w:rPr>
          <w:rFonts w:ascii="Arial" w:hAnsi="Arial" w:cs="Arial"/>
        </w:rPr>
        <w:t>Pi</w:t>
      </w:r>
      <w:r w:rsidR="00AE4D80">
        <w:rPr>
          <w:rFonts w:ascii="Arial" w:hAnsi="Arial" w:cs="Arial"/>
        </w:rPr>
        <w:t>ęciolinia – układ pięciu linii służący</w:t>
      </w:r>
      <w:r>
        <w:rPr>
          <w:rFonts w:ascii="Arial" w:hAnsi="Arial" w:cs="Arial"/>
        </w:rPr>
        <w:t xml:space="preserve"> do określenia częstotliwości zapisanych na niej dźwięków (dźwięk pokazany wyżej ma wyższą częstotliwość, </w:t>
      </w:r>
      <w:r w:rsidR="00095BEE">
        <w:rPr>
          <w:rFonts w:ascii="Arial" w:hAnsi="Arial" w:cs="Arial"/>
        </w:rPr>
        <w:t>a niżej</w:t>
      </w:r>
      <w:r w:rsidR="00465EAE">
        <w:rPr>
          <w:rFonts w:ascii="Arial" w:hAnsi="Arial" w:cs="Arial"/>
        </w:rPr>
        <w:t xml:space="preserve"> – mniejszą). </w:t>
      </w:r>
      <w:r w:rsidR="006D6544">
        <w:rPr>
          <w:rFonts w:ascii="Arial" w:hAnsi="Arial" w:cs="Arial"/>
        </w:rPr>
        <w:t>Z tego powodu wywiązał s</w:t>
      </w:r>
      <w:r w:rsidR="00095BEE">
        <w:rPr>
          <w:rFonts w:ascii="Arial" w:hAnsi="Arial" w:cs="Arial"/>
        </w:rPr>
        <w:t>ię zwyczaj określania nut jako wysokie lub niskie.</w:t>
      </w:r>
      <w:r w:rsidR="00920246">
        <w:rPr>
          <w:rFonts w:ascii="Arial" w:hAnsi="Arial" w:cs="Arial"/>
        </w:rPr>
        <w:t xml:space="preserve"> Mogą być zapisywane na liniach lub pomiędzy nimi i odpowiadają dźwiękom wydobywanym przez białe klawisze na fortepianie</w:t>
      </w:r>
      <w:r w:rsidR="000574AC">
        <w:rPr>
          <w:rStyle w:val="Odwoanieprzypisudolnego"/>
          <w:rFonts w:ascii="Arial" w:hAnsi="Arial" w:cs="Arial"/>
        </w:rPr>
        <w:footnoteReference w:id="9"/>
      </w:r>
      <w:r w:rsidR="00920246">
        <w:rPr>
          <w:rFonts w:ascii="Arial" w:hAnsi="Arial" w:cs="Arial"/>
        </w:rPr>
        <w:t>.</w:t>
      </w:r>
    </w:p>
    <w:p w14:paraId="60451A88" w14:textId="77777777" w:rsidR="0085166D" w:rsidRDefault="0085166D" w:rsidP="0085166D">
      <w:pPr>
        <w:keepNext/>
        <w:spacing w:line="360" w:lineRule="auto"/>
        <w:ind w:left="360"/>
        <w:jc w:val="center"/>
      </w:pPr>
      <w:r>
        <w:rPr>
          <w:noProof/>
          <w:lang w:eastAsia="pl-PL"/>
        </w:rPr>
        <w:lastRenderedPageBreak/>
        <w:drawing>
          <wp:inline distT="0" distB="0" distL="0" distR="0" wp14:anchorId="15818C46" wp14:editId="2DA3DB10">
            <wp:extent cx="4236698" cy="1809750"/>
            <wp:effectExtent l="0" t="0" r="0" b="0"/>
            <wp:docPr id="17" name="Obraz 17" descr="https://tucsonsongstress.files.wordpress.com/2012/11/staffnke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csonsongstress.files.wordpress.com/2012/11/staffnkey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112" cy="1812063"/>
                    </a:xfrm>
                    <a:prstGeom prst="rect">
                      <a:avLst/>
                    </a:prstGeom>
                    <a:noFill/>
                    <a:ln>
                      <a:noFill/>
                    </a:ln>
                  </pic:spPr>
                </pic:pic>
              </a:graphicData>
            </a:graphic>
          </wp:inline>
        </w:drawing>
      </w:r>
    </w:p>
    <w:p w14:paraId="5E985444" w14:textId="3E9A1CC9" w:rsidR="00920246" w:rsidRPr="00920246" w:rsidRDefault="0085166D" w:rsidP="0085166D">
      <w:pPr>
        <w:pStyle w:val="Legenda"/>
        <w:jc w:val="center"/>
        <w:rPr>
          <w:rFonts w:ascii="Arial" w:hAnsi="Arial" w:cs="Arial"/>
        </w:rPr>
      </w:pPr>
      <w:bookmarkStart w:id="11" w:name="_Toc461650057"/>
      <w:r>
        <w:t xml:space="preserve">Rysunek </w:t>
      </w:r>
      <w:r>
        <w:fldChar w:fldCharType="begin"/>
      </w:r>
      <w:r>
        <w:instrText xml:space="preserve"> SEQ Rysunek \* ARABIC </w:instrText>
      </w:r>
      <w:r>
        <w:fldChar w:fldCharType="separate"/>
      </w:r>
      <w:r w:rsidR="00DD6BFF">
        <w:rPr>
          <w:noProof/>
        </w:rPr>
        <w:t>2</w:t>
      </w:r>
      <w:r>
        <w:fldChar w:fldCharType="end"/>
      </w:r>
      <w:r>
        <w:t xml:space="preserve"> Układ klawiszy fortepianu i odpowiadających im dźwięków na pięcioliniach, źródło: </w:t>
      </w:r>
      <w:r w:rsidRPr="00B942F5">
        <w:t>https://tucsonsongstress.files.wordpress.com/2012/11/staffnkeys.gif</w:t>
      </w:r>
      <w:bookmarkEnd w:id="11"/>
    </w:p>
    <w:p w14:paraId="13457CF8" w14:textId="7FB77D49" w:rsidR="00C97DF2" w:rsidRDefault="00C146AB" w:rsidP="00C97DF2">
      <w:pPr>
        <w:pStyle w:val="Akapitzlist"/>
        <w:spacing w:line="360" w:lineRule="auto"/>
        <w:jc w:val="both"/>
        <w:rPr>
          <w:rFonts w:ascii="Arial" w:hAnsi="Arial" w:cs="Arial"/>
        </w:rPr>
      </w:pPr>
      <w:r>
        <w:rPr>
          <w:rFonts w:ascii="Arial" w:hAnsi="Arial" w:cs="Arial"/>
        </w:rPr>
        <w:t xml:space="preserve">Następstwo </w:t>
      </w:r>
      <w:r w:rsidR="0096268A">
        <w:rPr>
          <w:rFonts w:ascii="Arial" w:hAnsi="Arial" w:cs="Arial"/>
        </w:rPr>
        <w:t xml:space="preserve">dźwięków </w:t>
      </w:r>
      <w:r w:rsidR="00C97DF2">
        <w:rPr>
          <w:rFonts w:ascii="Arial" w:hAnsi="Arial" w:cs="Arial"/>
        </w:rPr>
        <w:t>po sobie obrazuje się poprzez umieszczenie ich obok siebie (od lewej do prawej). Tak też nuty, które mają zabrzmieć jednocześnie, zaznacza się jedna nad drugą.</w:t>
      </w:r>
    </w:p>
    <w:p w14:paraId="1DC2E2A9" w14:textId="38C51739" w:rsidR="00310378" w:rsidRDefault="00310378" w:rsidP="00310378">
      <w:pPr>
        <w:pStyle w:val="Akapitzlist"/>
        <w:numPr>
          <w:ilvl w:val="0"/>
          <w:numId w:val="27"/>
        </w:numPr>
        <w:spacing w:line="360" w:lineRule="auto"/>
        <w:jc w:val="both"/>
        <w:rPr>
          <w:rFonts w:ascii="Arial" w:hAnsi="Arial" w:cs="Arial"/>
        </w:rPr>
      </w:pPr>
      <w:r>
        <w:rPr>
          <w:rFonts w:ascii="Arial" w:hAnsi="Arial" w:cs="Arial"/>
        </w:rPr>
        <w:t>Klucz wiolinowy</w:t>
      </w:r>
      <w:r w:rsidR="00920246">
        <w:rPr>
          <w:rFonts w:ascii="Arial" w:hAnsi="Arial" w:cs="Arial"/>
        </w:rPr>
        <w:t xml:space="preserve"> – znak stawiany na początku pięciolinii określający wysokość znajdujących się na niej dźwięków</w:t>
      </w:r>
      <w:r w:rsidR="000574AC">
        <w:rPr>
          <w:rStyle w:val="Odwoanieprzypisudolnego"/>
          <w:rFonts w:ascii="Arial" w:hAnsi="Arial" w:cs="Arial"/>
        </w:rPr>
        <w:footnoteReference w:id="10"/>
      </w:r>
      <w:r w:rsidR="00920246">
        <w:rPr>
          <w:rFonts w:ascii="Arial" w:hAnsi="Arial" w:cs="Arial"/>
        </w:rPr>
        <w:t>. Klucz wiolinowy znajduje się na drugiej linii i wyznacza na niej dźwięk G4 (392 Hz</w:t>
      </w:r>
      <w:r w:rsidR="001F12D7">
        <w:rPr>
          <w:rStyle w:val="Odwoanieprzypisudolnego"/>
          <w:rFonts w:ascii="Arial" w:hAnsi="Arial" w:cs="Arial"/>
        </w:rPr>
        <w:footnoteReference w:id="11"/>
      </w:r>
      <w:r w:rsidR="00920246">
        <w:rPr>
          <w:rFonts w:ascii="Arial" w:hAnsi="Arial" w:cs="Arial"/>
        </w:rPr>
        <w:t>).</w:t>
      </w:r>
    </w:p>
    <w:p w14:paraId="061B22B1" w14:textId="77777777" w:rsidR="00CA7CCD" w:rsidRDefault="00CA7CCD" w:rsidP="00CA7CCD">
      <w:pPr>
        <w:keepNext/>
        <w:spacing w:line="360" w:lineRule="auto"/>
        <w:ind w:left="360"/>
        <w:jc w:val="center"/>
      </w:pPr>
      <w:r>
        <w:rPr>
          <w:noProof/>
          <w:lang w:eastAsia="pl-PL"/>
        </w:rPr>
        <w:drawing>
          <wp:inline distT="0" distB="0" distL="0" distR="0" wp14:anchorId="43ED597D" wp14:editId="172C3822">
            <wp:extent cx="1895475" cy="912636"/>
            <wp:effectExtent l="0" t="0" r="0" b="1905"/>
            <wp:docPr id="14" name="Obraz 14" descr="http://www.music-paper.com/ImagesClefs/treble-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ic-paper.com/ImagesClefs/treble-cl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949" cy="927790"/>
                    </a:xfrm>
                    <a:prstGeom prst="rect">
                      <a:avLst/>
                    </a:prstGeom>
                    <a:noFill/>
                    <a:ln>
                      <a:noFill/>
                    </a:ln>
                  </pic:spPr>
                </pic:pic>
              </a:graphicData>
            </a:graphic>
          </wp:inline>
        </w:drawing>
      </w:r>
    </w:p>
    <w:p w14:paraId="123727CA" w14:textId="21438FE4" w:rsidR="00CA7CCD" w:rsidRPr="00CA7CCD" w:rsidRDefault="00CA7CCD" w:rsidP="00CA7CCD">
      <w:pPr>
        <w:pStyle w:val="Legenda"/>
        <w:jc w:val="center"/>
        <w:rPr>
          <w:rFonts w:ascii="Arial" w:hAnsi="Arial" w:cs="Arial"/>
        </w:rPr>
      </w:pPr>
      <w:bookmarkStart w:id="12" w:name="_Toc461650058"/>
      <w:r>
        <w:t xml:space="preserve">Rysunek </w:t>
      </w:r>
      <w:r>
        <w:fldChar w:fldCharType="begin"/>
      </w:r>
      <w:r>
        <w:instrText xml:space="preserve"> SEQ Rysunek \* ARABIC </w:instrText>
      </w:r>
      <w:r>
        <w:fldChar w:fldCharType="separate"/>
      </w:r>
      <w:r w:rsidR="00DD6BFF">
        <w:rPr>
          <w:noProof/>
        </w:rPr>
        <w:t>3</w:t>
      </w:r>
      <w:r>
        <w:fldChar w:fldCharType="end"/>
      </w:r>
      <w:r>
        <w:t xml:space="preserve"> Klucz wiolinowy, źródło </w:t>
      </w:r>
      <w:r w:rsidRPr="0080490F">
        <w:t>http://www.music-paper.com/ImagesClefs/treble-clef.jpg</w:t>
      </w:r>
      <w:bookmarkEnd w:id="12"/>
    </w:p>
    <w:p w14:paraId="587E21D8" w14:textId="6780C70A" w:rsidR="00310378" w:rsidRDefault="00310378" w:rsidP="00310378">
      <w:pPr>
        <w:pStyle w:val="Akapitzlist"/>
        <w:numPr>
          <w:ilvl w:val="0"/>
          <w:numId w:val="27"/>
        </w:numPr>
        <w:spacing w:line="360" w:lineRule="auto"/>
        <w:jc w:val="both"/>
        <w:rPr>
          <w:rFonts w:ascii="Arial" w:hAnsi="Arial" w:cs="Arial"/>
        </w:rPr>
      </w:pPr>
      <w:r>
        <w:rPr>
          <w:rFonts w:ascii="Arial" w:hAnsi="Arial" w:cs="Arial"/>
        </w:rPr>
        <w:t>Klucz basowy</w:t>
      </w:r>
      <w:r w:rsidR="00920246">
        <w:rPr>
          <w:rFonts w:ascii="Arial" w:hAnsi="Arial" w:cs="Arial"/>
        </w:rPr>
        <w:t xml:space="preserve"> – analogicznie jak wiolinowy, określa wysokość dźwięków na pięciolinii. Służy do zapisu niższych dźwięków, umieszczony na trzeciej linii wskazuje nutę F3 (ok. 175 Hz</w:t>
      </w:r>
      <w:r w:rsidR="001F12D7">
        <w:rPr>
          <w:rStyle w:val="Odwoanieprzypisudolnego"/>
          <w:rFonts w:ascii="Arial" w:hAnsi="Arial" w:cs="Arial"/>
        </w:rPr>
        <w:footnoteReference w:id="12"/>
      </w:r>
      <w:r w:rsidR="00920246">
        <w:rPr>
          <w:rFonts w:ascii="Arial" w:hAnsi="Arial" w:cs="Arial"/>
        </w:rPr>
        <w:t>)</w:t>
      </w:r>
    </w:p>
    <w:p w14:paraId="63868E55" w14:textId="77777777" w:rsidR="00CA7CCD" w:rsidRDefault="00CA7CCD" w:rsidP="00CA7CCD">
      <w:pPr>
        <w:keepNext/>
        <w:spacing w:line="360" w:lineRule="auto"/>
        <w:ind w:left="360"/>
        <w:jc w:val="center"/>
      </w:pPr>
      <w:r>
        <w:rPr>
          <w:noProof/>
          <w:lang w:eastAsia="pl-PL"/>
        </w:rPr>
        <w:drawing>
          <wp:inline distT="0" distB="0" distL="0" distR="0" wp14:anchorId="2A95E27D" wp14:editId="2A6D0F3B">
            <wp:extent cx="1676400" cy="1027090"/>
            <wp:effectExtent l="0" t="0" r="0" b="1905"/>
            <wp:docPr id="19" name="Obraz 19" descr="http://www.theyrenotourgoats.com/wp-content/uploads/2014/10/Bass_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yrenotourgoats.com/wp-content/uploads/2014/10/Bass_Cle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278" cy="1054586"/>
                    </a:xfrm>
                    <a:prstGeom prst="rect">
                      <a:avLst/>
                    </a:prstGeom>
                    <a:noFill/>
                    <a:ln>
                      <a:noFill/>
                    </a:ln>
                  </pic:spPr>
                </pic:pic>
              </a:graphicData>
            </a:graphic>
          </wp:inline>
        </w:drawing>
      </w:r>
    </w:p>
    <w:p w14:paraId="555F17BA" w14:textId="62852D43" w:rsidR="00CA7CCD" w:rsidRPr="00CA7CCD" w:rsidRDefault="00CA7CCD" w:rsidP="00CA7CCD">
      <w:pPr>
        <w:pStyle w:val="Legenda"/>
        <w:jc w:val="center"/>
        <w:rPr>
          <w:rFonts w:ascii="Arial" w:hAnsi="Arial" w:cs="Arial"/>
        </w:rPr>
      </w:pPr>
      <w:bookmarkStart w:id="13" w:name="_Toc461650059"/>
      <w:r>
        <w:t xml:space="preserve">Rysunek </w:t>
      </w:r>
      <w:r>
        <w:fldChar w:fldCharType="begin"/>
      </w:r>
      <w:r>
        <w:instrText xml:space="preserve"> SEQ Rysunek \* ARABIC </w:instrText>
      </w:r>
      <w:r>
        <w:fldChar w:fldCharType="separate"/>
      </w:r>
      <w:r w:rsidR="00DD6BFF">
        <w:rPr>
          <w:noProof/>
        </w:rPr>
        <w:t>4</w:t>
      </w:r>
      <w:r>
        <w:fldChar w:fldCharType="end"/>
      </w:r>
      <w:r>
        <w:t xml:space="preserve"> Klucz</w:t>
      </w:r>
      <w:r>
        <w:rPr>
          <w:noProof/>
        </w:rPr>
        <w:t xml:space="preserve"> basowy, źródło: </w:t>
      </w:r>
      <w:r w:rsidRPr="00A865BB">
        <w:rPr>
          <w:noProof/>
        </w:rPr>
        <w:t>http://www.theyrenotourgoats.com/wp-content/uploads/2014/10/Bass_Clef.jpg</w:t>
      </w:r>
      <w:bookmarkEnd w:id="13"/>
    </w:p>
    <w:p w14:paraId="19297EFF" w14:textId="58B7F71F" w:rsidR="001E53DA" w:rsidRDefault="001E53DA" w:rsidP="009A5FA9">
      <w:pPr>
        <w:pStyle w:val="Akapitzlist"/>
        <w:numPr>
          <w:ilvl w:val="0"/>
          <w:numId w:val="27"/>
        </w:numPr>
        <w:spacing w:line="360" w:lineRule="auto"/>
        <w:jc w:val="both"/>
        <w:rPr>
          <w:rFonts w:ascii="Arial" w:hAnsi="Arial" w:cs="Arial"/>
        </w:rPr>
      </w:pPr>
      <w:r>
        <w:rPr>
          <w:rFonts w:ascii="Arial" w:hAnsi="Arial" w:cs="Arial"/>
        </w:rPr>
        <w:t>Akord – jednoczesne współbrzmienie kilku dźwięków (przynajmniej trzech) o różnej wysokości</w:t>
      </w:r>
      <w:r w:rsidR="00B82CC0">
        <w:rPr>
          <w:rFonts w:ascii="Arial" w:hAnsi="Arial" w:cs="Arial"/>
        </w:rPr>
        <w:t>.</w:t>
      </w:r>
    </w:p>
    <w:p w14:paraId="7EBC030E" w14:textId="196C6BF0" w:rsidR="001E53DA" w:rsidRDefault="001E53DA" w:rsidP="009A5FA9">
      <w:pPr>
        <w:pStyle w:val="Akapitzlist"/>
        <w:numPr>
          <w:ilvl w:val="0"/>
          <w:numId w:val="27"/>
        </w:numPr>
        <w:spacing w:line="360" w:lineRule="auto"/>
        <w:jc w:val="both"/>
        <w:rPr>
          <w:rFonts w:ascii="Arial" w:hAnsi="Arial" w:cs="Arial"/>
        </w:rPr>
      </w:pPr>
      <w:r>
        <w:rPr>
          <w:rFonts w:ascii="Arial" w:hAnsi="Arial" w:cs="Arial"/>
        </w:rPr>
        <w:lastRenderedPageBreak/>
        <w:t>Konsonans</w:t>
      </w:r>
      <w:r w:rsidR="00F13E39">
        <w:rPr>
          <w:rFonts w:ascii="Arial" w:hAnsi="Arial" w:cs="Arial"/>
        </w:rPr>
        <w:t xml:space="preserve"> – współbrzmienie przynajmniej dwóch dźwięków, które jest odbierane słuchowo jako zgodne. Ma ono swoje uzasadnienie czysto fizyczne, gdyż nasz słuch pozytywnie odbiera dźwięki, których częstotliwości nakładają się na siebie, mają względnie niewielką wspólną wielokrotność</w:t>
      </w:r>
      <w:r w:rsidR="00EA5C47">
        <w:rPr>
          <w:rStyle w:val="Odwoanieprzypisudolnego"/>
          <w:rFonts w:ascii="Arial" w:hAnsi="Arial" w:cs="Arial"/>
        </w:rPr>
        <w:footnoteReference w:id="13"/>
      </w:r>
      <w:r w:rsidR="00F13E39">
        <w:rPr>
          <w:rFonts w:ascii="Arial" w:hAnsi="Arial" w:cs="Arial"/>
        </w:rPr>
        <w:t xml:space="preserve">. </w:t>
      </w:r>
      <w:r w:rsidR="00223D37">
        <w:rPr>
          <w:rFonts w:ascii="Arial" w:hAnsi="Arial" w:cs="Arial"/>
        </w:rPr>
        <w:t>Gdy wybrzmiewają jednocześnie, fale akustyczne na</w:t>
      </w:r>
      <w:r w:rsidR="00AE4D80">
        <w:rPr>
          <w:rFonts w:ascii="Arial" w:hAnsi="Arial" w:cs="Arial"/>
        </w:rPr>
        <w:t xml:space="preserve"> siebie nachodzą, </w:t>
      </w:r>
      <w:r w:rsidR="00223D37">
        <w:rPr>
          <w:rFonts w:ascii="Arial" w:hAnsi="Arial" w:cs="Arial"/>
        </w:rPr>
        <w:t>wzmacniają</w:t>
      </w:r>
      <w:r w:rsidR="00AE4D80">
        <w:rPr>
          <w:rFonts w:ascii="Arial" w:hAnsi="Arial" w:cs="Arial"/>
        </w:rPr>
        <w:t xml:space="preserve"> się i zachodzi zjawisko dudnienia</w:t>
      </w:r>
      <w:r w:rsidR="00223D37">
        <w:rPr>
          <w:rFonts w:ascii="Arial" w:hAnsi="Arial" w:cs="Arial"/>
        </w:rPr>
        <w:t>.</w:t>
      </w:r>
    </w:p>
    <w:p w14:paraId="0DCE2CD8" w14:textId="51B4D346" w:rsidR="001E53DA" w:rsidRDefault="001E53DA" w:rsidP="009A5FA9">
      <w:pPr>
        <w:pStyle w:val="Akapitzlist"/>
        <w:numPr>
          <w:ilvl w:val="0"/>
          <w:numId w:val="27"/>
        </w:numPr>
        <w:spacing w:line="360" w:lineRule="auto"/>
        <w:jc w:val="both"/>
        <w:rPr>
          <w:rFonts w:ascii="Arial" w:hAnsi="Arial" w:cs="Arial"/>
        </w:rPr>
      </w:pPr>
      <w:r>
        <w:rPr>
          <w:rFonts w:ascii="Arial" w:hAnsi="Arial" w:cs="Arial"/>
        </w:rPr>
        <w:t>Dysonans</w:t>
      </w:r>
      <w:r w:rsidR="00223D37">
        <w:rPr>
          <w:rFonts w:ascii="Arial" w:hAnsi="Arial" w:cs="Arial"/>
        </w:rPr>
        <w:t xml:space="preserve"> – jest przeciwieństwem konsonansu, a zatem współbrzmieniem niedoskonałym, które sprawia wrażenie niezgodno</w:t>
      </w:r>
      <w:r w:rsidR="00173843">
        <w:rPr>
          <w:rFonts w:ascii="Arial" w:hAnsi="Arial" w:cs="Arial"/>
        </w:rPr>
        <w:t xml:space="preserve">ści. </w:t>
      </w:r>
      <w:r w:rsidR="00223D37">
        <w:rPr>
          <w:rFonts w:ascii="Arial" w:hAnsi="Arial" w:cs="Arial"/>
        </w:rPr>
        <w:t>W muzyce współczesnej panuje coraz większe przyzwolenie na stosowanie takich współbrzmień, co jednak bywa kontrowersyjne i odrzucane przez część twórców oraz odbiorców</w:t>
      </w:r>
      <w:r w:rsidR="00EA5C47">
        <w:rPr>
          <w:rStyle w:val="Odwoanieprzypisudolnego"/>
          <w:rFonts w:ascii="Arial" w:hAnsi="Arial" w:cs="Arial"/>
        </w:rPr>
        <w:footnoteReference w:id="14"/>
      </w:r>
      <w:r w:rsidR="00223D37">
        <w:rPr>
          <w:rFonts w:ascii="Arial" w:hAnsi="Arial" w:cs="Arial"/>
        </w:rPr>
        <w:t>. Daje to jednak szersze pole działania</w:t>
      </w:r>
      <w:r w:rsidR="00223D37" w:rsidRPr="00223D37">
        <w:rPr>
          <w:rFonts w:ascii="Arial" w:hAnsi="Arial" w:cs="Arial"/>
        </w:rPr>
        <w:t xml:space="preserve"> </w:t>
      </w:r>
      <w:r w:rsidR="00223D37">
        <w:rPr>
          <w:rFonts w:ascii="Arial" w:hAnsi="Arial" w:cs="Arial"/>
        </w:rPr>
        <w:t xml:space="preserve">kompozytorom, gdyż umożliwia tworzenie nieznanych dotąd melodii. W projekcie </w:t>
      </w:r>
      <w:r w:rsidR="00223D37" w:rsidRPr="00223D37">
        <w:rPr>
          <w:rFonts w:ascii="Arial" w:hAnsi="Arial" w:cs="Arial"/>
          <w:i/>
        </w:rPr>
        <w:t>MusicAnalyzer</w:t>
      </w:r>
      <w:r w:rsidR="00223D37">
        <w:rPr>
          <w:rFonts w:ascii="Arial" w:hAnsi="Arial" w:cs="Arial"/>
        </w:rPr>
        <w:t xml:space="preserve"> preferowane są jednakowoż klasyczne współbrzmienia harmoniczne, które nie zawierają dysonansów.</w:t>
      </w:r>
    </w:p>
    <w:p w14:paraId="3EFCABA5" w14:textId="3D2893B9" w:rsidR="00F13E39" w:rsidRDefault="00F13E39" w:rsidP="00616C68">
      <w:pPr>
        <w:pStyle w:val="Akapitzlist"/>
        <w:numPr>
          <w:ilvl w:val="0"/>
          <w:numId w:val="27"/>
        </w:numPr>
        <w:spacing w:line="360" w:lineRule="auto"/>
        <w:jc w:val="both"/>
        <w:rPr>
          <w:rFonts w:ascii="Arial" w:hAnsi="Arial" w:cs="Arial"/>
        </w:rPr>
      </w:pPr>
      <w:r>
        <w:rPr>
          <w:rFonts w:ascii="Arial" w:hAnsi="Arial" w:cs="Arial"/>
        </w:rPr>
        <w:t>Interwał</w:t>
      </w:r>
      <w:r w:rsidR="004B50F0">
        <w:rPr>
          <w:rFonts w:ascii="Arial" w:hAnsi="Arial" w:cs="Arial"/>
        </w:rPr>
        <w:t xml:space="preserve"> </w:t>
      </w:r>
      <w:r w:rsidR="005E0432">
        <w:rPr>
          <w:rFonts w:ascii="Arial" w:hAnsi="Arial" w:cs="Arial"/>
        </w:rPr>
        <w:t>–</w:t>
      </w:r>
      <w:r w:rsidR="004B50F0">
        <w:rPr>
          <w:rFonts w:ascii="Arial" w:hAnsi="Arial" w:cs="Arial"/>
        </w:rPr>
        <w:t xml:space="preserve"> </w:t>
      </w:r>
      <w:r w:rsidR="005E0432">
        <w:rPr>
          <w:rFonts w:ascii="Arial" w:hAnsi="Arial" w:cs="Arial"/>
        </w:rPr>
        <w:t>określenie odległości między dwom</w:t>
      </w:r>
      <w:r w:rsidR="00B82CC0">
        <w:rPr>
          <w:rFonts w:ascii="Arial" w:hAnsi="Arial" w:cs="Arial"/>
        </w:rPr>
        <w:t>a</w:t>
      </w:r>
      <w:r w:rsidR="005E0432">
        <w:rPr>
          <w:rFonts w:ascii="Arial" w:hAnsi="Arial" w:cs="Arial"/>
        </w:rPr>
        <w:t xml:space="preserve"> dźwiękami stosowane w muzykologii. Nazwy interwałów pochodzą z języka łacińskiego</w:t>
      </w:r>
      <w:r w:rsidR="000574AC">
        <w:rPr>
          <w:rStyle w:val="Odwoanieprzypisudolnego"/>
          <w:rFonts w:ascii="Arial" w:hAnsi="Arial" w:cs="Arial"/>
        </w:rPr>
        <w:footnoteReference w:id="15"/>
      </w:r>
      <w:r w:rsidR="005E0432">
        <w:rPr>
          <w:rFonts w:ascii="Arial" w:hAnsi="Arial" w:cs="Arial"/>
        </w:rPr>
        <w:t xml:space="preserve"> i można je podzielić na proste</w:t>
      </w:r>
      <w:r w:rsidR="000574AC">
        <w:rPr>
          <w:rStyle w:val="Odwoanieprzypisudolnego"/>
          <w:rFonts w:ascii="Arial" w:hAnsi="Arial" w:cs="Arial"/>
        </w:rPr>
        <w:footnoteReference w:id="16"/>
      </w:r>
      <w:r w:rsidR="005E0432">
        <w:rPr>
          <w:rFonts w:ascii="Arial" w:hAnsi="Arial" w:cs="Arial"/>
        </w:rPr>
        <w:t xml:space="preserve"> (ich rozpiętość mieści się w obrębie oktawy) i złożone (pozostałe, większe). Do interwałów prostych należą:</w:t>
      </w:r>
    </w:p>
    <w:p w14:paraId="6B3E518B" w14:textId="0E34018F"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pryma </w:t>
      </w:r>
      <w:r w:rsidRPr="005E0432">
        <w:rPr>
          <w:rFonts w:ascii="Arial" w:hAnsi="Arial" w:cs="Arial"/>
        </w:rPr>
        <w:t>– odległość zawarta między powtórzonymi stopniami skali</w:t>
      </w:r>
    </w:p>
    <w:p w14:paraId="28183D2F" w14:textId="4F7B3C2E"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 xml:space="preserve">sekunda </w:t>
      </w:r>
      <w:r>
        <w:rPr>
          <w:rFonts w:ascii="Arial" w:hAnsi="Arial" w:cs="Arial"/>
        </w:rPr>
        <w:t xml:space="preserve">mała </w:t>
      </w:r>
      <w:r w:rsidRPr="005E0432">
        <w:rPr>
          <w:rFonts w:ascii="Arial" w:hAnsi="Arial" w:cs="Arial"/>
        </w:rPr>
        <w:t>–</w:t>
      </w:r>
      <w:r>
        <w:rPr>
          <w:rFonts w:ascii="Arial" w:hAnsi="Arial" w:cs="Arial"/>
        </w:rPr>
        <w:t xml:space="preserve"> </w:t>
      </w:r>
      <w:r w:rsidRPr="005E0432">
        <w:rPr>
          <w:rFonts w:ascii="Arial" w:hAnsi="Arial" w:cs="Arial"/>
        </w:rPr>
        <w:t xml:space="preserve">1 </w:t>
      </w:r>
      <w:r>
        <w:rPr>
          <w:rFonts w:ascii="Arial" w:hAnsi="Arial" w:cs="Arial"/>
        </w:rPr>
        <w:t>półton</w:t>
      </w:r>
    </w:p>
    <w:p w14:paraId="50CB3F14" w14:textId="6C8BD164"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sekunda wielka </w:t>
      </w:r>
      <w:r w:rsidRPr="005E0432">
        <w:rPr>
          <w:rFonts w:ascii="Arial" w:hAnsi="Arial" w:cs="Arial"/>
        </w:rPr>
        <w:t>–</w:t>
      </w:r>
      <w:r>
        <w:rPr>
          <w:rFonts w:ascii="Arial" w:hAnsi="Arial" w:cs="Arial"/>
        </w:rPr>
        <w:t xml:space="preserve"> </w:t>
      </w:r>
      <w:r w:rsidRPr="005E0432">
        <w:rPr>
          <w:rFonts w:ascii="Arial" w:hAnsi="Arial" w:cs="Arial"/>
        </w:rPr>
        <w:t>2 półtony</w:t>
      </w:r>
    </w:p>
    <w:p w14:paraId="6024B015" w14:textId="05FA7AD6" w:rsidR="005E0432" w:rsidRDefault="005E0432" w:rsidP="005E0432">
      <w:pPr>
        <w:pStyle w:val="Akapitzlist"/>
        <w:numPr>
          <w:ilvl w:val="1"/>
          <w:numId w:val="27"/>
        </w:numPr>
        <w:spacing w:line="360" w:lineRule="auto"/>
        <w:jc w:val="both"/>
        <w:rPr>
          <w:rFonts w:ascii="Arial" w:hAnsi="Arial" w:cs="Arial"/>
        </w:rPr>
      </w:pPr>
      <w:r>
        <w:rPr>
          <w:rFonts w:ascii="Arial" w:hAnsi="Arial" w:cs="Arial"/>
        </w:rPr>
        <w:t>tercja</w:t>
      </w:r>
      <w:r w:rsidRPr="005E0432">
        <w:rPr>
          <w:rFonts w:ascii="Arial" w:hAnsi="Arial" w:cs="Arial"/>
        </w:rPr>
        <w:t xml:space="preserve"> </w:t>
      </w:r>
      <w:r>
        <w:rPr>
          <w:rFonts w:ascii="Arial" w:hAnsi="Arial" w:cs="Arial"/>
        </w:rPr>
        <w:t xml:space="preserve">mała </w:t>
      </w:r>
      <w:r w:rsidRPr="005E0432">
        <w:rPr>
          <w:rFonts w:ascii="Arial" w:hAnsi="Arial" w:cs="Arial"/>
        </w:rPr>
        <w:t>–</w:t>
      </w:r>
      <w:r>
        <w:rPr>
          <w:rFonts w:ascii="Arial" w:hAnsi="Arial" w:cs="Arial"/>
        </w:rPr>
        <w:t xml:space="preserve"> </w:t>
      </w:r>
      <w:r w:rsidRPr="005E0432">
        <w:rPr>
          <w:rFonts w:ascii="Arial" w:hAnsi="Arial" w:cs="Arial"/>
        </w:rPr>
        <w:t xml:space="preserve">3 </w:t>
      </w:r>
      <w:r>
        <w:rPr>
          <w:rFonts w:ascii="Arial" w:hAnsi="Arial" w:cs="Arial"/>
        </w:rPr>
        <w:t>półtony</w:t>
      </w:r>
    </w:p>
    <w:p w14:paraId="203FBD4E" w14:textId="08F669AA"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tercja wielka </w:t>
      </w:r>
      <w:r w:rsidRPr="005E0432">
        <w:rPr>
          <w:rFonts w:ascii="Arial" w:hAnsi="Arial" w:cs="Arial"/>
        </w:rPr>
        <w:t>–</w:t>
      </w:r>
      <w:r>
        <w:rPr>
          <w:rFonts w:ascii="Arial" w:hAnsi="Arial" w:cs="Arial"/>
        </w:rPr>
        <w:t xml:space="preserve"> </w:t>
      </w:r>
      <w:r w:rsidRPr="005E0432">
        <w:rPr>
          <w:rFonts w:ascii="Arial" w:hAnsi="Arial" w:cs="Arial"/>
        </w:rPr>
        <w:t>4 półtony</w:t>
      </w:r>
    </w:p>
    <w:p w14:paraId="484E2769" w14:textId="257EFACC"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kwarta – 5 półtonów</w:t>
      </w:r>
    </w:p>
    <w:p w14:paraId="794ACB52" w14:textId="320C38BE"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tryton – 6 półtonów</w:t>
      </w:r>
    </w:p>
    <w:p w14:paraId="4567035F" w14:textId="19E99BA8"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kwinta – 7 półtonów</w:t>
      </w:r>
    </w:p>
    <w:p w14:paraId="191F3BA0" w14:textId="5F160983"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 xml:space="preserve">seksta </w:t>
      </w:r>
      <w:r>
        <w:rPr>
          <w:rFonts w:ascii="Arial" w:hAnsi="Arial" w:cs="Arial"/>
        </w:rPr>
        <w:t xml:space="preserve">mała </w:t>
      </w:r>
      <w:r w:rsidRPr="005E0432">
        <w:rPr>
          <w:rFonts w:ascii="Arial" w:hAnsi="Arial" w:cs="Arial"/>
        </w:rPr>
        <w:t xml:space="preserve">– 8 </w:t>
      </w:r>
      <w:r>
        <w:rPr>
          <w:rFonts w:ascii="Arial" w:hAnsi="Arial" w:cs="Arial"/>
        </w:rPr>
        <w:t>półtonów</w:t>
      </w:r>
    </w:p>
    <w:p w14:paraId="1BF933A6" w14:textId="2C58A09A"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seksta wielka </w:t>
      </w:r>
      <w:r w:rsidRPr="005E0432">
        <w:rPr>
          <w:rFonts w:ascii="Arial" w:hAnsi="Arial" w:cs="Arial"/>
        </w:rPr>
        <w:t>–</w:t>
      </w:r>
      <w:r>
        <w:rPr>
          <w:rFonts w:ascii="Arial" w:hAnsi="Arial" w:cs="Arial"/>
        </w:rPr>
        <w:t xml:space="preserve"> </w:t>
      </w:r>
      <w:r w:rsidRPr="005E0432">
        <w:rPr>
          <w:rFonts w:ascii="Arial" w:hAnsi="Arial" w:cs="Arial"/>
        </w:rPr>
        <w:t>9 półtonów</w:t>
      </w:r>
    </w:p>
    <w:p w14:paraId="563865D5" w14:textId="71374585"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septyma</w:t>
      </w:r>
      <w:r>
        <w:rPr>
          <w:rFonts w:ascii="Arial" w:hAnsi="Arial" w:cs="Arial"/>
        </w:rPr>
        <w:t xml:space="preserve"> mała </w:t>
      </w:r>
      <w:r w:rsidRPr="005E0432">
        <w:rPr>
          <w:rFonts w:ascii="Arial" w:hAnsi="Arial" w:cs="Arial"/>
        </w:rPr>
        <w:t xml:space="preserve">– 10 </w:t>
      </w:r>
      <w:r>
        <w:rPr>
          <w:rFonts w:ascii="Arial" w:hAnsi="Arial" w:cs="Arial"/>
        </w:rPr>
        <w:t>półtonów</w:t>
      </w:r>
    </w:p>
    <w:p w14:paraId="423F1C81" w14:textId="2F90189A"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septyma</w:t>
      </w:r>
      <w:r>
        <w:rPr>
          <w:rFonts w:ascii="Arial" w:hAnsi="Arial" w:cs="Arial"/>
        </w:rPr>
        <w:t xml:space="preserve"> wielka </w:t>
      </w:r>
      <w:r w:rsidRPr="005E0432">
        <w:rPr>
          <w:rFonts w:ascii="Arial" w:hAnsi="Arial" w:cs="Arial"/>
        </w:rPr>
        <w:t>– 11 półtonów</w:t>
      </w:r>
    </w:p>
    <w:p w14:paraId="2965DAEF" w14:textId="55D4E879" w:rsidR="005E0432" w:rsidRDefault="005E0432" w:rsidP="005E0432">
      <w:pPr>
        <w:pStyle w:val="Akapitzlist"/>
        <w:numPr>
          <w:ilvl w:val="1"/>
          <w:numId w:val="27"/>
        </w:numPr>
        <w:spacing w:line="360" w:lineRule="auto"/>
        <w:jc w:val="both"/>
        <w:rPr>
          <w:rFonts w:ascii="Arial" w:hAnsi="Arial" w:cs="Arial"/>
        </w:rPr>
      </w:pPr>
      <w:r>
        <w:rPr>
          <w:rFonts w:ascii="Arial" w:hAnsi="Arial" w:cs="Arial"/>
        </w:rPr>
        <w:t>oktawa</w:t>
      </w:r>
      <w:r w:rsidRPr="005E0432">
        <w:rPr>
          <w:rFonts w:ascii="Arial" w:hAnsi="Arial" w:cs="Arial"/>
        </w:rPr>
        <w:t xml:space="preserve"> – 12 półtonów</w:t>
      </w:r>
    </w:p>
    <w:p w14:paraId="7E45D453" w14:textId="30B7EED1" w:rsidR="00616C68" w:rsidRPr="00616C68" w:rsidRDefault="00616C68" w:rsidP="00616C68">
      <w:pPr>
        <w:pStyle w:val="Akapitzlist"/>
        <w:numPr>
          <w:ilvl w:val="0"/>
          <w:numId w:val="27"/>
        </w:numPr>
        <w:spacing w:line="360" w:lineRule="auto"/>
        <w:jc w:val="both"/>
        <w:rPr>
          <w:rFonts w:ascii="Arial" w:hAnsi="Arial" w:cs="Arial"/>
        </w:rPr>
      </w:pPr>
      <w:r w:rsidRPr="009A5FA9">
        <w:rPr>
          <w:rFonts w:ascii="Arial" w:hAnsi="Arial" w:cs="Arial"/>
        </w:rPr>
        <w:t>Skala durowa - to siedmiostopniowa skala z charakterystycznym półtonem między stopniami III i IV oraz VII i VIII (stanowiącym powtórzenie I stopnia o oktawę wyżej)</w:t>
      </w:r>
      <w:r w:rsidR="004914AF">
        <w:rPr>
          <w:rStyle w:val="Odwoanieprzypisudolnego"/>
          <w:rFonts w:ascii="Arial" w:hAnsi="Arial" w:cs="Arial"/>
        </w:rPr>
        <w:footnoteReference w:id="17"/>
      </w:r>
      <w:r w:rsidRPr="009A5FA9">
        <w:rPr>
          <w:rFonts w:ascii="Arial" w:hAnsi="Arial" w:cs="Arial"/>
        </w:rPr>
        <w:t xml:space="preserve">. </w:t>
      </w:r>
      <w:r w:rsidR="00310378">
        <w:rPr>
          <w:rFonts w:ascii="Arial" w:hAnsi="Arial" w:cs="Arial"/>
        </w:rPr>
        <w:lastRenderedPageBreak/>
        <w:t xml:space="preserve">Wszystkie dźwięki zawierają się w ramach jednej oktawy. </w:t>
      </w:r>
      <w:r w:rsidRPr="009A5FA9">
        <w:rPr>
          <w:rFonts w:ascii="Arial" w:hAnsi="Arial" w:cs="Arial"/>
        </w:rPr>
        <w:t>Uznaje się, że skala durowa i utwory na niej oparte mają radosne brzmienie.</w:t>
      </w:r>
    </w:p>
    <w:p w14:paraId="57EF7DCB" w14:textId="6DD07F5E" w:rsidR="00616C68" w:rsidRDefault="00616C68" w:rsidP="00616C68">
      <w:pPr>
        <w:pStyle w:val="Akapitzlist"/>
        <w:numPr>
          <w:ilvl w:val="0"/>
          <w:numId w:val="27"/>
        </w:numPr>
        <w:spacing w:line="360" w:lineRule="auto"/>
        <w:jc w:val="both"/>
        <w:rPr>
          <w:rFonts w:ascii="Arial" w:hAnsi="Arial" w:cs="Arial"/>
        </w:rPr>
      </w:pPr>
      <w:r w:rsidRPr="009A5FA9">
        <w:rPr>
          <w:rFonts w:ascii="Arial" w:hAnsi="Arial" w:cs="Arial"/>
        </w:rPr>
        <w:t xml:space="preserve">Skala molowa </w:t>
      </w:r>
      <w:r w:rsidR="00056BB3">
        <w:rPr>
          <w:rFonts w:ascii="Arial" w:hAnsi="Arial" w:cs="Arial"/>
        </w:rPr>
        <w:t xml:space="preserve">eolska </w:t>
      </w:r>
      <w:r w:rsidRPr="009A5FA9">
        <w:rPr>
          <w:rFonts w:ascii="Arial" w:hAnsi="Arial" w:cs="Arial"/>
        </w:rPr>
        <w:t>- to siedmiostopniowa skala z charakterystycznym półtonem między stopniami II i III</w:t>
      </w:r>
      <w:r w:rsidR="004914AF">
        <w:rPr>
          <w:rStyle w:val="Odwoanieprzypisudolnego"/>
          <w:rFonts w:ascii="Arial" w:hAnsi="Arial" w:cs="Arial"/>
        </w:rPr>
        <w:footnoteReference w:id="18"/>
      </w:r>
      <w:r w:rsidRPr="009A5FA9">
        <w:rPr>
          <w:rFonts w:ascii="Arial" w:hAnsi="Arial" w:cs="Arial"/>
        </w:rPr>
        <w:t>.</w:t>
      </w:r>
      <w:r w:rsidR="00310378">
        <w:rPr>
          <w:rFonts w:ascii="Arial" w:hAnsi="Arial" w:cs="Arial"/>
        </w:rPr>
        <w:t xml:space="preserve"> Wszystkie dźwięki zawierają się w ramach jednej oktawy.</w:t>
      </w:r>
      <w:r w:rsidRPr="009A5FA9">
        <w:rPr>
          <w:rFonts w:ascii="Arial" w:hAnsi="Arial" w:cs="Arial"/>
        </w:rPr>
        <w:t xml:space="preserve"> Skale molowe i oparte na nich fragmenty utworów muzycznych mają smutne brzmienie</w:t>
      </w:r>
      <w:r w:rsidR="000C0B17">
        <w:rPr>
          <w:rFonts w:ascii="Arial" w:hAnsi="Arial" w:cs="Arial"/>
        </w:rPr>
        <w:t>.</w:t>
      </w:r>
    </w:p>
    <w:p w14:paraId="0601ED2C" w14:textId="4C655709" w:rsidR="006D4458" w:rsidRDefault="006D4458" w:rsidP="006D4458">
      <w:pPr>
        <w:keepNext/>
        <w:spacing w:line="360" w:lineRule="auto"/>
        <w:jc w:val="center"/>
      </w:pPr>
      <w:r>
        <w:rPr>
          <w:noProof/>
          <w:lang w:eastAsia="pl-PL"/>
        </w:rPr>
        <w:drawing>
          <wp:inline distT="0" distB="0" distL="0" distR="0" wp14:anchorId="5718D832" wp14:editId="0645D888">
            <wp:extent cx="5122905" cy="1895475"/>
            <wp:effectExtent l="0" t="0" r="1905" b="0"/>
            <wp:docPr id="22" name="Obraz 22" descr="http://3.bp.blogspot.com/-c1_q-799WgM/T1QOY7uNJGI/AAAAAAAACjI/hpUDBezDOs4/s400/gama-a-moll-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c1_q-799WgM/T1QOY7uNJGI/AAAAAAAACjI/hpUDBezDOs4/s400/gama-a-moll-odleglos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84" cy="1899907"/>
                    </a:xfrm>
                    <a:prstGeom prst="rect">
                      <a:avLst/>
                    </a:prstGeom>
                    <a:noFill/>
                    <a:ln>
                      <a:noFill/>
                    </a:ln>
                  </pic:spPr>
                </pic:pic>
              </a:graphicData>
            </a:graphic>
          </wp:inline>
        </w:drawing>
      </w:r>
    </w:p>
    <w:p w14:paraId="65BB68EB" w14:textId="1FAF651B" w:rsidR="00234951" w:rsidRPr="00234951" w:rsidRDefault="006D4458" w:rsidP="006D4458">
      <w:pPr>
        <w:pStyle w:val="Legenda"/>
        <w:jc w:val="center"/>
        <w:rPr>
          <w:rFonts w:ascii="Arial" w:hAnsi="Arial" w:cs="Arial"/>
        </w:rPr>
      </w:pPr>
      <w:bookmarkStart w:id="14" w:name="_Toc461650060"/>
      <w:r>
        <w:t xml:space="preserve">Rysunek </w:t>
      </w:r>
      <w:r>
        <w:fldChar w:fldCharType="begin"/>
      </w:r>
      <w:r>
        <w:instrText xml:space="preserve"> SEQ Rysunek \* ARABIC </w:instrText>
      </w:r>
      <w:r>
        <w:fldChar w:fldCharType="separate"/>
      </w:r>
      <w:r w:rsidR="00DD6BFF">
        <w:rPr>
          <w:noProof/>
        </w:rPr>
        <w:t>5</w:t>
      </w:r>
      <w:r>
        <w:fldChar w:fldCharType="end"/>
      </w:r>
      <w:r>
        <w:t xml:space="preserve"> Skala molowa eolska w gamie na przykładzie gamy a – moll, źródło: </w:t>
      </w:r>
      <w:r w:rsidRPr="006D4458">
        <w:t>http://3.bp.blogspot.com/-c1_q-799WgM/T1QOY7uNJGI/AAAAAAAACjI/hpUDBezDOs4/s400/gama-a-moll-odleglosci.png</w:t>
      </w:r>
      <w:bookmarkEnd w:id="14"/>
    </w:p>
    <w:p w14:paraId="529BD3C5" w14:textId="289B4170" w:rsidR="00056BB3" w:rsidRDefault="00056BB3" w:rsidP="009A5FA9">
      <w:pPr>
        <w:pStyle w:val="Akapitzlist"/>
        <w:numPr>
          <w:ilvl w:val="0"/>
          <w:numId w:val="27"/>
        </w:numPr>
        <w:spacing w:line="360" w:lineRule="auto"/>
        <w:jc w:val="both"/>
        <w:rPr>
          <w:rFonts w:ascii="Arial" w:hAnsi="Arial" w:cs="Arial"/>
        </w:rPr>
      </w:pPr>
      <w:r>
        <w:rPr>
          <w:rFonts w:ascii="Arial" w:hAnsi="Arial" w:cs="Arial"/>
        </w:rPr>
        <w:t xml:space="preserve">Skala molowa harmoniczna – inna skala molowa, charakteryzująca się względem eolskiej tym, iż posiada podwyższony VII stopień o pół tonu. W efekcie półtony występują między </w:t>
      </w:r>
      <w:r w:rsidRPr="009A5FA9">
        <w:rPr>
          <w:rFonts w:ascii="Arial" w:hAnsi="Arial" w:cs="Arial"/>
        </w:rPr>
        <w:t>II i III</w:t>
      </w:r>
      <w:r>
        <w:rPr>
          <w:rFonts w:ascii="Arial" w:hAnsi="Arial" w:cs="Arial"/>
        </w:rPr>
        <w:t xml:space="preserve"> stopniem oraz VII i VIII, a między VI i VII występuje interwał sekundy zwiększonej (3 półtony)</w:t>
      </w:r>
      <w:r w:rsidR="004914AF">
        <w:rPr>
          <w:rStyle w:val="Odwoanieprzypisudolnego"/>
          <w:rFonts w:ascii="Arial" w:hAnsi="Arial" w:cs="Arial"/>
        </w:rPr>
        <w:footnoteReference w:id="19"/>
      </w:r>
      <w:r>
        <w:rPr>
          <w:rFonts w:ascii="Arial" w:hAnsi="Arial" w:cs="Arial"/>
        </w:rPr>
        <w:t xml:space="preserve">. </w:t>
      </w:r>
      <w:r w:rsidR="00B76500">
        <w:rPr>
          <w:rFonts w:ascii="Arial" w:hAnsi="Arial" w:cs="Arial"/>
        </w:rPr>
        <w:t>T</w:t>
      </w:r>
      <w:r>
        <w:rPr>
          <w:rFonts w:ascii="Arial" w:hAnsi="Arial" w:cs="Arial"/>
        </w:rPr>
        <w:t xml:space="preserve">a </w:t>
      </w:r>
      <w:r w:rsidR="00B76500">
        <w:rPr>
          <w:rFonts w:ascii="Arial" w:hAnsi="Arial" w:cs="Arial"/>
        </w:rPr>
        <w:t xml:space="preserve">skala </w:t>
      </w:r>
      <w:r>
        <w:rPr>
          <w:rFonts w:ascii="Arial" w:hAnsi="Arial" w:cs="Arial"/>
        </w:rPr>
        <w:t xml:space="preserve">jest </w:t>
      </w:r>
      <w:r w:rsidR="00B76500">
        <w:rPr>
          <w:rFonts w:ascii="Arial" w:hAnsi="Arial" w:cs="Arial"/>
        </w:rPr>
        <w:t xml:space="preserve">najbardziej </w:t>
      </w:r>
      <w:r>
        <w:rPr>
          <w:rFonts w:ascii="Arial" w:hAnsi="Arial" w:cs="Arial"/>
        </w:rPr>
        <w:t xml:space="preserve">popularna </w:t>
      </w:r>
      <w:r w:rsidR="00B76500">
        <w:rPr>
          <w:rFonts w:ascii="Arial" w:hAnsi="Arial" w:cs="Arial"/>
        </w:rPr>
        <w:t>wśród kompozycji molowych</w:t>
      </w:r>
      <w:r>
        <w:rPr>
          <w:rFonts w:ascii="Arial" w:hAnsi="Arial" w:cs="Arial"/>
        </w:rPr>
        <w:t>, gdyż podwyższony VII stopień przyjmuje funkcję dźwięku wyraźnie prowadzącego do rozwiązania, akordu toniki.</w:t>
      </w:r>
    </w:p>
    <w:p w14:paraId="375FA710" w14:textId="77777777" w:rsidR="006D4458" w:rsidRDefault="006D4458" w:rsidP="006D4458">
      <w:pPr>
        <w:keepNext/>
        <w:spacing w:line="360" w:lineRule="auto"/>
        <w:jc w:val="center"/>
      </w:pPr>
      <w:r>
        <w:rPr>
          <w:noProof/>
          <w:lang w:eastAsia="pl-PL"/>
        </w:rPr>
        <w:drawing>
          <wp:inline distT="0" distB="0" distL="0" distR="0" wp14:anchorId="6163808D" wp14:editId="629ABF69">
            <wp:extent cx="4724400" cy="1102360"/>
            <wp:effectExtent l="0" t="0" r="0" b="2540"/>
            <wp:docPr id="23" name="Obraz 23" descr="https://upload.wikimedia.org/wikipedia/commons/thumb/4/4b/Moll_harm.jpg/600px-Moll_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b/Moll_harm.jpg/600px-Moll_har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67" cy="1111709"/>
                    </a:xfrm>
                    <a:prstGeom prst="rect">
                      <a:avLst/>
                    </a:prstGeom>
                    <a:noFill/>
                    <a:ln>
                      <a:noFill/>
                    </a:ln>
                  </pic:spPr>
                </pic:pic>
              </a:graphicData>
            </a:graphic>
          </wp:inline>
        </w:drawing>
      </w:r>
    </w:p>
    <w:p w14:paraId="2873E19F" w14:textId="684D6C69" w:rsidR="00234951" w:rsidRPr="00234951" w:rsidRDefault="006D4458" w:rsidP="006D4458">
      <w:pPr>
        <w:pStyle w:val="Legenda"/>
        <w:jc w:val="center"/>
        <w:rPr>
          <w:rFonts w:ascii="Arial" w:hAnsi="Arial" w:cs="Arial"/>
        </w:rPr>
      </w:pPr>
      <w:bookmarkStart w:id="15" w:name="_Toc461650061"/>
      <w:r>
        <w:t xml:space="preserve">Rysunek </w:t>
      </w:r>
      <w:r>
        <w:fldChar w:fldCharType="begin"/>
      </w:r>
      <w:r>
        <w:instrText xml:space="preserve"> SEQ Rysunek \* ARABIC </w:instrText>
      </w:r>
      <w:r>
        <w:fldChar w:fldCharType="separate"/>
      </w:r>
      <w:r w:rsidR="00DD6BFF">
        <w:rPr>
          <w:noProof/>
        </w:rPr>
        <w:t>6</w:t>
      </w:r>
      <w:r>
        <w:fldChar w:fldCharType="end"/>
      </w:r>
      <w:r>
        <w:t xml:space="preserve"> Skala harmoniczna na przykładzie gamy a</w:t>
      </w:r>
      <w:r w:rsidR="002442A9">
        <w:t xml:space="preserve"> </w:t>
      </w:r>
      <w:r>
        <w:t>-</w:t>
      </w:r>
      <w:r w:rsidR="002442A9">
        <w:t xml:space="preserve"> </w:t>
      </w:r>
      <w:r>
        <w:t xml:space="preserve">moll, źródło: </w:t>
      </w:r>
      <w:r w:rsidRPr="00AD6190">
        <w:t>https://upload.wikimedia.org/wikipedia/commons/thumb/4/4b/Moll_harm.jpg/600px-Moll_harm.jpg</w:t>
      </w:r>
      <w:bookmarkEnd w:id="15"/>
    </w:p>
    <w:p w14:paraId="17447FE2" w14:textId="0612A5A5" w:rsidR="00CA3EB5"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Gama - to szereg dźwięków ułożonych według reguł danej skali muzycznej, zaczynający się od konkretnego dźwięku, który zazwyczaj nadaje nazwę tak utworzonej gamie</w:t>
      </w:r>
      <w:r w:rsidR="000574AC">
        <w:rPr>
          <w:rStyle w:val="Odwoanieprzypisudolnego"/>
          <w:rFonts w:ascii="Arial" w:hAnsi="Arial" w:cs="Arial"/>
        </w:rPr>
        <w:footnoteReference w:id="20"/>
      </w:r>
      <w:r w:rsidRPr="009A5FA9">
        <w:rPr>
          <w:rFonts w:ascii="Arial" w:hAnsi="Arial" w:cs="Arial"/>
        </w:rPr>
        <w:t>.</w:t>
      </w:r>
      <w:r w:rsidR="001E53DA">
        <w:rPr>
          <w:rFonts w:ascii="Arial" w:hAnsi="Arial" w:cs="Arial"/>
        </w:rPr>
        <w:t xml:space="preserve"> Zawiera ona każdorazowo siedem dźwięków, które mogą należeć </w:t>
      </w:r>
      <w:r w:rsidR="001E53DA">
        <w:rPr>
          <w:rFonts w:ascii="Arial" w:hAnsi="Arial" w:cs="Arial"/>
        </w:rPr>
        <w:lastRenderedPageBreak/>
        <w:t>do różnych oktaw (zaczynać się na różnych wysokościach), natomiast</w:t>
      </w:r>
      <w:r w:rsidR="00616C68">
        <w:rPr>
          <w:rFonts w:ascii="Arial" w:hAnsi="Arial" w:cs="Arial"/>
        </w:rPr>
        <w:t xml:space="preserve"> ich wzajemne odległości są stałe i charakterystyczne dla danej skali.</w:t>
      </w:r>
    </w:p>
    <w:p w14:paraId="676052B1" w14:textId="3C8896DC" w:rsidR="00616C68" w:rsidRDefault="00641EAE" w:rsidP="00616C68">
      <w:pPr>
        <w:keepNext/>
        <w:spacing w:line="360" w:lineRule="auto"/>
        <w:ind w:left="360"/>
        <w:jc w:val="center"/>
      </w:pPr>
      <w:r w:rsidRPr="00616C68">
        <w:rPr>
          <w:rFonts w:ascii="Arial" w:hAnsi="Arial" w:cs="Arial"/>
          <w:noProof/>
          <w:lang w:eastAsia="pl-PL"/>
        </w:rPr>
        <w:drawing>
          <wp:inline distT="0" distB="0" distL="0" distR="0" wp14:anchorId="5F10445F" wp14:editId="0E1BD12C">
            <wp:extent cx="5172075" cy="12573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57300"/>
                    </a:xfrm>
                    <a:prstGeom prst="rect">
                      <a:avLst/>
                    </a:prstGeom>
                    <a:noFill/>
                    <a:ln>
                      <a:noFill/>
                    </a:ln>
                  </pic:spPr>
                </pic:pic>
              </a:graphicData>
            </a:graphic>
          </wp:inline>
        </w:drawing>
      </w:r>
    </w:p>
    <w:p w14:paraId="4197402B" w14:textId="0C1A863F" w:rsidR="00616C68" w:rsidRPr="00616C68" w:rsidRDefault="00616C68" w:rsidP="00616C68">
      <w:pPr>
        <w:pStyle w:val="Legenda"/>
        <w:jc w:val="center"/>
        <w:rPr>
          <w:rFonts w:ascii="Arial" w:hAnsi="Arial" w:cs="Arial"/>
        </w:rPr>
      </w:pPr>
      <w:bookmarkStart w:id="16" w:name="_Toc461650062"/>
      <w:r>
        <w:t xml:space="preserve">Rysunek </w:t>
      </w:r>
      <w:r>
        <w:fldChar w:fldCharType="begin"/>
      </w:r>
      <w:r>
        <w:instrText xml:space="preserve"> SEQ Rysunek \* ARABIC </w:instrText>
      </w:r>
      <w:r>
        <w:fldChar w:fldCharType="separate"/>
      </w:r>
      <w:r w:rsidR="00DD6BFF">
        <w:rPr>
          <w:noProof/>
        </w:rPr>
        <w:t>7</w:t>
      </w:r>
      <w:r>
        <w:fldChar w:fldCharType="end"/>
      </w:r>
      <w:r>
        <w:t xml:space="preserve"> Dźwięki należące do gamy C - dur zapisane w kluczu wiolinowym</w:t>
      </w:r>
      <w:bookmarkEnd w:id="16"/>
    </w:p>
    <w:p w14:paraId="5EAAAA2C" w14:textId="628252E7" w:rsidR="00CA3EB5" w:rsidRPr="009A5FA9"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 xml:space="preserve">Funkcja harmoniczna - każda tonacja posiada charakterystyczne dla siebie współbrzmienia </w:t>
      </w:r>
      <w:r w:rsidR="00E6126B" w:rsidRPr="009A5FA9">
        <w:rPr>
          <w:rFonts w:ascii="Arial" w:hAnsi="Arial" w:cs="Arial"/>
        </w:rPr>
        <w:t>akordów</w:t>
      </w:r>
      <w:r w:rsidRPr="009A5FA9">
        <w:rPr>
          <w:rFonts w:ascii="Arial" w:hAnsi="Arial" w:cs="Arial"/>
        </w:rPr>
        <w:t>, na których zbudowane są kompozycje w danej tonacji</w:t>
      </w:r>
      <w:r w:rsidR="004914AF">
        <w:rPr>
          <w:rStyle w:val="Odwoanieprzypisudolnego"/>
          <w:rFonts w:ascii="Arial" w:hAnsi="Arial" w:cs="Arial"/>
        </w:rPr>
        <w:footnoteReference w:id="21"/>
      </w:r>
      <w:r w:rsidR="00234951">
        <w:rPr>
          <w:rFonts w:ascii="Arial" w:hAnsi="Arial" w:cs="Arial"/>
        </w:rPr>
        <w:t>. W tym rozumieniu, akordy posiadają swoją funkcję harmoniczną, gdyż w ramach danej tonacji budują lub rozładowują napięcie</w:t>
      </w:r>
      <w:r w:rsidR="00876CDB">
        <w:rPr>
          <w:rFonts w:ascii="Arial" w:hAnsi="Arial" w:cs="Arial"/>
        </w:rPr>
        <w:t>, sprawiają wrażenie stabilności lub chaosu w danej frazie. Te same akordy występujące w różnym kontekście są odbierane w inny sposób, stąd też przyporządkowane im funkcje harmoniczne różnią się w zależności od tonacji, w jakiej występują.</w:t>
      </w:r>
    </w:p>
    <w:p w14:paraId="7F57CEE9" w14:textId="0B54EB47" w:rsidR="00366DF5" w:rsidRDefault="00366DF5" w:rsidP="00616C68">
      <w:pPr>
        <w:pStyle w:val="Akapitzlist"/>
        <w:numPr>
          <w:ilvl w:val="0"/>
          <w:numId w:val="27"/>
        </w:numPr>
        <w:spacing w:line="360" w:lineRule="auto"/>
        <w:jc w:val="both"/>
        <w:rPr>
          <w:rFonts w:ascii="Arial" w:hAnsi="Arial" w:cs="Arial"/>
        </w:rPr>
      </w:pPr>
      <w:r>
        <w:rPr>
          <w:rFonts w:ascii="Arial" w:hAnsi="Arial" w:cs="Arial"/>
        </w:rPr>
        <w:t>Trójdźwięk durowy – składa się z trzech dźwięków, które oddalone są od siebie w następujący sposób</w:t>
      </w:r>
      <w:r w:rsidR="00B82CC0">
        <w:rPr>
          <w:rStyle w:val="Odwoanieprzypisudolnego"/>
          <w:rFonts w:ascii="Arial" w:hAnsi="Arial" w:cs="Arial"/>
        </w:rPr>
        <w:footnoteReference w:id="22"/>
      </w:r>
      <w:r>
        <w:rPr>
          <w:rFonts w:ascii="Arial" w:hAnsi="Arial" w:cs="Arial"/>
        </w:rPr>
        <w:t>:</w:t>
      </w:r>
    </w:p>
    <w:p w14:paraId="29D27D85" w14:textId="5027DC6B" w:rsidR="00366DF5" w:rsidRDefault="00366DF5" w:rsidP="00366DF5">
      <w:pPr>
        <w:pStyle w:val="Akapitzlist"/>
        <w:numPr>
          <w:ilvl w:val="1"/>
          <w:numId w:val="27"/>
        </w:numPr>
        <w:spacing w:line="360" w:lineRule="auto"/>
        <w:jc w:val="both"/>
        <w:rPr>
          <w:rFonts w:ascii="Arial" w:hAnsi="Arial" w:cs="Arial"/>
        </w:rPr>
      </w:pPr>
      <w:r>
        <w:rPr>
          <w:rFonts w:ascii="Arial" w:hAnsi="Arial" w:cs="Arial"/>
        </w:rPr>
        <w:t>1. i 2. – o tercję wielką</w:t>
      </w:r>
    </w:p>
    <w:p w14:paraId="6017A070" w14:textId="08BD809D" w:rsidR="00366DF5" w:rsidRDefault="00366DF5" w:rsidP="00366DF5">
      <w:pPr>
        <w:pStyle w:val="Akapitzlist"/>
        <w:numPr>
          <w:ilvl w:val="1"/>
          <w:numId w:val="27"/>
        </w:numPr>
        <w:spacing w:line="360" w:lineRule="auto"/>
        <w:jc w:val="both"/>
        <w:rPr>
          <w:rFonts w:ascii="Arial" w:hAnsi="Arial" w:cs="Arial"/>
        </w:rPr>
      </w:pPr>
      <w:r>
        <w:rPr>
          <w:rFonts w:ascii="Arial" w:hAnsi="Arial" w:cs="Arial"/>
        </w:rPr>
        <w:t>2. i 3. – o tercję małą</w:t>
      </w:r>
    </w:p>
    <w:p w14:paraId="68FBBAF5" w14:textId="28687958" w:rsidR="00366DF5" w:rsidRDefault="00366DF5" w:rsidP="00366DF5">
      <w:pPr>
        <w:pStyle w:val="Akapitzlist"/>
        <w:numPr>
          <w:ilvl w:val="1"/>
          <w:numId w:val="27"/>
        </w:numPr>
        <w:spacing w:line="360" w:lineRule="auto"/>
        <w:jc w:val="both"/>
        <w:rPr>
          <w:rFonts w:ascii="Arial" w:hAnsi="Arial" w:cs="Arial"/>
        </w:rPr>
      </w:pPr>
      <w:r>
        <w:rPr>
          <w:rFonts w:ascii="Arial" w:hAnsi="Arial" w:cs="Arial"/>
        </w:rPr>
        <w:t>3. i 1. – o kwartę czystą</w:t>
      </w:r>
    </w:p>
    <w:p w14:paraId="4B03F105" w14:textId="0EA4A40C" w:rsidR="00366DF5" w:rsidRPr="00366DF5" w:rsidRDefault="00366DF5" w:rsidP="00366DF5">
      <w:pPr>
        <w:spacing w:line="360" w:lineRule="auto"/>
        <w:ind w:left="708"/>
        <w:jc w:val="both"/>
        <w:rPr>
          <w:rFonts w:ascii="Arial" w:hAnsi="Arial" w:cs="Arial"/>
        </w:rPr>
      </w:pPr>
      <w:r>
        <w:rPr>
          <w:rFonts w:ascii="Arial" w:hAnsi="Arial" w:cs="Arial"/>
        </w:rPr>
        <w:t>Wiodąca tercja wielka powoduje, iż współbrzmienie odbierane jest jako pozytywne (durowe).</w:t>
      </w:r>
    </w:p>
    <w:p w14:paraId="730BD9B3" w14:textId="026E7A09" w:rsidR="00366DF5" w:rsidRDefault="00366DF5" w:rsidP="00366DF5">
      <w:pPr>
        <w:pStyle w:val="Akapitzlist"/>
        <w:numPr>
          <w:ilvl w:val="0"/>
          <w:numId w:val="27"/>
        </w:numPr>
        <w:spacing w:line="360" w:lineRule="auto"/>
        <w:jc w:val="both"/>
        <w:rPr>
          <w:rFonts w:ascii="Arial" w:hAnsi="Arial" w:cs="Arial"/>
        </w:rPr>
      </w:pPr>
      <w:r>
        <w:rPr>
          <w:rFonts w:ascii="Arial" w:hAnsi="Arial" w:cs="Arial"/>
        </w:rPr>
        <w:t>Trójdźwięk molowy – składa się z trzech dźwięków, które oddalone są od siebie w następujących interwałach</w:t>
      </w:r>
      <w:r w:rsidR="00B82CC0">
        <w:rPr>
          <w:rStyle w:val="Odwoanieprzypisudolnego"/>
          <w:rFonts w:ascii="Arial" w:hAnsi="Arial" w:cs="Arial"/>
        </w:rPr>
        <w:footnoteReference w:id="23"/>
      </w:r>
      <w:r>
        <w:rPr>
          <w:rFonts w:ascii="Arial" w:hAnsi="Arial" w:cs="Arial"/>
        </w:rPr>
        <w:t>:</w:t>
      </w:r>
    </w:p>
    <w:p w14:paraId="28AB9DBE" w14:textId="55A04818" w:rsidR="00366DF5" w:rsidRDefault="00366DF5" w:rsidP="00366DF5">
      <w:pPr>
        <w:pStyle w:val="Akapitzlist"/>
        <w:numPr>
          <w:ilvl w:val="1"/>
          <w:numId w:val="27"/>
        </w:numPr>
        <w:spacing w:line="360" w:lineRule="auto"/>
        <w:jc w:val="both"/>
        <w:rPr>
          <w:rFonts w:ascii="Arial" w:hAnsi="Arial" w:cs="Arial"/>
        </w:rPr>
      </w:pPr>
      <w:r>
        <w:rPr>
          <w:rFonts w:ascii="Arial" w:hAnsi="Arial" w:cs="Arial"/>
        </w:rPr>
        <w:t>1. i 2. – o tercję małą</w:t>
      </w:r>
    </w:p>
    <w:p w14:paraId="5ACF4349" w14:textId="27F43E0A" w:rsidR="00366DF5" w:rsidRDefault="00366DF5" w:rsidP="00366DF5">
      <w:pPr>
        <w:pStyle w:val="Akapitzlist"/>
        <w:numPr>
          <w:ilvl w:val="1"/>
          <w:numId w:val="27"/>
        </w:numPr>
        <w:spacing w:line="360" w:lineRule="auto"/>
        <w:jc w:val="both"/>
        <w:rPr>
          <w:rFonts w:ascii="Arial" w:hAnsi="Arial" w:cs="Arial"/>
        </w:rPr>
      </w:pPr>
      <w:r>
        <w:rPr>
          <w:rFonts w:ascii="Arial" w:hAnsi="Arial" w:cs="Arial"/>
        </w:rPr>
        <w:t>2. i 3. – o tercję wielką</w:t>
      </w:r>
    </w:p>
    <w:p w14:paraId="5C552960" w14:textId="77777777" w:rsidR="00366DF5" w:rsidRDefault="00366DF5" w:rsidP="00366DF5">
      <w:pPr>
        <w:pStyle w:val="Akapitzlist"/>
        <w:numPr>
          <w:ilvl w:val="1"/>
          <w:numId w:val="27"/>
        </w:numPr>
        <w:spacing w:line="360" w:lineRule="auto"/>
        <w:jc w:val="both"/>
        <w:rPr>
          <w:rFonts w:ascii="Arial" w:hAnsi="Arial" w:cs="Arial"/>
        </w:rPr>
      </w:pPr>
      <w:r>
        <w:rPr>
          <w:rFonts w:ascii="Arial" w:hAnsi="Arial" w:cs="Arial"/>
        </w:rPr>
        <w:t>3. i 1. – o kwartę czystą</w:t>
      </w:r>
    </w:p>
    <w:p w14:paraId="66A9CB56" w14:textId="501D9DF7" w:rsidR="00366DF5" w:rsidRPr="00366DF5" w:rsidRDefault="00366DF5" w:rsidP="00366DF5">
      <w:pPr>
        <w:spacing w:line="360" w:lineRule="auto"/>
        <w:ind w:left="708"/>
        <w:jc w:val="both"/>
        <w:rPr>
          <w:rFonts w:ascii="Arial" w:hAnsi="Arial" w:cs="Arial"/>
        </w:rPr>
      </w:pPr>
      <w:r>
        <w:rPr>
          <w:rFonts w:ascii="Arial" w:hAnsi="Arial" w:cs="Arial"/>
        </w:rPr>
        <w:t>Tercja mała na początku akordu skutkuje brzmieniem odbieranym jako smutne (molowe).</w:t>
      </w:r>
    </w:p>
    <w:p w14:paraId="7A5CE25D" w14:textId="49AA5B66" w:rsidR="00616C68" w:rsidRDefault="00616C68" w:rsidP="00616C68">
      <w:pPr>
        <w:pStyle w:val="Akapitzlist"/>
        <w:numPr>
          <w:ilvl w:val="0"/>
          <w:numId w:val="27"/>
        </w:numPr>
        <w:spacing w:line="360" w:lineRule="auto"/>
        <w:jc w:val="both"/>
        <w:rPr>
          <w:rFonts w:ascii="Arial" w:hAnsi="Arial" w:cs="Arial"/>
        </w:rPr>
      </w:pPr>
      <w:r>
        <w:rPr>
          <w:rFonts w:ascii="Arial" w:hAnsi="Arial" w:cs="Arial"/>
        </w:rPr>
        <w:lastRenderedPageBreak/>
        <w:t>Tonika</w:t>
      </w:r>
      <w:r w:rsidR="00D17600">
        <w:rPr>
          <w:rFonts w:ascii="Arial" w:hAnsi="Arial" w:cs="Arial"/>
        </w:rPr>
        <w:t xml:space="preserve"> </w:t>
      </w:r>
      <w:r w:rsidR="002E3FCD">
        <w:rPr>
          <w:rFonts w:ascii="Arial" w:hAnsi="Arial" w:cs="Arial"/>
        </w:rPr>
        <w:t>–</w:t>
      </w:r>
      <w:r w:rsidR="00D17600">
        <w:rPr>
          <w:rFonts w:ascii="Arial" w:hAnsi="Arial" w:cs="Arial"/>
        </w:rPr>
        <w:t xml:space="preserve"> </w:t>
      </w:r>
      <w:r w:rsidR="002E3FCD">
        <w:rPr>
          <w:rFonts w:ascii="Arial" w:hAnsi="Arial" w:cs="Arial"/>
        </w:rPr>
        <w:t>podstawowy trójdźwięk każdej gamy zbudowany z dźwięków na I, III i V stopniu gamy. Jest ośrodkiem tonalnym, który rozładowuje napięcie zbudowane wewnątrz fraz</w:t>
      </w:r>
      <w:r w:rsidR="00144E46">
        <w:rPr>
          <w:rStyle w:val="Odwoanieprzypisudolnego"/>
          <w:rFonts w:ascii="Arial" w:hAnsi="Arial" w:cs="Arial"/>
        </w:rPr>
        <w:footnoteReference w:id="24"/>
      </w:r>
      <w:r w:rsidR="002E3FCD">
        <w:rPr>
          <w:rFonts w:ascii="Arial" w:hAnsi="Arial" w:cs="Arial"/>
        </w:rPr>
        <w:t>, stąd najczęściej znajduje się na ich końcu lub też na początku.</w:t>
      </w:r>
      <w:r w:rsidR="00366DF5">
        <w:rPr>
          <w:rFonts w:ascii="Arial" w:hAnsi="Arial" w:cs="Arial"/>
        </w:rPr>
        <w:t xml:space="preserve"> W gamie molowej jest molowy, natomiast w durowej – durowy.</w:t>
      </w:r>
    </w:p>
    <w:p w14:paraId="5864F262" w14:textId="606EC0E0" w:rsidR="00616C68" w:rsidRDefault="00616C68" w:rsidP="00616C68">
      <w:pPr>
        <w:pStyle w:val="Akapitzlist"/>
        <w:numPr>
          <w:ilvl w:val="0"/>
          <w:numId w:val="27"/>
        </w:numPr>
        <w:spacing w:line="360" w:lineRule="auto"/>
        <w:jc w:val="both"/>
        <w:rPr>
          <w:rFonts w:ascii="Arial" w:hAnsi="Arial" w:cs="Arial"/>
        </w:rPr>
      </w:pPr>
      <w:r>
        <w:rPr>
          <w:rFonts w:ascii="Arial" w:hAnsi="Arial" w:cs="Arial"/>
        </w:rPr>
        <w:t>Subdominanta</w:t>
      </w:r>
      <w:r w:rsidR="00D17600">
        <w:rPr>
          <w:rFonts w:ascii="Arial" w:hAnsi="Arial" w:cs="Arial"/>
        </w:rPr>
        <w:t xml:space="preserve"> </w:t>
      </w:r>
      <w:r w:rsidR="002E3FCD">
        <w:rPr>
          <w:rFonts w:ascii="Arial" w:hAnsi="Arial" w:cs="Arial"/>
        </w:rPr>
        <w:t>–</w:t>
      </w:r>
      <w:r w:rsidR="00D17600">
        <w:rPr>
          <w:rFonts w:ascii="Arial" w:hAnsi="Arial" w:cs="Arial"/>
        </w:rPr>
        <w:t xml:space="preserve"> akord</w:t>
      </w:r>
      <w:r w:rsidR="002E3FCD">
        <w:rPr>
          <w:rFonts w:ascii="Arial" w:hAnsi="Arial" w:cs="Arial"/>
        </w:rPr>
        <w:t xml:space="preserve"> </w:t>
      </w:r>
      <w:r w:rsidR="00366DF5">
        <w:rPr>
          <w:rFonts w:ascii="Arial" w:hAnsi="Arial" w:cs="Arial"/>
        </w:rPr>
        <w:t xml:space="preserve">pełniący tę funkcję harmoniczną </w:t>
      </w:r>
      <w:r w:rsidR="002E3FCD">
        <w:rPr>
          <w:rFonts w:ascii="Arial" w:hAnsi="Arial" w:cs="Arial"/>
        </w:rPr>
        <w:t xml:space="preserve">zbudowany </w:t>
      </w:r>
      <w:r w:rsidR="00366DF5">
        <w:rPr>
          <w:rFonts w:ascii="Arial" w:hAnsi="Arial" w:cs="Arial"/>
        </w:rPr>
        <w:t xml:space="preserve">jest </w:t>
      </w:r>
      <w:r w:rsidR="002E3FCD">
        <w:rPr>
          <w:rFonts w:ascii="Arial" w:hAnsi="Arial" w:cs="Arial"/>
        </w:rPr>
        <w:t xml:space="preserve">z dźwięków na </w:t>
      </w:r>
      <w:r w:rsidR="00366DF5">
        <w:rPr>
          <w:rFonts w:ascii="Arial" w:hAnsi="Arial" w:cs="Arial"/>
        </w:rPr>
        <w:t>IV, VI i VIII stopniu gamy.</w:t>
      </w:r>
      <w:r w:rsidR="00A07629">
        <w:rPr>
          <w:rFonts w:ascii="Arial" w:hAnsi="Arial" w:cs="Arial"/>
        </w:rPr>
        <w:t xml:space="preserve"> We frazach muzycznych jest wykorzystywany jako akord przejściowy. Ze względu na swoją bliskość do akordu toniki, wykorzystywany jest często w muzyce kościelnej</w:t>
      </w:r>
      <w:r w:rsidR="00504A05">
        <w:rPr>
          <w:rStyle w:val="Odwoanieprzypisudolnego"/>
          <w:rFonts w:ascii="Arial" w:hAnsi="Arial" w:cs="Arial"/>
        </w:rPr>
        <w:footnoteReference w:id="25"/>
      </w:r>
      <w:r w:rsidR="00A07629">
        <w:rPr>
          <w:rFonts w:ascii="Arial" w:hAnsi="Arial" w:cs="Arial"/>
        </w:rPr>
        <w:t>, gdyż w zestawieniu z toniką tworzy poważnej, dostojne wrażenie. W gamie molowej jest molowy, natomiast w durowej – durowy.</w:t>
      </w:r>
    </w:p>
    <w:p w14:paraId="33B38952" w14:textId="1BD48CCD" w:rsidR="00616C68" w:rsidRDefault="00616C68" w:rsidP="00616C68">
      <w:pPr>
        <w:pStyle w:val="Akapitzlist"/>
        <w:numPr>
          <w:ilvl w:val="0"/>
          <w:numId w:val="27"/>
        </w:numPr>
        <w:spacing w:line="360" w:lineRule="auto"/>
        <w:jc w:val="both"/>
        <w:rPr>
          <w:rFonts w:ascii="Arial" w:hAnsi="Arial" w:cs="Arial"/>
        </w:rPr>
      </w:pPr>
      <w:r>
        <w:rPr>
          <w:rFonts w:ascii="Arial" w:hAnsi="Arial" w:cs="Arial"/>
        </w:rPr>
        <w:t>Dominanta</w:t>
      </w:r>
      <w:r w:rsidR="00D17600">
        <w:rPr>
          <w:rFonts w:ascii="Arial" w:hAnsi="Arial" w:cs="Arial"/>
        </w:rPr>
        <w:t xml:space="preserve"> – akord </w:t>
      </w:r>
      <w:r w:rsidR="00366DF5">
        <w:rPr>
          <w:rFonts w:ascii="Arial" w:hAnsi="Arial" w:cs="Arial"/>
        </w:rPr>
        <w:t>o budowie tercjowej zbudowany na V stopniu gamy, uzupełniony o stopień VII i II. Jest bardzo charakterystyczną funkcją harmoniczną, występuje ni</w:t>
      </w:r>
      <w:r w:rsidR="005351D6">
        <w:rPr>
          <w:rFonts w:ascii="Arial" w:hAnsi="Arial" w:cs="Arial"/>
        </w:rPr>
        <w:t>e</w:t>
      </w:r>
      <w:r w:rsidR="00366DF5">
        <w:rPr>
          <w:rFonts w:ascii="Arial" w:hAnsi="Arial" w:cs="Arial"/>
        </w:rPr>
        <w:t>jako w opozycji do ośrodka tonalnego (akordu toniki)</w:t>
      </w:r>
      <w:r w:rsidR="005351D6">
        <w:rPr>
          <w:rFonts w:ascii="Arial" w:hAnsi="Arial" w:cs="Arial"/>
        </w:rPr>
        <w:t>, ze względu na zawarte w niej stopnie bezpośrednio sąsiadujące z toniką (I stopniem gamy)</w:t>
      </w:r>
      <w:r w:rsidR="00504A05">
        <w:rPr>
          <w:rStyle w:val="Odwoanieprzypisudolnego"/>
          <w:rFonts w:ascii="Arial" w:hAnsi="Arial" w:cs="Arial"/>
        </w:rPr>
        <w:footnoteReference w:id="26"/>
      </w:r>
      <w:r w:rsidR="00366DF5">
        <w:rPr>
          <w:rFonts w:ascii="Arial" w:hAnsi="Arial" w:cs="Arial"/>
        </w:rPr>
        <w:t>. Pojawienie się jej w danej frazie bywa często momentem kulminacyjnym i zwiastuje rozładowanie zbudowanego napięcia.</w:t>
      </w:r>
      <w:r w:rsidR="00484920">
        <w:rPr>
          <w:rFonts w:ascii="Arial" w:hAnsi="Arial" w:cs="Arial"/>
        </w:rPr>
        <w:t xml:space="preserve"> W gamach molowych często stosuje się skalę harmoniczną, by móc wykorzystać wówczas akord dominanty, w którym podwyższony VII stopień gamy jest oddalony od toniki zaledwie od pół tonu.</w:t>
      </w:r>
    </w:p>
    <w:p w14:paraId="4DB8A1F7" w14:textId="5FDC91EE" w:rsidR="00D17600" w:rsidRDefault="00D17600" w:rsidP="009A5FA9">
      <w:pPr>
        <w:pStyle w:val="Akapitzlist"/>
        <w:numPr>
          <w:ilvl w:val="0"/>
          <w:numId w:val="27"/>
        </w:numPr>
        <w:spacing w:line="360" w:lineRule="auto"/>
        <w:jc w:val="both"/>
        <w:rPr>
          <w:rFonts w:ascii="Arial" w:hAnsi="Arial" w:cs="Arial"/>
        </w:rPr>
      </w:pPr>
      <w:r>
        <w:rPr>
          <w:rFonts w:ascii="Arial" w:hAnsi="Arial" w:cs="Arial"/>
        </w:rPr>
        <w:t xml:space="preserve">Dominanta septymowa – akord dominanty z dodanym IV stopniem gamy, który wraz z V stopniem gamy, </w:t>
      </w:r>
      <w:r w:rsidR="005351D6">
        <w:rPr>
          <w:rFonts w:ascii="Arial" w:hAnsi="Arial" w:cs="Arial"/>
        </w:rPr>
        <w:t xml:space="preserve">na którym </w:t>
      </w:r>
      <w:r>
        <w:rPr>
          <w:rFonts w:ascii="Arial" w:hAnsi="Arial" w:cs="Arial"/>
        </w:rPr>
        <w:t xml:space="preserve">akord </w:t>
      </w:r>
      <w:r w:rsidR="005351D6">
        <w:rPr>
          <w:rFonts w:ascii="Arial" w:hAnsi="Arial" w:cs="Arial"/>
        </w:rPr>
        <w:t>jest zbudowany</w:t>
      </w:r>
      <w:r>
        <w:rPr>
          <w:rFonts w:ascii="Arial" w:hAnsi="Arial" w:cs="Arial"/>
        </w:rPr>
        <w:t>, tworzy interwał septymy małej.</w:t>
      </w:r>
      <w:r w:rsidR="002E3FCD">
        <w:rPr>
          <w:rFonts w:ascii="Arial" w:hAnsi="Arial" w:cs="Arial"/>
        </w:rPr>
        <w:t xml:space="preserve"> Zastosowanie tego akordu potęguje wyrazistość dominanty</w:t>
      </w:r>
      <w:r w:rsidR="00791798">
        <w:rPr>
          <w:rStyle w:val="Odwoanieprzypisudolnego"/>
          <w:rFonts w:ascii="Arial" w:hAnsi="Arial" w:cs="Arial"/>
        </w:rPr>
        <w:footnoteReference w:id="27"/>
      </w:r>
      <w:r w:rsidR="002E3FCD">
        <w:rPr>
          <w:rFonts w:ascii="Arial" w:hAnsi="Arial" w:cs="Arial"/>
        </w:rPr>
        <w:t xml:space="preserve"> i powoduje, że jeszcze wyraźniej prowadzi on</w:t>
      </w:r>
      <w:r w:rsidR="005351D6">
        <w:rPr>
          <w:rFonts w:ascii="Arial" w:hAnsi="Arial" w:cs="Arial"/>
        </w:rPr>
        <w:t>a</w:t>
      </w:r>
      <w:r w:rsidR="002E3FCD">
        <w:rPr>
          <w:rFonts w:ascii="Arial" w:hAnsi="Arial" w:cs="Arial"/>
        </w:rPr>
        <w:t xml:space="preserve"> do rozwiązania na tonikę.</w:t>
      </w:r>
    </w:p>
    <w:p w14:paraId="5C1A8D6C" w14:textId="6851593E" w:rsidR="00CA3EB5"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Triada harmoniczna (inaczej akordy główne) - trzy podstawowe trójdźwięki zbudowane na pierwszym</w:t>
      </w:r>
      <w:r w:rsidR="00D17600">
        <w:rPr>
          <w:rFonts w:ascii="Arial" w:hAnsi="Arial" w:cs="Arial"/>
        </w:rPr>
        <w:t xml:space="preserve"> (tonika)</w:t>
      </w:r>
      <w:r w:rsidRPr="009A5FA9">
        <w:rPr>
          <w:rFonts w:ascii="Arial" w:hAnsi="Arial" w:cs="Arial"/>
        </w:rPr>
        <w:t xml:space="preserve">, czwartym </w:t>
      </w:r>
      <w:r w:rsidR="00D17600">
        <w:rPr>
          <w:rFonts w:ascii="Arial" w:hAnsi="Arial" w:cs="Arial"/>
        </w:rPr>
        <w:t xml:space="preserve">(subdominanta) </w:t>
      </w:r>
      <w:r w:rsidRPr="009A5FA9">
        <w:rPr>
          <w:rFonts w:ascii="Arial" w:hAnsi="Arial" w:cs="Arial"/>
        </w:rPr>
        <w:t>i piątym stop</w:t>
      </w:r>
      <w:r w:rsidR="00D17600">
        <w:rPr>
          <w:rFonts w:ascii="Arial" w:hAnsi="Arial" w:cs="Arial"/>
        </w:rPr>
        <w:t>niu gamy (dominanta)</w:t>
      </w:r>
      <w:r w:rsidR="00366DF5">
        <w:rPr>
          <w:rFonts w:ascii="Arial" w:hAnsi="Arial" w:cs="Arial"/>
        </w:rPr>
        <w:t>.</w:t>
      </w:r>
    </w:p>
    <w:p w14:paraId="575DACB3" w14:textId="77777777" w:rsidR="00616C68" w:rsidRDefault="00616C68" w:rsidP="00616C68">
      <w:pPr>
        <w:keepNext/>
        <w:spacing w:line="360" w:lineRule="auto"/>
        <w:ind w:left="360"/>
        <w:jc w:val="center"/>
      </w:pPr>
      <w:r w:rsidRPr="00616C68">
        <w:rPr>
          <w:rFonts w:ascii="Arial" w:hAnsi="Arial" w:cs="Arial"/>
          <w:noProof/>
          <w:lang w:eastAsia="pl-PL"/>
        </w:rPr>
        <w:drawing>
          <wp:inline distT="0" distB="0" distL="0" distR="0" wp14:anchorId="10D4B6D0" wp14:editId="74FCC577">
            <wp:extent cx="4257675" cy="9525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952500"/>
                    </a:xfrm>
                    <a:prstGeom prst="rect">
                      <a:avLst/>
                    </a:prstGeom>
                    <a:noFill/>
                    <a:ln>
                      <a:noFill/>
                    </a:ln>
                  </pic:spPr>
                </pic:pic>
              </a:graphicData>
            </a:graphic>
          </wp:inline>
        </w:drawing>
      </w:r>
    </w:p>
    <w:p w14:paraId="19B9C883" w14:textId="4A165611" w:rsidR="00616C68" w:rsidRPr="00616C68" w:rsidRDefault="00616C68" w:rsidP="00616C68">
      <w:pPr>
        <w:pStyle w:val="Legenda"/>
        <w:jc w:val="center"/>
        <w:rPr>
          <w:rFonts w:ascii="Arial" w:hAnsi="Arial" w:cs="Arial"/>
        </w:rPr>
      </w:pPr>
      <w:bookmarkStart w:id="17" w:name="_Toc461650063"/>
      <w:r>
        <w:t xml:space="preserve">Rysunek </w:t>
      </w:r>
      <w:r>
        <w:fldChar w:fldCharType="begin"/>
      </w:r>
      <w:r>
        <w:instrText xml:space="preserve"> SEQ Rysunek \* ARABIC </w:instrText>
      </w:r>
      <w:r>
        <w:fldChar w:fldCharType="separate"/>
      </w:r>
      <w:r w:rsidR="00DD6BFF">
        <w:rPr>
          <w:noProof/>
        </w:rPr>
        <w:t>8</w:t>
      </w:r>
      <w:r>
        <w:fldChar w:fldCharType="end"/>
      </w:r>
      <w:r>
        <w:t xml:space="preserve"> Akordy triady harmonicznej w gamie C - dur</w:t>
      </w:r>
      <w:bookmarkEnd w:id="17"/>
    </w:p>
    <w:p w14:paraId="489B56E0" w14:textId="0AC2F81B" w:rsidR="00602E8A" w:rsidRDefault="00602E8A" w:rsidP="009A5FA9">
      <w:pPr>
        <w:pStyle w:val="Akapitzlist"/>
        <w:numPr>
          <w:ilvl w:val="0"/>
          <w:numId w:val="27"/>
        </w:numPr>
        <w:spacing w:line="360" w:lineRule="auto"/>
        <w:jc w:val="both"/>
        <w:rPr>
          <w:rFonts w:ascii="Arial" w:hAnsi="Arial" w:cs="Arial"/>
        </w:rPr>
      </w:pPr>
      <w:r>
        <w:rPr>
          <w:rFonts w:ascii="Arial" w:hAnsi="Arial" w:cs="Arial"/>
        </w:rPr>
        <w:t>Znaki przy kluczu</w:t>
      </w:r>
      <w:r w:rsidR="002442A9">
        <w:rPr>
          <w:rFonts w:ascii="Arial" w:hAnsi="Arial" w:cs="Arial"/>
        </w:rPr>
        <w:t xml:space="preserve"> – </w:t>
      </w:r>
      <w:r w:rsidR="00F54531">
        <w:rPr>
          <w:rFonts w:ascii="Arial" w:hAnsi="Arial" w:cs="Arial"/>
        </w:rPr>
        <w:t xml:space="preserve">są to krzyżyki bądź bemole zapisane przy kluczu na początku pięciolinii, które obowiązują dla wskazanych nutach do odwołania. Zaznaczane są na odpowiedniej wysokości i odnoszą się do wszystkich nut o danej wysokości dźwięku </w:t>
      </w:r>
      <w:r w:rsidR="00F54531">
        <w:rPr>
          <w:rFonts w:ascii="Arial" w:hAnsi="Arial" w:cs="Arial"/>
        </w:rPr>
        <w:lastRenderedPageBreak/>
        <w:t>obniżając go lub podwyższając o pół tonu</w:t>
      </w:r>
      <w:r w:rsidR="003078DA">
        <w:rPr>
          <w:rStyle w:val="Odwoanieprzypisudolnego"/>
          <w:rFonts w:ascii="Arial" w:hAnsi="Arial" w:cs="Arial"/>
        </w:rPr>
        <w:footnoteReference w:id="28"/>
      </w:r>
      <w:r w:rsidR="00F54531">
        <w:rPr>
          <w:rFonts w:ascii="Arial" w:hAnsi="Arial" w:cs="Arial"/>
        </w:rPr>
        <w:t>. Dzięki temu oznaczeniu na początku systemu, nie jest konieczne prezentowanie znaków przy każdej nucie. Dodatkowo oznaczenie to informuje nas w jakiej tonacji zapisany jest utwór, ponieważ każdy zestaw znaków jest przyporządkowany tylko do jednej tonacji durowej i molowej. Podstawowa para gam (C-dur i a-moll) jako jedyne nie posiadają znaków przy kluczu.</w:t>
      </w:r>
    </w:p>
    <w:p w14:paraId="715C668E" w14:textId="77777777" w:rsidR="002442A9" w:rsidRDefault="002442A9" w:rsidP="002442A9">
      <w:pPr>
        <w:keepNext/>
        <w:spacing w:line="360" w:lineRule="auto"/>
        <w:jc w:val="center"/>
      </w:pPr>
      <w:r>
        <w:rPr>
          <w:noProof/>
          <w:lang w:eastAsia="pl-PL"/>
        </w:rPr>
        <w:drawing>
          <wp:inline distT="0" distB="0" distL="0" distR="0" wp14:anchorId="1743CDB6" wp14:editId="276B0BF5">
            <wp:extent cx="1123950" cy="1123950"/>
            <wp:effectExtent l="0" t="0" r="0" b="0"/>
            <wp:docPr id="24" name="Obraz 24" descr="https://upload.wikimedia.org/wikipedia/commons/thumb/8/84/A-major_f-sharp-minor.svg/150px-A-major_f-sharp-mi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4/A-major_f-sharp-minor.svg/150px-A-major_f-sharp-minor.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7D44F5DF" w14:textId="31BB9537" w:rsidR="002442A9" w:rsidRPr="002442A9" w:rsidRDefault="002442A9" w:rsidP="002442A9">
      <w:pPr>
        <w:pStyle w:val="Legenda"/>
        <w:jc w:val="center"/>
        <w:rPr>
          <w:rFonts w:ascii="Arial" w:hAnsi="Arial" w:cs="Arial"/>
        </w:rPr>
      </w:pPr>
      <w:bookmarkStart w:id="18" w:name="_Toc461650064"/>
      <w:r>
        <w:t xml:space="preserve">Rysunek </w:t>
      </w:r>
      <w:r>
        <w:fldChar w:fldCharType="begin"/>
      </w:r>
      <w:r>
        <w:instrText xml:space="preserve"> SEQ Rysunek \* ARABIC </w:instrText>
      </w:r>
      <w:r>
        <w:fldChar w:fldCharType="separate"/>
      </w:r>
      <w:r w:rsidR="00DD6BFF">
        <w:rPr>
          <w:noProof/>
        </w:rPr>
        <w:t>9</w:t>
      </w:r>
      <w:r>
        <w:fldChar w:fldCharType="end"/>
      </w:r>
      <w:r>
        <w:t xml:space="preserve"> Znaki przy kluczu wiolinowym, źródło: </w:t>
      </w:r>
      <w:r w:rsidRPr="00FC0966">
        <w:t>https://upload.wikimedia.org/wikipedia/commons/thumb/8/84/A-major_f-sharp-minor.svg/150px-A-major_f-sharp-minor.svg.png</w:t>
      </w:r>
      <w:bookmarkEnd w:id="18"/>
    </w:p>
    <w:p w14:paraId="6E3EC47F" w14:textId="74C111A9" w:rsidR="001F4C53" w:rsidRDefault="001F4C53" w:rsidP="009A5FA9">
      <w:pPr>
        <w:pStyle w:val="Akapitzlist"/>
        <w:numPr>
          <w:ilvl w:val="0"/>
          <w:numId w:val="27"/>
        </w:numPr>
        <w:spacing w:line="360" w:lineRule="auto"/>
        <w:jc w:val="both"/>
        <w:rPr>
          <w:rFonts w:ascii="Arial" w:hAnsi="Arial" w:cs="Arial"/>
        </w:rPr>
      </w:pPr>
      <w:r>
        <w:rPr>
          <w:rFonts w:ascii="Arial" w:hAnsi="Arial" w:cs="Arial"/>
        </w:rPr>
        <w:t>Metrum</w:t>
      </w:r>
      <w:r w:rsidR="00DD6BFF">
        <w:rPr>
          <w:rFonts w:ascii="Arial" w:hAnsi="Arial" w:cs="Arial"/>
        </w:rPr>
        <w:t xml:space="preserve"> – schemat opisujący rytm w utworze, obrębie każdego taktu. Określa układ akcentów oraz wartości rytmiczne, na które każdy takt się dzieli</w:t>
      </w:r>
      <w:r w:rsidR="00791798">
        <w:rPr>
          <w:rStyle w:val="Odwoanieprzypisudolnego"/>
          <w:rFonts w:ascii="Arial" w:hAnsi="Arial" w:cs="Arial"/>
        </w:rPr>
        <w:footnoteReference w:id="29"/>
      </w:r>
      <w:r w:rsidR="00DD6BFF">
        <w:rPr>
          <w:rFonts w:ascii="Arial" w:hAnsi="Arial" w:cs="Arial"/>
        </w:rPr>
        <w:t>. W połączeniu z określeniem tempa taktowania utworu, pozwala określić długość trwania każdej z nut.</w:t>
      </w:r>
      <w:r w:rsidR="00860F79">
        <w:rPr>
          <w:rFonts w:ascii="Arial" w:hAnsi="Arial" w:cs="Arial"/>
        </w:rPr>
        <w:t xml:space="preserve"> Metrum podaje się poprzez określenie ile oraz jakich wartości rytmicznych mieści się w jednym takcie.</w:t>
      </w:r>
    </w:p>
    <w:p w14:paraId="31408983" w14:textId="4186E974" w:rsidR="00DD6BFF" w:rsidRDefault="00DD6BFF" w:rsidP="00DD6BFF">
      <w:pPr>
        <w:keepNext/>
        <w:spacing w:line="360" w:lineRule="auto"/>
        <w:ind w:left="360"/>
        <w:jc w:val="center"/>
      </w:pPr>
      <w:r>
        <w:rPr>
          <w:noProof/>
          <w:lang w:eastAsia="pl-PL"/>
        </w:rPr>
        <w:drawing>
          <wp:inline distT="0" distB="0" distL="0" distR="0" wp14:anchorId="599D25A6" wp14:editId="7A8E46CA">
            <wp:extent cx="4295775" cy="2319719"/>
            <wp:effectExtent l="0" t="0" r="0" b="4445"/>
            <wp:docPr id="26" name="Obraz 26" descr="http://e-perkusja.pl/plik/nauka_gry_na_perkusji/Artykuly/Czytanie_z_nut/04_Metrum_gorna_cy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perkusja.pl/plik/nauka_gry_na_perkusji/Artykuly/Czytanie_z_nut/04_Metrum_gorna_cyf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0224" cy="2327521"/>
                    </a:xfrm>
                    <a:prstGeom prst="rect">
                      <a:avLst/>
                    </a:prstGeom>
                    <a:noFill/>
                    <a:ln>
                      <a:noFill/>
                    </a:ln>
                  </pic:spPr>
                </pic:pic>
              </a:graphicData>
            </a:graphic>
          </wp:inline>
        </w:drawing>
      </w:r>
    </w:p>
    <w:p w14:paraId="0E13C08A" w14:textId="4FDB72CC" w:rsidR="00DD6BFF" w:rsidRPr="00DD6BFF" w:rsidRDefault="00DD6BFF" w:rsidP="00DD6BFF">
      <w:pPr>
        <w:pStyle w:val="Legenda"/>
        <w:jc w:val="center"/>
        <w:rPr>
          <w:rFonts w:ascii="Arial" w:hAnsi="Arial" w:cs="Arial"/>
        </w:rPr>
      </w:pPr>
      <w:bookmarkStart w:id="19" w:name="_Toc461650065"/>
      <w:r>
        <w:t xml:space="preserve">Rysunek </w:t>
      </w:r>
      <w:r>
        <w:fldChar w:fldCharType="begin"/>
      </w:r>
      <w:r>
        <w:instrText xml:space="preserve"> SEQ Rysunek \* ARABIC </w:instrText>
      </w:r>
      <w:r>
        <w:fldChar w:fldCharType="separate"/>
      </w:r>
      <w:r>
        <w:rPr>
          <w:noProof/>
        </w:rPr>
        <w:t>10</w:t>
      </w:r>
      <w:r>
        <w:fldChar w:fldCharType="end"/>
      </w:r>
      <w:r>
        <w:t xml:space="preserve"> </w:t>
      </w:r>
      <w:r w:rsidR="00860F79">
        <w:t>Przykłady metrum i ich wyjaśnienie,</w:t>
      </w:r>
      <w:r>
        <w:t xml:space="preserve"> źródło: </w:t>
      </w:r>
      <w:r w:rsidRPr="00DD6BFF">
        <w:t>http://e-perkusja.pl/plik/nauka_gry_na_perkusji/Artykuly/Czytanie_z_nut/04_Metrum_gorna_cyfra.jpg</w:t>
      </w:r>
      <w:bookmarkEnd w:id="19"/>
    </w:p>
    <w:p w14:paraId="790533CB" w14:textId="498E03D8" w:rsidR="001F4C53" w:rsidRDefault="001F4C53" w:rsidP="009A5FA9">
      <w:pPr>
        <w:pStyle w:val="Akapitzlist"/>
        <w:numPr>
          <w:ilvl w:val="0"/>
          <w:numId w:val="27"/>
        </w:numPr>
        <w:spacing w:line="360" w:lineRule="auto"/>
        <w:jc w:val="both"/>
        <w:rPr>
          <w:rFonts w:ascii="Arial" w:hAnsi="Arial" w:cs="Arial"/>
        </w:rPr>
      </w:pPr>
      <w:r>
        <w:rPr>
          <w:rFonts w:ascii="Arial" w:hAnsi="Arial" w:cs="Arial"/>
        </w:rPr>
        <w:t>Takt</w:t>
      </w:r>
      <w:r w:rsidR="00AA2770">
        <w:rPr>
          <w:rFonts w:ascii="Arial" w:hAnsi="Arial" w:cs="Arial"/>
        </w:rPr>
        <w:t xml:space="preserve"> – określony poprzez metrum odcinek czasowy, najmniejsza jednostka podziału rytmicznego utworu</w:t>
      </w:r>
      <w:r w:rsidR="00791798">
        <w:rPr>
          <w:rStyle w:val="Odwoanieprzypisudolnego"/>
          <w:rFonts w:ascii="Arial" w:hAnsi="Arial" w:cs="Arial"/>
        </w:rPr>
        <w:footnoteReference w:id="30"/>
      </w:r>
      <w:r w:rsidR="00AA2770">
        <w:rPr>
          <w:rFonts w:ascii="Arial" w:hAnsi="Arial" w:cs="Arial"/>
        </w:rPr>
        <w:t>. Na pięciolinii znakiem końca taktu i zarazem początku kolejnego jest pojedyncza kreska taktowa.</w:t>
      </w:r>
    </w:p>
    <w:p w14:paraId="3E4C5234" w14:textId="37824F7F" w:rsidR="00602E8A" w:rsidRDefault="00602E8A" w:rsidP="009A5FA9">
      <w:pPr>
        <w:pStyle w:val="Akapitzlist"/>
        <w:numPr>
          <w:ilvl w:val="0"/>
          <w:numId w:val="27"/>
        </w:numPr>
        <w:spacing w:line="360" w:lineRule="auto"/>
        <w:jc w:val="both"/>
        <w:rPr>
          <w:rFonts w:ascii="Arial" w:hAnsi="Arial" w:cs="Arial"/>
        </w:rPr>
      </w:pPr>
      <w:r>
        <w:rPr>
          <w:rFonts w:ascii="Arial" w:hAnsi="Arial" w:cs="Arial"/>
        </w:rPr>
        <w:lastRenderedPageBreak/>
        <w:t>Wartość rytmiczna nuty</w:t>
      </w:r>
      <w:r w:rsidR="00EA5358">
        <w:rPr>
          <w:rFonts w:ascii="Arial" w:hAnsi="Arial" w:cs="Arial"/>
        </w:rPr>
        <w:t xml:space="preserve"> </w:t>
      </w:r>
      <w:r w:rsidR="00527951">
        <w:rPr>
          <w:rFonts w:ascii="Arial" w:hAnsi="Arial" w:cs="Arial"/>
        </w:rPr>
        <w:t>– oznaczenie pomagające określić względną długość trwania nut w utworze. Ich bezwzględna</w:t>
      </w:r>
      <w:r w:rsidR="00EA5358">
        <w:rPr>
          <w:rFonts w:ascii="Arial" w:hAnsi="Arial" w:cs="Arial"/>
        </w:rPr>
        <w:t xml:space="preserve"> </w:t>
      </w:r>
      <w:r w:rsidR="00527951">
        <w:rPr>
          <w:rFonts w:ascii="Arial" w:hAnsi="Arial" w:cs="Arial"/>
        </w:rPr>
        <w:t>długość trwania zależy oczywiście od tempa wykonywanego utworu i może być zmienna, lecz przyporządkowanie wartości rytmicznych pozwala zapisać stałą zależność długości trwania zachodzącą między poszczególnymi nutami</w:t>
      </w:r>
      <w:r w:rsidR="003078DA">
        <w:rPr>
          <w:rStyle w:val="Odwoanieprzypisudolnego"/>
          <w:rFonts w:ascii="Arial" w:hAnsi="Arial" w:cs="Arial"/>
        </w:rPr>
        <w:footnoteReference w:id="31"/>
      </w:r>
      <w:r w:rsidR="00527951">
        <w:rPr>
          <w:rFonts w:ascii="Arial" w:hAnsi="Arial" w:cs="Arial"/>
        </w:rPr>
        <w:t>. Dostępne wartości odpowiadają zwielokrotnieniom mniejszych nut w ilości odpowiadającej potędze liczby 2</w:t>
      </w:r>
      <w:r w:rsidR="00EA5C47">
        <w:rPr>
          <w:rStyle w:val="Odwoanieprzypisudolnego"/>
          <w:rFonts w:ascii="Arial" w:hAnsi="Arial" w:cs="Arial"/>
        </w:rPr>
        <w:footnoteReference w:id="32"/>
      </w:r>
      <w:r w:rsidR="00527951">
        <w:rPr>
          <w:rFonts w:ascii="Arial" w:hAnsi="Arial" w:cs="Arial"/>
        </w:rPr>
        <w:t>. Do podstawowych oznaczeń rytmicznych należą:</w:t>
      </w:r>
    </w:p>
    <w:p w14:paraId="6466AE1F" w14:textId="45514CE9"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cała nuta</w:t>
      </w:r>
      <w:r>
        <w:rPr>
          <w:rFonts w:ascii="Arial" w:hAnsi="Arial" w:cs="Arial"/>
        </w:rPr>
        <w:t xml:space="preserve"> (równa dwóm półnutom)</w:t>
      </w:r>
    </w:p>
    <w:p w14:paraId="5232CFD9" w14:textId="7B177D35"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półnuta</w:t>
      </w:r>
      <w:r>
        <w:rPr>
          <w:rFonts w:ascii="Arial" w:hAnsi="Arial" w:cs="Arial"/>
        </w:rPr>
        <w:t xml:space="preserve"> (równa dwóm ćwierćnutom)</w:t>
      </w:r>
    </w:p>
    <w:p w14:paraId="025CA9F4" w14:textId="22DFFFB9"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ćwierćnuta</w:t>
      </w:r>
      <w:r>
        <w:rPr>
          <w:rFonts w:ascii="Arial" w:hAnsi="Arial" w:cs="Arial"/>
        </w:rPr>
        <w:t xml:space="preserve"> (równa dwóm ósemkom)</w:t>
      </w:r>
    </w:p>
    <w:p w14:paraId="37F09B41" w14:textId="119B7A61"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ósemka</w:t>
      </w:r>
      <w:r>
        <w:rPr>
          <w:rFonts w:ascii="Arial" w:hAnsi="Arial" w:cs="Arial"/>
        </w:rPr>
        <w:t xml:space="preserve"> (równa dwóm szesnastkom)</w:t>
      </w:r>
    </w:p>
    <w:p w14:paraId="2480ED80" w14:textId="4DF7C3B7"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szesnastka</w:t>
      </w:r>
      <w:r>
        <w:rPr>
          <w:rFonts w:ascii="Arial" w:hAnsi="Arial" w:cs="Arial"/>
        </w:rPr>
        <w:t xml:space="preserve"> (równa dwóm trzydziestodwójkom)</w:t>
      </w:r>
    </w:p>
    <w:p w14:paraId="262FC741" w14:textId="13137F29" w:rsidR="00CA3EB5"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trzydziestodwójka</w:t>
      </w:r>
      <w:r>
        <w:rPr>
          <w:rFonts w:ascii="Arial" w:hAnsi="Arial" w:cs="Arial"/>
        </w:rPr>
        <w:t xml:space="preserve"> (równa dwóm sześćdziesięcioczwórkom)</w:t>
      </w:r>
    </w:p>
    <w:p w14:paraId="6E0211C5" w14:textId="56E717DA" w:rsidR="00527951" w:rsidRPr="00453493" w:rsidRDefault="00527951" w:rsidP="00527951">
      <w:pPr>
        <w:pStyle w:val="Akapitzlist"/>
        <w:numPr>
          <w:ilvl w:val="1"/>
          <w:numId w:val="27"/>
        </w:numPr>
        <w:spacing w:line="360" w:lineRule="auto"/>
        <w:jc w:val="both"/>
        <w:rPr>
          <w:rFonts w:ascii="Arial" w:hAnsi="Arial" w:cs="Arial"/>
        </w:rPr>
      </w:pPr>
      <w:r>
        <w:rPr>
          <w:rFonts w:ascii="Arial" w:hAnsi="Arial" w:cs="Arial"/>
        </w:rPr>
        <w:t>itd…</w:t>
      </w:r>
    </w:p>
    <w:p w14:paraId="0EEA6369" w14:textId="77777777" w:rsidR="00B51C07" w:rsidRPr="00453493" w:rsidRDefault="00B51C07" w:rsidP="00BC1570">
      <w:pPr>
        <w:pStyle w:val="Nagwek2"/>
      </w:pPr>
      <w:bookmarkStart w:id="20" w:name="_Toc461650020"/>
      <w:r w:rsidRPr="00453493">
        <w:t>Przegląd dostępnych rozwiązań</w:t>
      </w:r>
      <w:bookmarkEnd w:id="20"/>
    </w:p>
    <w:p w14:paraId="207A7790" w14:textId="1A0C606B" w:rsidR="004E6369" w:rsidRPr="00453493" w:rsidRDefault="008E3467" w:rsidP="008E3467">
      <w:pPr>
        <w:spacing w:line="360" w:lineRule="auto"/>
        <w:ind w:firstLine="360"/>
        <w:jc w:val="both"/>
        <w:rPr>
          <w:rFonts w:ascii="Arial" w:hAnsi="Arial" w:cs="Arial"/>
        </w:rPr>
      </w:pPr>
      <w:r>
        <w:rPr>
          <w:rFonts w:ascii="Arial" w:hAnsi="Arial" w:cs="Arial"/>
        </w:rPr>
        <w:t>Automatyczne komponowanie muzyki jest wyzwaniem, z którym naukowcy działający w obszarze sztucznej inteligencji mierzą się od 20 - 30 lat. Powstało wiele rozwiązań, które starają się naśladować genialnego w swej pracy rzeczywistego kompozytora, który potrafi stworzyć dzieło przyjemne dla słuchacza, dodatkowo zawierające swój unikatowy styl</w:t>
      </w:r>
      <w:r w:rsidR="009B3246">
        <w:rPr>
          <w:rStyle w:val="Odwoanieprzypisudolnego"/>
          <w:rFonts w:ascii="Arial" w:hAnsi="Arial" w:cs="Arial"/>
        </w:rPr>
        <w:footnoteReference w:id="33"/>
      </w:r>
      <w:r>
        <w:rPr>
          <w:rFonts w:ascii="Arial" w:hAnsi="Arial" w:cs="Arial"/>
        </w:rPr>
        <w:t xml:space="preserve">. Prace w tej dziedzinie są na tyle zaawansowane, że powstały już rozwiązania komercyjne umożliwiające generowanie muzyki z bardzo dobrymi efektami, przydatnymi </w:t>
      </w:r>
      <w:r w:rsidR="00734DB5">
        <w:rPr>
          <w:rFonts w:ascii="Arial" w:hAnsi="Arial" w:cs="Arial"/>
        </w:rPr>
        <w:t xml:space="preserve">dal osób </w:t>
      </w:r>
      <w:r>
        <w:rPr>
          <w:rFonts w:ascii="Arial" w:hAnsi="Arial" w:cs="Arial"/>
        </w:rPr>
        <w:t>próbujących układać własne kompozycje muzyczne.</w:t>
      </w:r>
      <w:r w:rsidR="00734DB5">
        <w:rPr>
          <w:rFonts w:ascii="Arial" w:hAnsi="Arial" w:cs="Arial"/>
        </w:rPr>
        <w:t xml:space="preserve"> Niektóre rozwiązania użyte w programie </w:t>
      </w:r>
      <w:r w:rsidR="00734DB5" w:rsidRPr="00734DB5">
        <w:rPr>
          <w:rFonts w:ascii="Arial" w:hAnsi="Arial" w:cs="Arial"/>
          <w:i/>
        </w:rPr>
        <w:t>MusicAnalyzer</w:t>
      </w:r>
      <w:r w:rsidR="00734DB5">
        <w:rPr>
          <w:rFonts w:ascii="Arial" w:hAnsi="Arial" w:cs="Arial"/>
        </w:rPr>
        <w:t xml:space="preserve"> mają swoje </w:t>
      </w:r>
      <w:r w:rsidR="00396BE8">
        <w:rPr>
          <w:rFonts w:ascii="Arial" w:hAnsi="Arial" w:cs="Arial"/>
        </w:rPr>
        <w:t>odpowiedniki</w:t>
      </w:r>
      <w:r w:rsidR="00734DB5">
        <w:rPr>
          <w:rFonts w:ascii="Arial" w:hAnsi="Arial" w:cs="Arial"/>
        </w:rPr>
        <w:t xml:space="preserve"> w przedstawionych poniżej przykładach.</w:t>
      </w:r>
    </w:p>
    <w:p w14:paraId="428F9582" w14:textId="470A8D35" w:rsidR="004E6369" w:rsidRPr="00453493" w:rsidRDefault="004E6369" w:rsidP="00AA63A6">
      <w:pPr>
        <w:pStyle w:val="Nagwek2"/>
        <w:numPr>
          <w:ilvl w:val="2"/>
          <w:numId w:val="1"/>
        </w:numPr>
      </w:pPr>
      <w:bookmarkStart w:id="21" w:name="_Toc461650021"/>
      <w:r w:rsidRPr="00453493">
        <w:t>Emily Howell</w:t>
      </w:r>
      <w:bookmarkEnd w:id="21"/>
    </w:p>
    <w:p w14:paraId="7C999C0F" w14:textId="0E9CFA6C" w:rsidR="00AB1DC5" w:rsidRDefault="00DE1A6C" w:rsidP="00482D67">
      <w:pPr>
        <w:spacing w:line="360" w:lineRule="auto"/>
        <w:ind w:firstLine="708"/>
        <w:jc w:val="both"/>
        <w:rPr>
          <w:rFonts w:ascii="Arial" w:hAnsi="Arial" w:cs="Arial"/>
        </w:rPr>
      </w:pPr>
      <w:r w:rsidRPr="00DE1A6C">
        <w:rPr>
          <w:rFonts w:ascii="Arial" w:hAnsi="Arial" w:cs="Arial"/>
          <w:i/>
        </w:rPr>
        <w:t>Emily Howell</w:t>
      </w:r>
      <w:r w:rsidR="00AB1DC5">
        <w:rPr>
          <w:rStyle w:val="Odwoanieprzypisudolnego"/>
          <w:rFonts w:ascii="Arial" w:hAnsi="Arial" w:cs="Arial"/>
          <w:i/>
        </w:rPr>
        <w:footnoteReference w:id="34"/>
      </w:r>
      <w:r w:rsidR="00AB1DC5">
        <w:rPr>
          <w:rFonts w:ascii="Arial" w:hAnsi="Arial" w:cs="Arial"/>
        </w:rPr>
        <w:t xml:space="preserve"> to nazwa programu komputerowego autorstwa Davida Cope’a powstałego w latach 90-tych na uniwersytecie</w:t>
      </w:r>
      <w:r w:rsidR="00AB1DC5" w:rsidRPr="00DE1A6C">
        <w:rPr>
          <w:rFonts w:ascii="Arial" w:hAnsi="Arial" w:cs="Arial"/>
          <w:i/>
        </w:rPr>
        <w:t xml:space="preserve"> </w:t>
      </w:r>
      <w:r w:rsidR="00AB1DC5" w:rsidRPr="00DE1A6C">
        <w:rPr>
          <w:rFonts w:ascii="Arial" w:hAnsi="Arial" w:cs="Arial"/>
        </w:rPr>
        <w:t>w Santa Cruz</w:t>
      </w:r>
      <w:r w:rsidR="00AB1DC5">
        <w:rPr>
          <w:rFonts w:ascii="Arial" w:hAnsi="Arial" w:cs="Arial"/>
        </w:rPr>
        <w:t xml:space="preserve"> w Kalifornii. Projekt jest kontynuacją pracy uczonego nad programem </w:t>
      </w:r>
      <w:r w:rsidR="00AB1DC5" w:rsidRPr="00F95181">
        <w:rPr>
          <w:rFonts w:ascii="Arial" w:hAnsi="Arial" w:cs="Arial"/>
          <w:i/>
        </w:rPr>
        <w:t>EMI</w:t>
      </w:r>
      <w:r w:rsidR="00AB1DC5">
        <w:rPr>
          <w:rFonts w:ascii="Arial" w:hAnsi="Arial" w:cs="Arial"/>
        </w:rPr>
        <w:t xml:space="preserve"> </w:t>
      </w:r>
      <w:r w:rsidR="00AB1DC5" w:rsidRPr="00DE1A6C">
        <w:rPr>
          <w:rFonts w:ascii="Arial" w:hAnsi="Arial" w:cs="Arial"/>
        </w:rPr>
        <w:t>(</w:t>
      </w:r>
      <w:r w:rsidR="00AB1DC5">
        <w:rPr>
          <w:rFonts w:ascii="Arial" w:hAnsi="Arial" w:cs="Arial"/>
        </w:rPr>
        <w:t>„</w:t>
      </w:r>
      <w:r w:rsidR="00AB1DC5" w:rsidRPr="00DE1A6C">
        <w:rPr>
          <w:rFonts w:ascii="Arial" w:hAnsi="Arial" w:cs="Arial"/>
        </w:rPr>
        <w:t>Experiments in Musical Intelligence</w:t>
      </w:r>
      <w:r w:rsidR="00AB1DC5">
        <w:rPr>
          <w:rFonts w:ascii="Arial" w:hAnsi="Arial" w:cs="Arial"/>
        </w:rPr>
        <w:t>”</w:t>
      </w:r>
      <w:r w:rsidR="00AB1DC5" w:rsidRPr="00DE1A6C">
        <w:rPr>
          <w:rFonts w:ascii="Arial" w:hAnsi="Arial" w:cs="Arial"/>
        </w:rPr>
        <w:t>)</w:t>
      </w:r>
      <w:r w:rsidR="00AB1DC5">
        <w:rPr>
          <w:rFonts w:ascii="Arial" w:hAnsi="Arial" w:cs="Arial"/>
        </w:rPr>
        <w:t xml:space="preserve">. Zasilany był bazą utworów wybranego kompozytora a następnie tworzył nową kompozycję, która stylistyką nawiązywała do utworów z zestawu wejściowego. </w:t>
      </w:r>
      <w:r w:rsidR="00AB1DC5" w:rsidRPr="002163D8">
        <w:rPr>
          <w:rFonts w:ascii="Arial" w:hAnsi="Arial" w:cs="Arial"/>
          <w:i/>
        </w:rPr>
        <w:t>Emily Howell</w:t>
      </w:r>
      <w:r w:rsidR="00AB1DC5">
        <w:rPr>
          <w:rFonts w:ascii="Arial" w:hAnsi="Arial" w:cs="Arial"/>
        </w:rPr>
        <w:t xml:space="preserve"> funkcjonuje w </w:t>
      </w:r>
      <w:r w:rsidR="00AB1DC5">
        <w:rPr>
          <w:rFonts w:ascii="Arial" w:hAnsi="Arial" w:cs="Arial"/>
        </w:rPr>
        <w:lastRenderedPageBreak/>
        <w:t xml:space="preserve">analogiczny sposób, natomiast jako dane wejściowe posiada jedynie utwory wytworzone przez </w:t>
      </w:r>
      <w:r w:rsidR="00AB1DC5" w:rsidRPr="002163D8">
        <w:rPr>
          <w:rFonts w:ascii="Arial" w:hAnsi="Arial" w:cs="Arial"/>
          <w:i/>
        </w:rPr>
        <w:t>EMI</w:t>
      </w:r>
      <w:r w:rsidR="00AB1DC5">
        <w:rPr>
          <w:rFonts w:ascii="Arial" w:hAnsi="Arial" w:cs="Arial"/>
        </w:rPr>
        <w:t>, dzięki czemu, przynajmniej według jego twórcy</w:t>
      </w:r>
      <w:r w:rsidR="00AB1DC5">
        <w:rPr>
          <w:rStyle w:val="Odwoanieprzypisudolnego"/>
          <w:rFonts w:ascii="Arial" w:hAnsi="Arial" w:cs="Arial"/>
        </w:rPr>
        <w:footnoteReference w:id="35"/>
      </w:r>
      <w:r w:rsidR="00AB1DC5">
        <w:rPr>
          <w:rFonts w:ascii="Arial" w:hAnsi="Arial" w:cs="Arial"/>
        </w:rPr>
        <w:t>, wykształciła własny styl kompozytorski.</w:t>
      </w:r>
    </w:p>
    <w:p w14:paraId="715B7ED2" w14:textId="77777777" w:rsidR="00AB1DC5" w:rsidRDefault="00AB1DC5" w:rsidP="00482D67">
      <w:pPr>
        <w:spacing w:line="360" w:lineRule="auto"/>
        <w:ind w:firstLine="708"/>
        <w:jc w:val="both"/>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3"/>
        <w:gridCol w:w="5479"/>
      </w:tblGrid>
      <w:tr w:rsidR="00AB1DC5" w14:paraId="55CF799D" w14:textId="77777777" w:rsidTr="00AB1E13">
        <w:tc>
          <w:tcPr>
            <w:tcW w:w="2263" w:type="dxa"/>
          </w:tcPr>
          <w:p w14:paraId="4F4E4014" w14:textId="77777777" w:rsidR="00AB1DC5" w:rsidRDefault="00AB1DC5" w:rsidP="00482D67">
            <w:pPr>
              <w:keepNext/>
              <w:spacing w:line="360" w:lineRule="auto"/>
              <w:jc w:val="both"/>
            </w:pPr>
            <w:r>
              <w:rPr>
                <w:noProof/>
                <w:lang w:eastAsia="pl-PL"/>
              </w:rPr>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7B077489" w:rsidR="00AB1DC5" w:rsidRDefault="00AB1DC5" w:rsidP="00482D67">
            <w:pPr>
              <w:pStyle w:val="Legenda"/>
              <w:spacing w:line="360" w:lineRule="auto"/>
              <w:jc w:val="both"/>
              <w:rPr>
                <w:rFonts w:ascii="Arial" w:hAnsi="Arial" w:cs="Arial"/>
              </w:rPr>
            </w:pPr>
            <w:bookmarkStart w:id="22" w:name="_Toc461650066"/>
            <w:r>
              <w:t xml:space="preserve">Rysunek </w:t>
            </w:r>
            <w:r w:rsidR="00622AE5">
              <w:fldChar w:fldCharType="begin"/>
            </w:r>
            <w:r w:rsidR="00622AE5">
              <w:instrText xml:space="preserve"> SEQ Rysunek \* ARABIC </w:instrText>
            </w:r>
            <w:r w:rsidR="00622AE5">
              <w:fldChar w:fldCharType="separate"/>
            </w:r>
            <w:r w:rsidR="00DD6BFF">
              <w:rPr>
                <w:noProof/>
              </w:rPr>
              <w:t>11</w:t>
            </w:r>
            <w:r w:rsidR="00622AE5">
              <w:rPr>
                <w:noProof/>
              </w:rPr>
              <w:fldChar w:fldCharType="end"/>
            </w:r>
            <w:r>
              <w:t xml:space="preserve"> </w:t>
            </w:r>
            <w:r>
              <w:rPr>
                <w:noProof/>
              </w:rPr>
              <w:t xml:space="preserve">Schmeta działania Emily Howell, źródło </w:t>
            </w:r>
            <w:r w:rsidRPr="00F76326">
              <w:rPr>
                <w:noProof/>
              </w:rPr>
              <w:t>https://www.google.com/patents/US7696426</w:t>
            </w:r>
            <w:bookmarkEnd w:id="22"/>
          </w:p>
        </w:tc>
        <w:tc>
          <w:tcPr>
            <w:tcW w:w="6799" w:type="dxa"/>
          </w:tcPr>
          <w:p w14:paraId="7ED26C64" w14:textId="77777777" w:rsidR="00AB1DC5" w:rsidRPr="00AB1E13" w:rsidRDefault="00AB1DC5" w:rsidP="00482D67">
            <w:pPr>
              <w:spacing w:line="360" w:lineRule="auto"/>
              <w:jc w:val="both"/>
              <w:rPr>
                <w:rFonts w:ascii="Arial" w:hAnsi="Arial" w:cs="Arial"/>
              </w:rPr>
            </w:pPr>
          </w:p>
          <w:p w14:paraId="4221082B" w14:textId="77777777"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Utworzenie bazy źródłowej kompozycji, których styl chcemy naśladować</w:t>
            </w:r>
          </w:p>
          <w:p w14:paraId="08432647" w14:textId="58D8EBED"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Znalezienie wzorców (motywów dźwiękowych i rytmicznych)</w:t>
            </w:r>
          </w:p>
          <w:p w14:paraId="4A8DED9E" w14:textId="16F6C7AA"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Podział dzieła na segmenty zgodnie ze znalezionym rytmem</w:t>
            </w:r>
          </w:p>
          <w:p w14:paraId="0E1FEB7F"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Analiza hierarchiczna – wszystkim współbrzmieniom przypisywane są ich funkcje, jakie pełnią w danej frazie; pomaga to określić np. które akordy po sobie występują;</w:t>
            </w:r>
          </w:p>
          <w:p w14:paraId="799A31FD"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Nieliniowe rekombinacje i modyfikacje powstających fragmentów z posiadanych wzorców</w:t>
            </w:r>
          </w:p>
          <w:p w14:paraId="6FD04406" w14:textId="23CE9AAF" w:rsidR="00AB1DC5" w:rsidRPr="009022BF" w:rsidRDefault="00AB1DC5" w:rsidP="00482D67">
            <w:pPr>
              <w:pStyle w:val="Akapitzlist"/>
              <w:numPr>
                <w:ilvl w:val="0"/>
                <w:numId w:val="11"/>
              </w:numPr>
              <w:spacing w:line="360" w:lineRule="auto"/>
              <w:jc w:val="both"/>
              <w:rPr>
                <w:rFonts w:ascii="Arial" w:hAnsi="Arial" w:cs="Arial"/>
              </w:rPr>
            </w:pPr>
            <w:r>
              <w:rPr>
                <w:rFonts w:ascii="Arial" w:hAnsi="Arial" w:cs="Arial"/>
              </w:rPr>
              <w:t>Wybór najlepszego utworu i zwrócenie go na wyjście programu</w:t>
            </w:r>
          </w:p>
          <w:p w14:paraId="6A9AF5AA" w14:textId="77777777" w:rsidR="00AB1DC5" w:rsidRDefault="00AB1DC5" w:rsidP="00482D67">
            <w:pPr>
              <w:spacing w:line="360" w:lineRule="auto"/>
              <w:jc w:val="both"/>
              <w:rPr>
                <w:rFonts w:ascii="Arial" w:hAnsi="Arial" w:cs="Arial"/>
              </w:rPr>
            </w:pPr>
          </w:p>
        </w:tc>
      </w:tr>
    </w:tbl>
    <w:p w14:paraId="65EFDF7B" w14:textId="202D3964" w:rsidR="00AB1DC5" w:rsidRDefault="00AB1DC5" w:rsidP="00482D67">
      <w:pPr>
        <w:spacing w:line="360" w:lineRule="auto"/>
        <w:jc w:val="both"/>
        <w:rPr>
          <w:rFonts w:ascii="Arial" w:hAnsi="Arial" w:cs="Arial"/>
        </w:rPr>
      </w:pPr>
      <w:r>
        <w:rPr>
          <w:rFonts w:ascii="Arial" w:hAnsi="Arial" w:cs="Arial"/>
        </w:rPr>
        <w:t>Dodatkowo program jest wciąż ulepszany, gdyż powstające utwory są oceniane przez dr Cope’a i wyniki jego szczegółowej oceny wpływają na proces tworzenia kolejnych wyników.</w:t>
      </w:r>
    </w:p>
    <w:p w14:paraId="08CD1583" w14:textId="2447C2F7" w:rsidR="00AB1DC5" w:rsidRDefault="00AB1DC5" w:rsidP="00482D67">
      <w:pPr>
        <w:spacing w:line="360" w:lineRule="auto"/>
        <w:ind w:firstLine="708"/>
        <w:jc w:val="both"/>
        <w:rPr>
          <w:rFonts w:ascii="Arial" w:hAnsi="Arial" w:cs="Arial"/>
        </w:rPr>
      </w:pPr>
      <w:r>
        <w:rPr>
          <w:rFonts w:ascii="Arial" w:hAnsi="Arial" w:cs="Arial"/>
        </w:rPr>
        <w:t xml:space="preserve">Rozwiązania stosowane w obu projektach okazały się na tyle wydajne, iż </w:t>
      </w:r>
      <w:r w:rsidRPr="00662850">
        <w:rPr>
          <w:rFonts w:ascii="Arial" w:hAnsi="Arial" w:cs="Arial"/>
        </w:rPr>
        <w:t>David Cope</w:t>
      </w:r>
      <w:r>
        <w:rPr>
          <w:rFonts w:ascii="Arial" w:hAnsi="Arial" w:cs="Arial"/>
        </w:rPr>
        <w:t xml:space="preserve"> posiadł patent</w:t>
      </w:r>
      <w:r>
        <w:rPr>
          <w:rStyle w:val="Odwoanieprzypisudolnego"/>
          <w:rFonts w:ascii="Arial" w:hAnsi="Arial" w:cs="Arial"/>
        </w:rPr>
        <w:footnoteReference w:id="36"/>
      </w:r>
      <w:r>
        <w:rPr>
          <w:rFonts w:ascii="Arial" w:hAnsi="Arial" w:cs="Arial"/>
        </w:rPr>
        <w:t xml:space="preserve"> na terenie Stanów Zjednoczonych chroniący jego autorski algorytm komponowania muzyki. Ponadto program </w:t>
      </w:r>
      <w:r w:rsidRPr="002E2B69">
        <w:rPr>
          <w:rFonts w:ascii="Arial" w:hAnsi="Arial" w:cs="Arial"/>
          <w:i/>
        </w:rPr>
        <w:t>EMI</w:t>
      </w:r>
      <w:r>
        <w:rPr>
          <w:rFonts w:ascii="Arial" w:hAnsi="Arial" w:cs="Arial"/>
        </w:rPr>
        <w:t xml:space="preserve"> w 1997 roku na Uniwersytecie w Oregonie </w:t>
      </w:r>
      <w:r>
        <w:rPr>
          <w:rFonts w:ascii="Arial" w:hAnsi="Arial" w:cs="Arial"/>
        </w:rPr>
        <w:lastRenderedPageBreak/>
        <w:t>zmierzył się w teście</w:t>
      </w:r>
      <w:r>
        <w:rPr>
          <w:rStyle w:val="Odwoanieprzypisudolnego"/>
          <w:rFonts w:ascii="Arial" w:hAnsi="Arial" w:cs="Arial"/>
        </w:rPr>
        <w:footnoteReference w:id="37"/>
      </w:r>
      <w:r>
        <w:rPr>
          <w:rFonts w:ascii="Arial" w:hAnsi="Arial" w:cs="Arial"/>
        </w:rPr>
        <w:t xml:space="preserve"> przypominającym muzyczny odpowiednik </w:t>
      </w:r>
      <w:r w:rsidRPr="00662850">
        <w:rPr>
          <w:rFonts w:ascii="Arial" w:hAnsi="Arial" w:cs="Arial"/>
        </w:rPr>
        <w:t>Testu Turinga</w:t>
      </w:r>
      <w:r>
        <w:rPr>
          <w:rFonts w:ascii="Arial" w:hAnsi="Arial" w:cs="Arial"/>
          <w:i/>
        </w:rPr>
        <w:t>.</w:t>
      </w:r>
      <w:r>
        <w:rPr>
          <w:rFonts w:ascii="Arial" w:hAnsi="Arial" w:cs="Arial"/>
        </w:rPr>
        <w:t xml:space="preserve"> Na podstawie posiadanej bazy utworów </w:t>
      </w:r>
      <w:r w:rsidRPr="00662850">
        <w:rPr>
          <w:rFonts w:ascii="Arial" w:hAnsi="Arial" w:cs="Arial"/>
        </w:rPr>
        <w:t>J. S. Bacha</w:t>
      </w:r>
      <w:r>
        <w:rPr>
          <w:rFonts w:ascii="Arial" w:hAnsi="Arial" w:cs="Arial"/>
          <w:i/>
        </w:rPr>
        <w:t xml:space="preserve"> </w:t>
      </w:r>
      <w:r>
        <w:rPr>
          <w:rFonts w:ascii="Arial" w:hAnsi="Arial" w:cs="Arial"/>
        </w:rPr>
        <w:t>stworzył własną kompozycję (miniaturę fortepianową) imitującą styl geniusza epoki baroku. Podobne zadanie otrzymał szanowany, współczesny</w:t>
      </w:r>
      <w:r>
        <w:rPr>
          <w:rFonts w:ascii="Arial" w:hAnsi="Arial" w:cs="Arial"/>
          <w:i/>
        </w:rPr>
        <w:t xml:space="preserve"> </w:t>
      </w:r>
      <w:r w:rsidRPr="00BA086A">
        <w:rPr>
          <w:rFonts w:ascii="Arial" w:hAnsi="Arial" w:cs="Arial"/>
        </w:rPr>
        <w:t>kompozytor</w:t>
      </w:r>
      <w:r>
        <w:rPr>
          <w:rFonts w:ascii="Arial" w:hAnsi="Arial" w:cs="Arial"/>
          <w:i/>
        </w:rPr>
        <w:t xml:space="preserve"> </w:t>
      </w:r>
      <w:r w:rsidRPr="00662850">
        <w:rPr>
          <w:rFonts w:ascii="Arial" w:hAnsi="Arial" w:cs="Arial"/>
        </w:rPr>
        <w:t>Steve Larson</w:t>
      </w:r>
      <w:r>
        <w:rPr>
          <w:rFonts w:ascii="Arial" w:hAnsi="Arial" w:cs="Arial"/>
          <w:i/>
        </w:rPr>
        <w:t xml:space="preserve">. </w:t>
      </w:r>
      <w:r>
        <w:rPr>
          <w:rFonts w:ascii="Arial" w:hAnsi="Arial" w:cs="Arial"/>
        </w:rPr>
        <w:t xml:space="preserve">Następnie pianistka wykonała przed oceniającą publicznością powyższe utwory oraz oryginalny utwór </w:t>
      </w:r>
      <w:r w:rsidRPr="00662850">
        <w:rPr>
          <w:rFonts w:ascii="Arial" w:hAnsi="Arial" w:cs="Arial"/>
        </w:rPr>
        <w:t>Bacha</w:t>
      </w:r>
      <w:r>
        <w:rPr>
          <w:rFonts w:ascii="Arial" w:hAnsi="Arial" w:cs="Arial"/>
        </w:rPr>
        <w:t xml:space="preserve">. Zebrani mieli za zadanie ocenić, która z kompozycji jest oryginałem, która stworzona przez współczesnego kompozytora, a która przez program </w:t>
      </w:r>
      <w:r w:rsidRPr="00BA086A">
        <w:rPr>
          <w:rFonts w:ascii="Arial" w:hAnsi="Arial" w:cs="Arial"/>
          <w:i/>
        </w:rPr>
        <w:t>EMI</w:t>
      </w:r>
      <w:r>
        <w:rPr>
          <w:rFonts w:ascii="Arial" w:hAnsi="Arial" w:cs="Arial"/>
        </w:rPr>
        <w:t xml:space="preserve">. Ich werdykt był bardzo zaskakujący, gdyż to komputerowo wytworzony utwór został uznany za oryginalne dzieło z XVII wieku, za to utwór </w:t>
      </w:r>
      <w:r w:rsidRPr="00662850">
        <w:rPr>
          <w:rFonts w:ascii="Arial" w:hAnsi="Arial" w:cs="Arial"/>
        </w:rPr>
        <w:t>Larsona</w:t>
      </w:r>
      <w:r>
        <w:rPr>
          <w:rFonts w:ascii="Arial" w:hAnsi="Arial" w:cs="Arial"/>
        </w:rPr>
        <w:t xml:space="preserve"> wzięto za wytwór sztucznej inteligencji, natomiast pierwotna kompozycja </w:t>
      </w:r>
      <w:r w:rsidRPr="00662850">
        <w:rPr>
          <w:rFonts w:ascii="Arial" w:hAnsi="Arial" w:cs="Arial"/>
        </w:rPr>
        <w:t>Bacha</w:t>
      </w:r>
      <w:r>
        <w:rPr>
          <w:rFonts w:ascii="Arial" w:hAnsi="Arial" w:cs="Arial"/>
        </w:rPr>
        <w:t xml:space="preserve"> została odebrana jako imitacja autorstwa współczesnego kompozytora.</w:t>
      </w:r>
    </w:p>
    <w:p w14:paraId="5301488E" w14:textId="083FC09D" w:rsidR="00AB1DC5" w:rsidRPr="002B4C54" w:rsidRDefault="00AB1DC5" w:rsidP="00482D67">
      <w:pPr>
        <w:spacing w:line="360" w:lineRule="auto"/>
        <w:ind w:firstLine="708"/>
        <w:jc w:val="both"/>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źle oceniła utwór samego </w:t>
      </w:r>
      <w:r w:rsidRPr="00662850">
        <w:rPr>
          <w:rFonts w:ascii="Arial" w:hAnsi="Arial" w:cs="Arial"/>
        </w:rPr>
        <w:t>Bacha</w:t>
      </w:r>
      <w:r>
        <w:rPr>
          <w:rFonts w:ascii="Arial" w:hAnsi="Arial" w:cs="Arial"/>
        </w:rPr>
        <w:t xml:space="preserve">. Można jednak sądzić, że efekty obliczeń </w:t>
      </w:r>
      <w:r w:rsidRPr="002E2B69">
        <w:rPr>
          <w:rFonts w:ascii="Arial" w:hAnsi="Arial" w:cs="Arial"/>
          <w:i/>
        </w:rPr>
        <w:t>Emily Howell</w:t>
      </w:r>
      <w:r>
        <w:rPr>
          <w:rFonts w:ascii="Arial" w:hAnsi="Arial" w:cs="Arial"/>
        </w:rPr>
        <w:t xml:space="preserve"> można przyjąć za dobrej jakości muzykę, ponieważ doczekały się one dwóch albumów na płytach: </w:t>
      </w:r>
      <w:r w:rsidRPr="007764D5">
        <w:rPr>
          <w:rFonts w:ascii="Arial" w:hAnsi="Arial" w:cs="Arial"/>
          <w:i/>
        </w:rPr>
        <w:t>From Darknes</w:t>
      </w:r>
      <w:r>
        <w:rPr>
          <w:rFonts w:ascii="Arial" w:hAnsi="Arial" w:cs="Arial"/>
          <w:i/>
        </w:rPr>
        <w:t>s</w:t>
      </w:r>
      <w:r w:rsidRPr="007764D5">
        <w:rPr>
          <w:rFonts w:ascii="Arial" w:hAnsi="Arial" w:cs="Arial"/>
          <w:i/>
        </w:rPr>
        <w:t>, Light</w:t>
      </w:r>
      <w:r>
        <w:rPr>
          <w:rFonts w:ascii="Arial" w:hAnsi="Arial" w:cs="Arial"/>
        </w:rPr>
        <w:t xml:space="preserve"> (2009) i </w:t>
      </w:r>
      <w:r w:rsidRPr="007764D5">
        <w:rPr>
          <w:rFonts w:ascii="Arial" w:hAnsi="Arial" w:cs="Arial"/>
          <w:i/>
        </w:rPr>
        <w:t>Breathless</w:t>
      </w:r>
      <w:r>
        <w:rPr>
          <w:rFonts w:ascii="Arial" w:hAnsi="Arial" w:cs="Arial"/>
        </w:rPr>
        <w:t xml:space="preserve"> (2012). Niemniej jednak, sztuczne tworzenie muzyki jest wciąż źle odbierane przez środowisko artystyczne, przez co wielu muzyków odmawia wykonywania utworów autorstwa </w:t>
      </w:r>
      <w:r w:rsidRPr="007764D5">
        <w:rPr>
          <w:rFonts w:ascii="Arial" w:hAnsi="Arial" w:cs="Arial"/>
          <w:i/>
        </w:rPr>
        <w:t>Emily</w:t>
      </w:r>
      <w:r>
        <w:rPr>
          <w:rFonts w:ascii="Arial" w:hAnsi="Arial" w:cs="Arial"/>
        </w:rPr>
        <w:t>.</w:t>
      </w:r>
    </w:p>
    <w:p w14:paraId="763E7D63" w14:textId="77777777" w:rsidR="00AB1DC5" w:rsidRDefault="00AB1DC5" w:rsidP="00AA63A6">
      <w:pPr>
        <w:pStyle w:val="Nagwek2"/>
        <w:numPr>
          <w:ilvl w:val="2"/>
          <w:numId w:val="1"/>
        </w:numPr>
      </w:pPr>
      <w:bookmarkStart w:id="23" w:name="_Toc461650022"/>
      <w:r>
        <w:t>Mezzo</w:t>
      </w:r>
      <w:bookmarkEnd w:id="23"/>
    </w:p>
    <w:p w14:paraId="1F2E3204" w14:textId="02851F4D" w:rsidR="00AB1DC5" w:rsidRDefault="00AB1DC5" w:rsidP="00482D67">
      <w:pPr>
        <w:spacing w:line="360" w:lineRule="auto"/>
        <w:ind w:firstLine="708"/>
        <w:jc w:val="both"/>
        <w:rPr>
          <w:rFonts w:ascii="Arial" w:hAnsi="Arial" w:cs="Arial"/>
        </w:rPr>
      </w:pPr>
      <w:r w:rsidRPr="00D679A8">
        <w:rPr>
          <w:rFonts w:ascii="Arial" w:hAnsi="Arial" w:cs="Arial"/>
        </w:rPr>
        <w:t xml:space="preserve">W 2012 </w:t>
      </w:r>
      <w:r>
        <w:rPr>
          <w:rFonts w:ascii="Arial" w:hAnsi="Arial" w:cs="Arial"/>
        </w:rPr>
        <w:t xml:space="preserve">roku </w:t>
      </w:r>
      <w:r w:rsidRPr="00D679A8">
        <w:rPr>
          <w:rFonts w:ascii="Arial" w:hAnsi="Arial" w:cs="Arial"/>
        </w:rPr>
        <w:t>na tej samej uczelni, na której działał David Cope, pojawił się kolejny projekt z gatunku automatycznego komponowania muzyki.</w:t>
      </w:r>
      <w:r>
        <w:rPr>
          <w:rFonts w:ascii="Arial" w:hAnsi="Arial" w:cs="Arial"/>
        </w:rPr>
        <w:t xml:space="preserve"> Wówczas</w:t>
      </w:r>
      <w:r w:rsidRPr="00D679A8">
        <w:rPr>
          <w:rFonts w:ascii="Arial" w:hAnsi="Arial" w:cs="Arial"/>
        </w:rPr>
        <w:t xml:space="preserve"> </w:t>
      </w:r>
      <w:r w:rsidRPr="005C027F">
        <w:rPr>
          <w:rFonts w:ascii="Arial" w:hAnsi="Arial" w:cs="Arial"/>
        </w:rPr>
        <w:t>Daniel Lankford Brown</w:t>
      </w:r>
      <w:r>
        <w:rPr>
          <w:rFonts w:ascii="Arial" w:hAnsi="Arial" w:cs="Arial"/>
        </w:rPr>
        <w:t xml:space="preserve"> ukończył swój przewód doktorski o temacie</w:t>
      </w:r>
      <w:r w:rsidRPr="00D679A8">
        <w:rPr>
          <w:rFonts w:ascii="Arial" w:hAnsi="Arial" w:cs="Arial"/>
        </w:rPr>
        <w:t xml:space="preserve"> </w:t>
      </w:r>
      <w:r w:rsidRPr="00D679A8">
        <w:rPr>
          <w:rFonts w:ascii="Arial" w:hAnsi="Arial" w:cs="Arial"/>
          <w:i/>
        </w:rPr>
        <w:t>Expressing narrative function in adaptive, computer-composed music</w:t>
      </w:r>
      <w:r>
        <w:rPr>
          <w:rStyle w:val="Odwoanieprzypisudolnego"/>
          <w:rFonts w:ascii="Arial" w:hAnsi="Arial" w:cs="Arial"/>
          <w:i/>
        </w:rPr>
        <w:footnoteReference w:id="38"/>
      </w:r>
      <w:r>
        <w:rPr>
          <w:rFonts w:ascii="Arial" w:hAnsi="Arial" w:cs="Arial"/>
        </w:rPr>
        <w:t xml:space="preserve">. W ramach swoim badań stworzył program komputerowy </w:t>
      </w:r>
      <w:r w:rsidRPr="00D679A8">
        <w:rPr>
          <w:rFonts w:ascii="Arial" w:hAnsi="Arial" w:cs="Arial"/>
          <w:i/>
        </w:rPr>
        <w:t>Mezzo</w:t>
      </w:r>
      <w:r>
        <w:rPr>
          <w:rFonts w:ascii="Arial" w:hAnsi="Arial" w:cs="Arial"/>
        </w:rPr>
        <w:t>, który generuje na żywo tło muzyczne do dowolnej gry komputerowej prowadzonej przez użytkownika komputera. Powstająca muzyka pochodzi z gatunku neoromantyzmu, gdyż zgodnie z zamierzeniem, zasady harmonii i komponowania melodii zapisane w programie były konsultowane z takimi muzykologami jak V. Kofi Agawu, M. Grabócz, W. Caplin, R. Hatten czy</w:t>
      </w:r>
      <w:r w:rsidRPr="002E28FC">
        <w:rPr>
          <w:rFonts w:ascii="Arial" w:hAnsi="Arial" w:cs="Arial"/>
        </w:rPr>
        <w:t xml:space="preserve"> </w:t>
      </w:r>
      <w:r>
        <w:rPr>
          <w:rFonts w:ascii="Arial" w:hAnsi="Arial" w:cs="Arial"/>
        </w:rPr>
        <w:t xml:space="preserve">B. </w:t>
      </w:r>
      <w:r w:rsidRPr="002E28FC">
        <w:rPr>
          <w:rFonts w:ascii="Arial" w:hAnsi="Arial" w:cs="Arial"/>
        </w:rPr>
        <w:t>Almén</w:t>
      </w:r>
      <w:r>
        <w:rPr>
          <w:rFonts w:ascii="Arial" w:hAnsi="Arial" w:cs="Arial"/>
        </w:rPr>
        <w:t xml:space="preserve">. </w:t>
      </w:r>
    </w:p>
    <w:p w14:paraId="4F104989" w14:textId="0B05515D" w:rsidR="00AB1DC5" w:rsidRDefault="00AB1DC5" w:rsidP="00482D67">
      <w:pPr>
        <w:spacing w:line="360" w:lineRule="auto"/>
        <w:ind w:firstLine="708"/>
        <w:jc w:val="both"/>
        <w:rPr>
          <w:rFonts w:ascii="Arial" w:hAnsi="Arial" w:cs="Arial"/>
        </w:rPr>
      </w:pPr>
      <w:r>
        <w:rPr>
          <w:rFonts w:ascii="Arial" w:hAnsi="Arial" w:cs="Arial"/>
        </w:rPr>
        <w:t xml:space="preserve">Projekt ten starał się sprostać przede wszystkim dwóm wyzwaniom. Jak stworzyć melodię, która ciągle ewoluuje, lecz mimo powtarzanych czynności przez gracza nie staje się nudna? Drugim wyzwaniem jest problem dopasowania muzyki do emocji przeżywanych przez gracza. Według autora, można im sprostać, gdy sposób powtarzania motywów muzycznych </w:t>
      </w:r>
      <w:r>
        <w:rPr>
          <w:rFonts w:ascii="Arial" w:hAnsi="Arial" w:cs="Arial"/>
        </w:rPr>
        <w:lastRenderedPageBreak/>
        <w:t>będzie czymś więcej niż repetycją, gdy zawarte w nich frazy i dźwięki będą miały określone funkcje, które będą się stopniowo zmieniać, ewoluować a niektóre z nich będą się wyróżniać tworząc główną linię melodyczną.</w:t>
      </w:r>
    </w:p>
    <w:p w14:paraId="2AE6E6F7" w14:textId="77777777" w:rsidR="00AB1DC5" w:rsidRPr="00D679A8" w:rsidRDefault="00AB1DC5" w:rsidP="00482D67">
      <w:pPr>
        <w:spacing w:line="360" w:lineRule="auto"/>
        <w:ind w:firstLine="708"/>
        <w:jc w:val="both"/>
        <w:rPr>
          <w:rFonts w:ascii="Arial" w:hAnsi="Arial" w:cs="Arial"/>
        </w:rPr>
      </w:pPr>
      <w:r>
        <w:rPr>
          <w:rFonts w:ascii="Arial" w:hAnsi="Arial" w:cs="Arial"/>
        </w:rPr>
        <w:t>Tworzenie własnych kompozycji opiera się wpierw na wczytaniu istniejących motywów muzycznych oraz progresji harmonicznych. Następnie przy pomocy algorytmu genetycznego powstają indywidualne progresje tworzone jednak na wzór tych wejściowych, które dzięki temu posiadają wspólny styl muzyczny. Wówczas, kiedy gracz uruchamia grę i w nią gra, program w czasie rzeczywistym stara się dopasować posiadane frazy muzyczne do odpowiednich momentów w grze, zachowując przy tym ich ciągłość, łagodne przejścia i podobieństwo między kolejnymi motywami. W ramach kolejnych fraz generowane są kolejne zaburzenia, kulminacje, 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B1DC5" w:rsidRDefault="00AB1DC5" w:rsidP="00482D67">
      <w:pPr>
        <w:spacing w:line="360" w:lineRule="auto"/>
        <w:ind w:firstLine="708"/>
        <w:jc w:val="both"/>
        <w:rPr>
          <w:rFonts w:ascii="Arial" w:hAnsi="Arial" w:cs="Arial"/>
        </w:rPr>
      </w:pPr>
    </w:p>
    <w:p w14:paraId="4482376C" w14:textId="08108360" w:rsidR="00AB1DC5" w:rsidRDefault="00AB1DC5" w:rsidP="00482D67">
      <w:pPr>
        <w:spacing w:line="360" w:lineRule="auto"/>
        <w:ind w:firstLine="708"/>
        <w:jc w:val="both"/>
        <w:rPr>
          <w:rFonts w:ascii="Arial" w:hAnsi="Arial" w:cs="Arial"/>
        </w:rPr>
      </w:pPr>
      <w:r>
        <w:rPr>
          <w:rFonts w:ascii="Arial" w:hAnsi="Arial" w:cs="Arial"/>
        </w:rPr>
        <w:t xml:space="preserve">Poniższy schemat przedstawia sposób generowania akompaniamentu muzycznego przez program </w:t>
      </w:r>
      <w:r w:rsidRPr="00BE692E">
        <w:rPr>
          <w:rFonts w:ascii="Arial" w:hAnsi="Arial" w:cs="Arial"/>
          <w:i/>
        </w:rPr>
        <w:t>Mezzo</w:t>
      </w:r>
      <w:r>
        <w:rPr>
          <w:rFonts w:ascii="Arial" w:hAnsi="Arial" w:cs="Arial"/>
        </w:rPr>
        <w:t xml:space="preserve"> podczas gry.</w:t>
      </w:r>
    </w:p>
    <w:p w14:paraId="188B22B8" w14:textId="77777777" w:rsidR="00AB1DC5" w:rsidRDefault="00AB1DC5" w:rsidP="00482D67">
      <w:pPr>
        <w:keepNext/>
        <w:spacing w:line="360" w:lineRule="auto"/>
        <w:ind w:firstLine="708"/>
        <w:jc w:val="both"/>
      </w:pPr>
      <w:r>
        <w:rPr>
          <w:rFonts w:ascii="Arial" w:hAnsi="Arial" w:cs="Arial"/>
          <w:noProof/>
          <w:lang w:eastAsia="pl-PL"/>
        </w:rPr>
        <w:lastRenderedPageBreak/>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77777777" w:rsidR="00AB1DC5" w:rsidRDefault="00AB1DC5" w:rsidP="00482D67">
      <w:pPr>
        <w:pStyle w:val="Legenda"/>
        <w:spacing w:line="360" w:lineRule="auto"/>
        <w:jc w:val="center"/>
      </w:pPr>
      <w:bookmarkStart w:id="24" w:name="_Toc461650067"/>
      <w:r>
        <w:t xml:space="preserve">Rysunek </w:t>
      </w:r>
      <w:r w:rsidR="00622AE5">
        <w:fldChar w:fldCharType="begin"/>
      </w:r>
      <w:r w:rsidR="00622AE5">
        <w:instrText xml:space="preserve"> SEQ Rysunek \* ARABIC </w:instrText>
      </w:r>
      <w:r w:rsidR="00622AE5">
        <w:fldChar w:fldCharType="separate"/>
      </w:r>
      <w:r w:rsidR="00DD6BFF">
        <w:rPr>
          <w:noProof/>
        </w:rPr>
        <w:t>12</w:t>
      </w:r>
      <w:r w:rsidR="00622AE5">
        <w:rPr>
          <w:noProof/>
        </w:rPr>
        <w:fldChar w:fldCharType="end"/>
      </w:r>
      <w:r>
        <w:t xml:space="preserve"> Schemat działania programu Mezzo, źródło http://www.danielbrownmusic.com/uploads/1/3/2/3/13234393/final_dissertation_final_edit.pdf</w:t>
      </w:r>
      <w:bookmarkEnd w:id="24"/>
    </w:p>
    <w:p w14:paraId="0AC0862C" w14:textId="00FF114E" w:rsidR="00AB1DC5" w:rsidRDefault="00AB1DC5" w:rsidP="00482D67">
      <w:pPr>
        <w:pStyle w:val="Legenda"/>
        <w:spacing w:line="360" w:lineRule="auto"/>
        <w:jc w:val="center"/>
        <w:rPr>
          <w:rFonts w:ascii="Arial" w:hAnsi="Arial" w:cs="Arial"/>
        </w:rPr>
      </w:pPr>
      <w:r>
        <w:t>s. 77</w:t>
      </w:r>
    </w:p>
    <w:p w14:paraId="38F8DE81" w14:textId="1C8E35B7" w:rsidR="00AB1DC5" w:rsidRDefault="00AB1DC5" w:rsidP="00482D67">
      <w:pPr>
        <w:spacing w:line="360" w:lineRule="auto"/>
        <w:ind w:firstLine="708"/>
        <w:jc w:val="both"/>
        <w:rPr>
          <w:rFonts w:ascii="Arial" w:hAnsi="Arial" w:cs="Arial"/>
        </w:rPr>
      </w:pPr>
      <w:r>
        <w:rPr>
          <w:rFonts w:ascii="Arial" w:hAnsi="Arial" w:cs="Arial"/>
        </w:rPr>
        <w:t>Na początku każdej iteracji następuje pobranie informacji o stanie gry (emocje, osiągnięcia, przewidywany humor gracza itd.). Następnie przy wykorzystaniu posiadanej bazy współbrzmień i figur melodycznych, powstają progresje muzyczne na najbliższe kilka lub kilkanaście taktów, które tworzą zdania muzyczne i całe frazy. W ostatnim etapie zachodzą transformacje stochastyczne aby wprowadzić do powstałych fraz element twórczy, niepowtarzalny.</w:t>
      </w:r>
    </w:p>
    <w:p w14:paraId="4A41840B" w14:textId="77777777" w:rsidR="00AB1DC5" w:rsidRPr="00D679A8" w:rsidRDefault="00AB1DC5" w:rsidP="00482D67">
      <w:pPr>
        <w:spacing w:line="360" w:lineRule="auto"/>
        <w:jc w:val="both"/>
      </w:pPr>
    </w:p>
    <w:p w14:paraId="4EC7A3CB" w14:textId="40D91C0B" w:rsidR="00AB1DC5" w:rsidRPr="00453493" w:rsidRDefault="00AB1DC5" w:rsidP="00AA63A6">
      <w:pPr>
        <w:pStyle w:val="Nagwek2"/>
        <w:numPr>
          <w:ilvl w:val="2"/>
          <w:numId w:val="1"/>
        </w:numPr>
      </w:pPr>
      <w:bookmarkStart w:id="25" w:name="_Toc461650023"/>
      <w:r w:rsidRPr="00453493">
        <w:t>AthTek DigiBand</w:t>
      </w:r>
      <w:bookmarkEnd w:id="25"/>
    </w:p>
    <w:p w14:paraId="50F45D1B" w14:textId="07EA9C34" w:rsidR="00AB1DC5" w:rsidRPr="00453493" w:rsidRDefault="0046575D" w:rsidP="0046575D">
      <w:pPr>
        <w:spacing w:line="360" w:lineRule="auto"/>
        <w:ind w:firstLine="708"/>
        <w:jc w:val="both"/>
        <w:rPr>
          <w:rFonts w:ascii="Arial" w:hAnsi="Arial" w:cs="Arial"/>
        </w:rPr>
      </w:pPr>
      <w:r w:rsidRPr="0046575D">
        <w:rPr>
          <w:rFonts w:ascii="Arial" w:hAnsi="Arial" w:cs="Arial"/>
          <w:i/>
        </w:rPr>
        <w:t>DigiBand</w:t>
      </w:r>
      <w:r>
        <w:rPr>
          <w:rStyle w:val="Odwoanieprzypisudolnego"/>
          <w:rFonts w:ascii="Arial" w:hAnsi="Arial" w:cs="Arial"/>
        </w:rPr>
        <w:footnoteReference w:id="39"/>
      </w:r>
      <w:r>
        <w:rPr>
          <w:rFonts w:ascii="Arial" w:hAnsi="Arial" w:cs="Arial"/>
        </w:rPr>
        <w:t xml:space="preserve"> </w:t>
      </w:r>
      <w:r w:rsidR="00AB1DC5">
        <w:rPr>
          <w:rFonts w:ascii="Arial" w:hAnsi="Arial" w:cs="Arial"/>
        </w:rPr>
        <w:t>to rozwiązanie komercyjne, które umożliwia łatwe generowanie linii melodycznych dla wybranych instrumentów. Można wskazać rytm, metrum, instrumenty, styl muzyki oraz charakter (klimat emocjonalny) utworu, lub też nagrać próbkę dźwiękową i program sam ułoży pozostałe ścieżki dźwiękowe w dopasowaniu do wczytanej melodii.</w:t>
      </w:r>
      <w:r>
        <w:rPr>
          <w:rFonts w:ascii="Arial" w:hAnsi="Arial" w:cs="Arial"/>
        </w:rPr>
        <w:t xml:space="preserve"> Jest </w:t>
      </w:r>
      <w:r>
        <w:rPr>
          <w:rFonts w:ascii="Arial" w:hAnsi="Arial" w:cs="Arial"/>
        </w:rPr>
        <w:lastRenderedPageBreak/>
        <w:t>to narzędzie reklamowane jako pomoc przy tworzeniu własnych kompozycji, gdyż wedle wyboru instrumentów i gatunku pożądanej muzyki, resztę pracy wykonuje zamiast człowieka.</w:t>
      </w:r>
      <w:r w:rsidR="00776DED">
        <w:rPr>
          <w:rFonts w:ascii="Arial" w:hAnsi="Arial" w:cs="Arial"/>
        </w:rPr>
        <w:t xml:space="preserve"> Jego zaletą jest także szybkie działanie, lecz niestety brak informacji o algorytmie z jakiego korzysta przy generowaniu muzyki.</w:t>
      </w:r>
    </w:p>
    <w:p w14:paraId="2C18A633" w14:textId="77777777" w:rsidR="00776DED" w:rsidRDefault="00776DED" w:rsidP="00776DED">
      <w:pPr>
        <w:keepNext/>
        <w:spacing w:line="360" w:lineRule="auto"/>
        <w:jc w:val="center"/>
      </w:pPr>
      <w:r>
        <w:rPr>
          <w:noProof/>
          <w:lang w:eastAsia="pl-PL"/>
        </w:rPr>
        <w:drawing>
          <wp:inline distT="0" distB="0" distL="0" distR="0" wp14:anchorId="3668F7C9" wp14:editId="69DCE67B">
            <wp:extent cx="5600700" cy="3038475"/>
            <wp:effectExtent l="0" t="0" r="0" b="9525"/>
            <wp:docPr id="13" name="Obraz 13" descr="http://www.athtek.com/image/digiband/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tek.com/image/digiband/composi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C2EFA99" w14:textId="2DBE1A1A" w:rsidR="00AB1DC5" w:rsidRPr="00776DED" w:rsidRDefault="00776DED" w:rsidP="00776DED">
      <w:pPr>
        <w:pStyle w:val="Legenda"/>
        <w:jc w:val="center"/>
        <w:rPr>
          <w:rFonts w:ascii="Arial" w:hAnsi="Arial" w:cs="Arial"/>
          <w:sz w:val="20"/>
          <w:szCs w:val="20"/>
        </w:rPr>
      </w:pPr>
      <w:bookmarkStart w:id="26" w:name="_Toc461650068"/>
      <w:r>
        <w:t xml:space="preserve">Rysunek </w:t>
      </w:r>
      <w:r w:rsidR="00622AE5">
        <w:fldChar w:fldCharType="begin"/>
      </w:r>
      <w:r w:rsidR="00622AE5">
        <w:instrText xml:space="preserve"> SEQ Rysunek \* ARABIC </w:instrText>
      </w:r>
      <w:r w:rsidR="00622AE5">
        <w:fldChar w:fldCharType="separate"/>
      </w:r>
      <w:r w:rsidR="00DD6BFF">
        <w:rPr>
          <w:noProof/>
        </w:rPr>
        <w:t>13</w:t>
      </w:r>
      <w:r w:rsidR="00622AE5">
        <w:rPr>
          <w:noProof/>
        </w:rPr>
        <w:fldChar w:fldCharType="end"/>
      </w:r>
      <w:r>
        <w:t xml:space="preserve"> Interfejs programu DigiBand, źródło </w:t>
      </w:r>
      <w:r w:rsidRPr="00095C09">
        <w:t>http://www.athtek.com/image/digiband/composition.jpg</w:t>
      </w:r>
      <w:r>
        <w:t>, strona odwiedzona 1.09.2016</w:t>
      </w:r>
      <w:bookmarkEnd w:id="26"/>
    </w:p>
    <w:p w14:paraId="4150AAF4" w14:textId="77777777" w:rsidR="00AB1DC5" w:rsidRPr="00453493" w:rsidRDefault="00AB1DC5"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4EBB37A5" w14:textId="77777777" w:rsidR="00AB1DC5" w:rsidRPr="00453493" w:rsidRDefault="00AB1DC5" w:rsidP="00482D67">
      <w:pPr>
        <w:pStyle w:val="Nagwek1"/>
        <w:numPr>
          <w:ilvl w:val="0"/>
          <w:numId w:val="1"/>
        </w:numPr>
        <w:spacing w:line="360" w:lineRule="auto"/>
        <w:jc w:val="both"/>
        <w:rPr>
          <w:rFonts w:cs="Arial"/>
        </w:rPr>
      </w:pPr>
      <w:bookmarkStart w:id="27" w:name="_Toc461650024"/>
      <w:r w:rsidRPr="00453493">
        <w:rPr>
          <w:rFonts w:cs="Arial"/>
        </w:rPr>
        <w:lastRenderedPageBreak/>
        <w:t>Opis rozwiązania</w:t>
      </w:r>
      <w:bookmarkEnd w:id="27"/>
    </w:p>
    <w:p w14:paraId="7F528915" w14:textId="77777777" w:rsidR="00AB1DC5" w:rsidRPr="00453493" w:rsidRDefault="00AB1DC5" w:rsidP="00482D67">
      <w:pPr>
        <w:spacing w:line="360" w:lineRule="auto"/>
        <w:jc w:val="both"/>
        <w:rPr>
          <w:rFonts w:ascii="Arial" w:hAnsi="Arial" w:cs="Arial"/>
        </w:rPr>
      </w:pPr>
    </w:p>
    <w:p w14:paraId="1C61EA29" w14:textId="77777777" w:rsidR="00AB1DC5" w:rsidRPr="00453493" w:rsidRDefault="00AB1DC5" w:rsidP="00482D67">
      <w:pPr>
        <w:spacing w:line="360" w:lineRule="auto"/>
        <w:jc w:val="both"/>
        <w:rPr>
          <w:rFonts w:ascii="Arial" w:hAnsi="Arial" w:cs="Arial"/>
        </w:rPr>
      </w:pPr>
    </w:p>
    <w:p w14:paraId="7360E05D" w14:textId="77777777" w:rsidR="00AB1DC5" w:rsidRPr="00453493" w:rsidRDefault="00AB1DC5" w:rsidP="00BC1570">
      <w:pPr>
        <w:pStyle w:val="Nagwek2"/>
      </w:pPr>
      <w:bookmarkStart w:id="28" w:name="_Toc461650025"/>
      <w:r w:rsidRPr="00453493">
        <w:t xml:space="preserve">Opis interfejsu graficznego programu </w:t>
      </w:r>
      <w:commentRangeStart w:id="29"/>
      <w:r w:rsidRPr="00453493">
        <w:t>MusicAnalyzer</w:t>
      </w:r>
      <w:commentRangeEnd w:id="29"/>
      <w:r>
        <w:rPr>
          <w:rStyle w:val="Odwoaniedokomentarza"/>
          <w:rFonts w:asciiTheme="minorHAnsi" w:hAnsiTheme="minorHAnsi" w:cstheme="minorBidi"/>
          <w:b w:val="0"/>
          <w:i w:val="0"/>
        </w:rPr>
        <w:commentReference w:id="29"/>
      </w:r>
      <w:bookmarkEnd w:id="28"/>
    </w:p>
    <w:p w14:paraId="668C35D6" w14:textId="77777777" w:rsidR="00AB1DC5" w:rsidRPr="00453493" w:rsidRDefault="00AB1DC5" w:rsidP="00482D67">
      <w:pPr>
        <w:spacing w:line="360" w:lineRule="auto"/>
        <w:jc w:val="both"/>
        <w:rPr>
          <w:rFonts w:ascii="Arial" w:hAnsi="Arial" w:cs="Arial"/>
        </w:rPr>
      </w:pPr>
    </w:p>
    <w:p w14:paraId="2BFA3BDE" w14:textId="77777777" w:rsidR="00AB1DC5" w:rsidRPr="00453493" w:rsidRDefault="00AB1DC5" w:rsidP="00BC1570">
      <w:pPr>
        <w:pStyle w:val="Nagwek2"/>
      </w:pPr>
      <w:bookmarkStart w:id="30" w:name="_Toc461650026"/>
      <w:r w:rsidRPr="00453493">
        <w:t>Informacje bazowe – pliki konfiguracyjne</w:t>
      </w:r>
      <w:bookmarkEnd w:id="30"/>
    </w:p>
    <w:p w14:paraId="39D7876B" w14:textId="1B901756" w:rsidR="00AB1DC5" w:rsidRDefault="00AB1DC5" w:rsidP="00482D67">
      <w:pPr>
        <w:spacing w:line="360" w:lineRule="auto"/>
        <w:ind w:firstLine="360"/>
        <w:jc w:val="both"/>
        <w:rPr>
          <w:rFonts w:ascii="Arial" w:hAnsi="Arial" w:cs="Arial"/>
        </w:rPr>
      </w:pPr>
      <w:r>
        <w:rPr>
          <w:rFonts w:ascii="Arial" w:hAnsi="Arial" w:cs="Arial"/>
        </w:rPr>
        <w:t xml:space="preserve">Do prawidłowego działania programu potrzebny jest zestaw plików konfiguracyjnych, które są dołączone także do projektu </w:t>
      </w:r>
      <w:r w:rsidRPr="00665583">
        <w:rPr>
          <w:rFonts w:ascii="Arial" w:hAnsi="Arial" w:cs="Arial"/>
          <w:i/>
        </w:rPr>
        <w:t>MusicAnalyzer</w:t>
      </w:r>
      <w:r>
        <w:rPr>
          <w:rFonts w:ascii="Arial" w:hAnsi="Arial" w:cs="Arial"/>
        </w:rPr>
        <w:t>. Aplikacja wymaga wskazania lokalizacji, w której mają się one znajdować. Jeśli ich tam nie znajdzie, podczas wczytywania pliku wejściowego pokaże się komunikat:</w:t>
      </w:r>
    </w:p>
    <w:p w14:paraId="5D3DA490"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32B08AC9" w:rsidR="00AB1DC5" w:rsidRDefault="00AB1DC5" w:rsidP="00482D67">
      <w:pPr>
        <w:pStyle w:val="Legenda"/>
        <w:spacing w:line="360" w:lineRule="auto"/>
        <w:jc w:val="center"/>
        <w:rPr>
          <w:rFonts w:ascii="Arial" w:hAnsi="Arial" w:cs="Arial"/>
        </w:rPr>
      </w:pPr>
      <w:bookmarkStart w:id="31" w:name="_Toc461650069"/>
      <w:r>
        <w:t xml:space="preserve">Rysunek </w:t>
      </w:r>
      <w:r w:rsidR="00622AE5">
        <w:fldChar w:fldCharType="begin"/>
      </w:r>
      <w:r w:rsidR="00622AE5">
        <w:instrText xml:space="preserve"> SEQ Rysunek \* ARABIC </w:instrText>
      </w:r>
      <w:r w:rsidR="00622AE5">
        <w:fldChar w:fldCharType="separate"/>
      </w:r>
      <w:r w:rsidR="00DD6BFF">
        <w:rPr>
          <w:noProof/>
        </w:rPr>
        <w:t>14</w:t>
      </w:r>
      <w:r w:rsidR="00622AE5">
        <w:rPr>
          <w:noProof/>
        </w:rPr>
        <w:fldChar w:fldCharType="end"/>
      </w:r>
      <w:r>
        <w:rPr>
          <w:noProof/>
        </w:rPr>
        <w:t xml:space="preserve"> Komunikat o braku plików konfiguracyjnych w MusicAnalyzer</w:t>
      </w:r>
      <w:bookmarkEnd w:id="31"/>
    </w:p>
    <w:p w14:paraId="53F29021" w14:textId="4E9BD722" w:rsidR="00AB1DC5" w:rsidRDefault="00AB1DC5" w:rsidP="00482D67">
      <w:pPr>
        <w:spacing w:line="360" w:lineRule="auto"/>
        <w:jc w:val="both"/>
        <w:rPr>
          <w:rFonts w:ascii="Arial" w:hAnsi="Arial" w:cs="Arial"/>
        </w:rPr>
      </w:pPr>
      <w:r>
        <w:rPr>
          <w:rFonts w:ascii="Arial" w:hAnsi="Arial" w:cs="Arial"/>
        </w:rPr>
        <w:t>Dalsze działanie programu zostanie przerwane, konieczne będzie wskazanie innej lokalizacji na komputerze zawierającej wszystkie niżej wskazane pliki:</w:t>
      </w:r>
    </w:p>
    <w:p w14:paraId="2BC3D591" w14:textId="09F8E57B"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basicPitches.txt</w:t>
      </w:r>
      <w:r>
        <w:rPr>
          <w:rFonts w:ascii="Arial" w:hAnsi="Arial" w:cs="Arial"/>
        </w:rPr>
        <w:t xml:space="preserve"> – plik zawiera 12 wierszy, w których wyszczególnione są wszystkie podstawowe dźwięki gamy (C-dur) w postaci pary nr kolejny i oznaczenie muzyczne np. „0 C”; dzięki niemu możliwe jest np. przyporządkowanie nazw dźwięków do określonej wartości zapisanej w sygnale MIDI</w:t>
      </w:r>
    </w:p>
    <w:p w14:paraId="1B7FF83C" w14:textId="4AD4E728"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minorSequence.txt</w:t>
      </w:r>
      <w:r>
        <w:rPr>
          <w:rFonts w:ascii="Arial" w:hAnsi="Arial" w:cs="Arial"/>
        </w:rPr>
        <w:t xml:space="preserve"> – plik ten zawiera 7 wierszy (tyle dźwięków zawiera każda gama), a każdy z nich zawiera numer kolejny dźwięku gamy molowej z ciągu wszystkich dźwięków dostępnych na klawiaturze fortepianu w obrębie oktawy (zawartych w pliku </w:t>
      </w:r>
      <w:r w:rsidRPr="00C83FB7">
        <w:rPr>
          <w:rFonts w:ascii="Arial" w:hAnsi="Arial" w:cs="Arial"/>
          <w:i/>
        </w:rPr>
        <w:t>basicPitches.txt</w:t>
      </w:r>
      <w:r>
        <w:rPr>
          <w:rFonts w:ascii="Arial" w:hAnsi="Arial" w:cs="Arial"/>
        </w:rPr>
        <w:t>); umożliwia to rozpoznanie, czy dany dźwięk należy do skali oraz z jakich dźwięków można składać akordu tonalne</w:t>
      </w:r>
    </w:p>
    <w:p w14:paraId="1762D14B" w14:textId="47C30BED"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majorSequence.txt</w:t>
      </w:r>
      <w:r>
        <w:rPr>
          <w:rFonts w:ascii="Arial" w:hAnsi="Arial" w:cs="Arial"/>
        </w:rPr>
        <w:t xml:space="preserve"> – ten plik zawiera analogiczne 7 wierszy, jak opisany powyżej, z tym, że jest to ciąg dźwięków dowolnej gamy durowej</w:t>
      </w:r>
    </w:p>
    <w:p w14:paraId="55AC669F" w14:textId="0EC10F59"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majorChords.txt</w:t>
      </w:r>
      <w:r>
        <w:rPr>
          <w:rFonts w:ascii="Arial" w:hAnsi="Arial" w:cs="Arial"/>
        </w:rPr>
        <w:t xml:space="preserve"> – zawiera spis akordów (trójdźwięków) charakterystycznych dla gamy durowej:</w:t>
      </w:r>
    </w:p>
    <w:p w14:paraId="51E9C0B2"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lastRenderedPageBreak/>
        <w:t>tonika</w:t>
      </w:r>
    </w:p>
    <w:p w14:paraId="0F924BD4"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subdominanta</w:t>
      </w:r>
    </w:p>
    <w:p w14:paraId="7A73AB5A"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dominanta</w:t>
      </w:r>
      <w:r>
        <w:rPr>
          <w:rFonts w:ascii="Arial" w:hAnsi="Arial" w:cs="Arial"/>
        </w:rPr>
        <w:t xml:space="preserve"> (w skali harmonicznej)</w:t>
      </w:r>
    </w:p>
    <w:p w14:paraId="42818365"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2-im stopniu gamy</w:t>
      </w:r>
    </w:p>
    <w:p w14:paraId="7D9AA283"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3-im stopniu gamy</w:t>
      </w:r>
    </w:p>
    <w:p w14:paraId="4E8100D6" w14:textId="38CF0B1B"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6-ym stopniu gamy</w:t>
      </w:r>
    </w:p>
    <w:p w14:paraId="79E9CFD0" w14:textId="19D669EF" w:rsidR="00AB1DC5" w:rsidRPr="00645EE5" w:rsidRDefault="00AB1DC5" w:rsidP="00482D67">
      <w:pPr>
        <w:pStyle w:val="Akapitzlist"/>
        <w:spacing w:line="360" w:lineRule="auto"/>
        <w:ind w:left="1440"/>
        <w:jc w:val="both"/>
        <w:rPr>
          <w:rFonts w:ascii="Arial" w:hAnsi="Arial" w:cs="Arial"/>
        </w:rPr>
      </w:pPr>
      <w:r>
        <w:rPr>
          <w:rFonts w:ascii="Arial" w:hAnsi="Arial" w:cs="Arial"/>
        </w:rPr>
        <w:t>widza ta pozwala stworzyć powyższe akordy odpowiednie dla każdej tonacji</w:t>
      </w:r>
    </w:p>
    <w:p w14:paraId="41A58523" w14:textId="11DD79EA"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minorChords.txt</w:t>
      </w:r>
      <w:r>
        <w:rPr>
          <w:rFonts w:ascii="Arial" w:hAnsi="Arial" w:cs="Arial"/>
        </w:rPr>
        <w:t xml:space="preserve"> – zawiera spis akordów (trójdźwięków) charakterystycznych dla gamy molowej:</w:t>
      </w:r>
    </w:p>
    <w:p w14:paraId="5C88F2A1" w14:textId="675672B4" w:rsidR="00AB1DC5" w:rsidRPr="005D46B2" w:rsidRDefault="00AB1DC5" w:rsidP="00482D67">
      <w:pPr>
        <w:pStyle w:val="Akapitzlist"/>
        <w:numPr>
          <w:ilvl w:val="1"/>
          <w:numId w:val="16"/>
        </w:numPr>
        <w:spacing w:line="360" w:lineRule="auto"/>
        <w:jc w:val="both"/>
        <w:rPr>
          <w:rFonts w:ascii="Arial" w:hAnsi="Arial" w:cs="Arial"/>
        </w:rPr>
      </w:pPr>
      <w:r>
        <w:rPr>
          <w:rFonts w:ascii="Arial" w:hAnsi="Arial" w:cs="Arial"/>
        </w:rPr>
        <w:t>wszystkie trójdźwięki wskazane dla gamy durowej</w:t>
      </w:r>
    </w:p>
    <w:p w14:paraId="298DD4E0" w14:textId="5871A9BD"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dominanta </w:t>
      </w:r>
      <w:r>
        <w:rPr>
          <w:rFonts w:ascii="Arial" w:hAnsi="Arial" w:cs="Arial"/>
        </w:rPr>
        <w:t>(</w:t>
      </w:r>
      <w:r w:rsidRPr="005D46B2">
        <w:rPr>
          <w:rFonts w:ascii="Arial" w:hAnsi="Arial" w:cs="Arial"/>
        </w:rPr>
        <w:t>w skali eolskiej</w:t>
      </w:r>
      <w:r>
        <w:rPr>
          <w:rFonts w:ascii="Arial" w:hAnsi="Arial" w:cs="Arial"/>
        </w:rPr>
        <w:t>)</w:t>
      </w:r>
    </w:p>
    <w:p w14:paraId="12E4F239" w14:textId="390DEA26"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trójdźwięk na 3-im stopniu gamy </w:t>
      </w:r>
      <w:r>
        <w:rPr>
          <w:rFonts w:ascii="Arial" w:hAnsi="Arial" w:cs="Arial"/>
        </w:rPr>
        <w:t>(</w:t>
      </w:r>
      <w:r w:rsidRPr="005D46B2">
        <w:rPr>
          <w:rFonts w:ascii="Arial" w:hAnsi="Arial" w:cs="Arial"/>
        </w:rPr>
        <w:t>w skali eolskiej</w:t>
      </w:r>
      <w:r>
        <w:rPr>
          <w:rFonts w:ascii="Arial" w:hAnsi="Arial" w:cs="Arial"/>
        </w:rPr>
        <w:t>)</w:t>
      </w:r>
    </w:p>
    <w:p w14:paraId="65DC8028" w14:textId="77777777" w:rsidR="00AB1DC5" w:rsidRPr="005D46B2" w:rsidRDefault="00AB1DC5" w:rsidP="00482D67">
      <w:pPr>
        <w:spacing w:line="360" w:lineRule="auto"/>
        <w:ind w:left="1080"/>
        <w:jc w:val="both"/>
        <w:rPr>
          <w:rFonts w:ascii="Arial" w:hAnsi="Arial" w:cs="Arial"/>
        </w:rPr>
      </w:pPr>
    </w:p>
    <w:p w14:paraId="1C72F08F" w14:textId="77777777" w:rsidR="00AB1DC5" w:rsidRPr="00453493" w:rsidRDefault="00AB1DC5" w:rsidP="00BC1570">
      <w:pPr>
        <w:pStyle w:val="Nagwek2"/>
      </w:pPr>
      <w:bookmarkStart w:id="32" w:name="_Toc461650027"/>
      <w:r w:rsidRPr="00453493">
        <w:t>Wczytywanie melodii wejściowej i metody określające jej cechy</w:t>
      </w:r>
      <w:bookmarkEnd w:id="32"/>
    </w:p>
    <w:p w14:paraId="00836BE1" w14:textId="4CAE8B32" w:rsidR="00AB1DC5" w:rsidRDefault="00AB1DC5" w:rsidP="00482D67">
      <w:pPr>
        <w:spacing w:line="360" w:lineRule="auto"/>
        <w:ind w:firstLine="360"/>
        <w:jc w:val="both"/>
        <w:rPr>
          <w:rFonts w:ascii="Arial" w:hAnsi="Arial" w:cs="Arial"/>
        </w:rPr>
      </w:pPr>
      <w:r>
        <w:rPr>
          <w:rFonts w:ascii="Arial" w:hAnsi="Arial" w:cs="Arial"/>
        </w:rPr>
        <w:t xml:space="preserve">Proces wczytywania i analizowania informacji zawartych w wejściowym pliku </w:t>
      </w:r>
      <w:r w:rsidRPr="008C47A0">
        <w:rPr>
          <w:rFonts w:ascii="Arial" w:hAnsi="Arial" w:cs="Arial"/>
          <w:i/>
        </w:rPr>
        <w:t>MIDI</w:t>
      </w:r>
      <w:r>
        <w:rPr>
          <w:rFonts w:ascii="Arial" w:hAnsi="Arial" w:cs="Arial"/>
        </w:rPr>
        <w:t xml:space="preserve"> w programie </w:t>
      </w:r>
      <w:r w:rsidRPr="008C47A0">
        <w:rPr>
          <w:rFonts w:ascii="Arial" w:hAnsi="Arial" w:cs="Arial"/>
          <w:i/>
        </w:rPr>
        <w:t>MusicAnalyzer</w:t>
      </w:r>
      <w:r>
        <w:rPr>
          <w:rFonts w:ascii="Arial" w:hAnsi="Arial" w:cs="Arial"/>
        </w:rPr>
        <w:t xml:space="preserve"> składa się z kilku etapów:</w:t>
      </w:r>
    </w:p>
    <w:p w14:paraId="685445B3" w14:textId="50749DEE" w:rsidR="00AB1DC5" w:rsidRDefault="00AB1DC5" w:rsidP="00055A1A">
      <w:pPr>
        <w:pStyle w:val="Nagwek2"/>
        <w:numPr>
          <w:ilvl w:val="2"/>
          <w:numId w:val="1"/>
        </w:numPr>
      </w:pPr>
      <w:bookmarkStart w:id="33" w:name="_Toc461650028"/>
      <w:r>
        <w:t>Zdekodowanie sygnałów dźwięków</w:t>
      </w:r>
      <w:bookmarkEnd w:id="33"/>
    </w:p>
    <w:p w14:paraId="668B4CCC" w14:textId="2642E242" w:rsidR="00AB1DC5" w:rsidRDefault="00AB1DC5" w:rsidP="00482D67">
      <w:pPr>
        <w:spacing w:line="360" w:lineRule="auto"/>
        <w:ind w:firstLine="360"/>
        <w:jc w:val="both"/>
        <w:rPr>
          <w:rFonts w:ascii="Arial" w:hAnsi="Arial" w:cs="Arial"/>
        </w:rPr>
      </w:pPr>
      <w:r>
        <w:rPr>
          <w:rFonts w:ascii="Arial" w:hAnsi="Arial" w:cs="Arial"/>
        </w:rPr>
        <w:t xml:space="preserve">Obiekt pliku dźwiękowego przechowuje klasa </w:t>
      </w:r>
      <w:r w:rsidRPr="00204386">
        <w:rPr>
          <w:rFonts w:ascii="Arial" w:hAnsi="Arial" w:cs="Arial"/>
          <w:i/>
        </w:rPr>
        <w:t>Sequence</w:t>
      </w:r>
      <w:r>
        <w:rPr>
          <w:rFonts w:ascii="Arial" w:hAnsi="Arial" w:cs="Arial"/>
        </w:rPr>
        <w:t xml:space="preserve"> (z biblioteki </w:t>
      </w:r>
      <w:r w:rsidRPr="00204386">
        <w:rPr>
          <w:rFonts w:ascii="Arial" w:hAnsi="Arial" w:cs="Arial"/>
          <w:i/>
        </w:rPr>
        <w:t>Sanford</w:t>
      </w:r>
      <w:r w:rsidR="00FB6395">
        <w:rPr>
          <w:rStyle w:val="Odwoanieprzypisudolnego"/>
          <w:rFonts w:ascii="Arial" w:hAnsi="Arial" w:cs="Arial"/>
          <w:i/>
        </w:rPr>
        <w:footnoteReference w:id="40"/>
      </w:r>
      <w:r>
        <w:rPr>
          <w:rFonts w:ascii="Arial" w:hAnsi="Arial" w:cs="Arial"/>
        </w:rPr>
        <w:t xml:space="preserve">), która jest kolekcją obiektów typu </w:t>
      </w:r>
      <w:r w:rsidRPr="00204386">
        <w:rPr>
          <w:rFonts w:ascii="Arial" w:hAnsi="Arial" w:cs="Arial"/>
          <w:i/>
        </w:rPr>
        <w:t>Track</w:t>
      </w:r>
      <w:r>
        <w:rPr>
          <w:rFonts w:ascii="Arial" w:hAnsi="Arial" w:cs="Arial"/>
        </w:rPr>
        <w:t xml:space="preserve">, które odpowiadają ścieżkom dźwiękowym, do których przypisane są sygnały dźwiękowe. Należy zatem iterować każdą z nich, aby uzyskać wszystkie dźwięki. Jednak do ścieżki dźwiękowej przypisane są nie tylko sygnały pojawienia się i wygaśnięcia dźwięku, dlatego z kolekcji obiektów </w:t>
      </w:r>
      <w:r w:rsidRPr="00D13069">
        <w:rPr>
          <w:rFonts w:ascii="Arial" w:hAnsi="Arial" w:cs="Arial"/>
          <w:i/>
        </w:rPr>
        <w:t>MidiEvent</w:t>
      </w:r>
      <w:r>
        <w:rPr>
          <w:rFonts w:ascii="Arial" w:hAnsi="Arial" w:cs="Arial"/>
        </w:rPr>
        <w:t xml:space="preserve"> należy wybrać tylko te będące typu </w:t>
      </w:r>
      <w:r w:rsidRPr="00D13069">
        <w:rPr>
          <w:rFonts w:ascii="Arial" w:hAnsi="Arial" w:cs="Arial"/>
          <w:i/>
        </w:rPr>
        <w:t>ChannelMessage</w:t>
      </w:r>
      <w:r>
        <w:rPr>
          <w:rFonts w:ascii="Arial" w:hAnsi="Arial" w:cs="Arial"/>
        </w:rPr>
        <w:t xml:space="preserve">. Następnie jeśli mamy do czynienia z sygnałem o komendzie </w:t>
      </w:r>
      <w:r w:rsidRPr="00D13069">
        <w:rPr>
          <w:rFonts w:ascii="Arial" w:hAnsi="Arial" w:cs="Arial"/>
          <w:i/>
        </w:rPr>
        <w:t>NoteOn</w:t>
      </w:r>
      <w:r>
        <w:rPr>
          <w:rFonts w:ascii="Arial" w:hAnsi="Arial" w:cs="Arial"/>
        </w:rPr>
        <w:t>, to jest to sygnał pojawienia się dźwięku, który dodatkowo posiada atrybuty:</w:t>
      </w:r>
    </w:p>
    <w:p w14:paraId="0654EE21" w14:textId="3DE3586F" w:rsidR="00AB1DC5" w:rsidRDefault="00AB1DC5" w:rsidP="00482D67">
      <w:pPr>
        <w:pStyle w:val="Akapitzlist"/>
        <w:numPr>
          <w:ilvl w:val="0"/>
          <w:numId w:val="16"/>
        </w:numPr>
        <w:spacing w:line="360" w:lineRule="auto"/>
        <w:jc w:val="both"/>
        <w:rPr>
          <w:rFonts w:ascii="Arial" w:hAnsi="Arial" w:cs="Arial"/>
        </w:rPr>
      </w:pPr>
      <w:r>
        <w:rPr>
          <w:rFonts w:ascii="Arial" w:hAnsi="Arial" w:cs="Arial"/>
        </w:rPr>
        <w:t xml:space="preserve">Wysokość dźwięku (możliwe wartości z zakresu </w:t>
      </w:r>
      <w:r w:rsidRPr="00035F68">
        <w:rPr>
          <w:rFonts w:ascii="Arial" w:hAnsi="Arial" w:cs="Arial"/>
          <w:i/>
        </w:rPr>
        <w:t>&lt;A0 = 21; C8 = 109&gt;</w:t>
      </w:r>
      <w:r>
        <w:rPr>
          <w:rFonts w:ascii="Arial" w:hAnsi="Arial" w:cs="Arial"/>
        </w:rPr>
        <w:t>)</w:t>
      </w:r>
    </w:p>
    <w:p w14:paraId="55C47F67" w14:textId="53B6D4B0" w:rsidR="00AB1DC5" w:rsidRDefault="00AB1DC5" w:rsidP="00482D67">
      <w:pPr>
        <w:pStyle w:val="Akapitzlist"/>
        <w:numPr>
          <w:ilvl w:val="0"/>
          <w:numId w:val="16"/>
        </w:numPr>
        <w:spacing w:line="360" w:lineRule="auto"/>
        <w:jc w:val="both"/>
        <w:rPr>
          <w:rFonts w:ascii="Arial" w:hAnsi="Arial" w:cs="Arial"/>
        </w:rPr>
      </w:pPr>
      <w:r>
        <w:rPr>
          <w:rFonts w:ascii="Arial" w:hAnsi="Arial" w:cs="Arial"/>
        </w:rPr>
        <w:t>Poziom głośności dźwięku (0 – 100)</w:t>
      </w:r>
    </w:p>
    <w:p w14:paraId="280A426D" w14:textId="0103ED42" w:rsidR="00AB1DC5" w:rsidRDefault="00AB1DC5" w:rsidP="00482D67">
      <w:pPr>
        <w:pStyle w:val="Akapitzlist"/>
        <w:numPr>
          <w:ilvl w:val="0"/>
          <w:numId w:val="16"/>
        </w:numPr>
        <w:spacing w:line="360" w:lineRule="auto"/>
        <w:jc w:val="both"/>
        <w:rPr>
          <w:rFonts w:ascii="Arial" w:hAnsi="Arial" w:cs="Arial"/>
        </w:rPr>
      </w:pPr>
      <w:r>
        <w:rPr>
          <w:rFonts w:ascii="Arial" w:hAnsi="Arial" w:cs="Arial"/>
        </w:rPr>
        <w:t>Umiejscowienie w czasie (ilość taktowań od początku utworu)</w:t>
      </w:r>
    </w:p>
    <w:p w14:paraId="03A42FC4" w14:textId="4A886FBB" w:rsidR="00AB1DC5" w:rsidRDefault="00AB1DC5" w:rsidP="00482D67">
      <w:pPr>
        <w:pStyle w:val="Akapitzlist"/>
        <w:numPr>
          <w:ilvl w:val="0"/>
          <w:numId w:val="16"/>
        </w:numPr>
        <w:spacing w:line="360" w:lineRule="auto"/>
        <w:jc w:val="both"/>
        <w:rPr>
          <w:rFonts w:ascii="Arial" w:hAnsi="Arial" w:cs="Arial"/>
        </w:rPr>
      </w:pPr>
      <w:r>
        <w:rPr>
          <w:rFonts w:ascii="Arial" w:hAnsi="Arial" w:cs="Arial"/>
        </w:rPr>
        <w:t>Nr ścieżki dźwiękowej</w:t>
      </w:r>
    </w:p>
    <w:p w14:paraId="6F33335F" w14:textId="6933525F" w:rsidR="00AB1DC5" w:rsidRDefault="00AB1DC5" w:rsidP="00482D67">
      <w:pPr>
        <w:spacing w:line="360" w:lineRule="auto"/>
        <w:jc w:val="both"/>
        <w:rPr>
          <w:rFonts w:ascii="Arial" w:hAnsi="Arial" w:cs="Arial"/>
        </w:rPr>
      </w:pPr>
      <w:r>
        <w:rPr>
          <w:rFonts w:ascii="Arial" w:hAnsi="Arial" w:cs="Arial"/>
        </w:rPr>
        <w:t xml:space="preserve">Niestety w plikach </w:t>
      </w:r>
      <w:r w:rsidRPr="00035F68">
        <w:rPr>
          <w:rFonts w:ascii="Arial" w:hAnsi="Arial" w:cs="Arial"/>
          <w:i/>
        </w:rPr>
        <w:t>MIDI</w:t>
      </w:r>
      <w:r>
        <w:rPr>
          <w:rFonts w:ascii="Arial" w:hAnsi="Arial" w:cs="Arial"/>
        </w:rPr>
        <w:t xml:space="preserve"> moment zakończenia dźwięku jest przez różne urządzenia oznaczany dwojako: poprzez nadanie sygnału </w:t>
      </w:r>
      <w:r w:rsidRPr="00035F68">
        <w:rPr>
          <w:rFonts w:ascii="Arial" w:hAnsi="Arial" w:cs="Arial"/>
          <w:i/>
        </w:rPr>
        <w:t>NoteOff</w:t>
      </w:r>
      <w:r>
        <w:rPr>
          <w:rFonts w:ascii="Arial" w:hAnsi="Arial" w:cs="Arial"/>
        </w:rPr>
        <w:t xml:space="preserve"> lub sygnału </w:t>
      </w:r>
      <w:r w:rsidRPr="00035F68">
        <w:rPr>
          <w:rFonts w:ascii="Arial" w:hAnsi="Arial" w:cs="Arial"/>
          <w:i/>
        </w:rPr>
        <w:t>NoteOn</w:t>
      </w:r>
      <w:r>
        <w:rPr>
          <w:rFonts w:ascii="Arial" w:hAnsi="Arial" w:cs="Arial"/>
        </w:rPr>
        <w:t xml:space="preserve">, którego poziom natężenia </w:t>
      </w:r>
      <w:r>
        <w:rPr>
          <w:rFonts w:ascii="Arial" w:hAnsi="Arial" w:cs="Arial"/>
        </w:rPr>
        <w:lastRenderedPageBreak/>
        <w:t>dźwięku = 0. W przypadku spełnienia jednego z powyższych warunków zapisywane są dodatkowe atrybuty wskazanej nuty:</w:t>
      </w:r>
    </w:p>
    <w:p w14:paraId="12FB1462" w14:textId="7201A7D3"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Oznaczenie znakowe nuty (np. C4)</w:t>
      </w:r>
    </w:p>
    <w:p w14:paraId="48953D72" w14:textId="44904E47" w:rsidR="00AB1DC5" w:rsidRDefault="00AB1DC5" w:rsidP="00482D67">
      <w:pPr>
        <w:pStyle w:val="Akapitzlist"/>
        <w:numPr>
          <w:ilvl w:val="0"/>
          <w:numId w:val="20"/>
        </w:numPr>
        <w:spacing w:line="360" w:lineRule="auto"/>
        <w:jc w:val="both"/>
        <w:rPr>
          <w:rFonts w:ascii="Arial" w:hAnsi="Arial" w:cs="Arial"/>
        </w:rPr>
      </w:pPr>
      <w:r>
        <w:rPr>
          <w:rFonts w:ascii="Arial" w:hAnsi="Arial" w:cs="Arial"/>
        </w:rPr>
        <w:t>Jej odpowiednik w podstawowej skali (C)</w:t>
      </w:r>
    </w:p>
    <w:p w14:paraId="20CC240F" w14:textId="4D539D16"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Oktawa</w:t>
      </w:r>
    </w:p>
    <w:p w14:paraId="2792FF29" w14:textId="553B5A2F" w:rsidR="00AB1DC5" w:rsidRDefault="00AB1DC5" w:rsidP="00482D67">
      <w:pPr>
        <w:pStyle w:val="Akapitzlist"/>
        <w:numPr>
          <w:ilvl w:val="0"/>
          <w:numId w:val="20"/>
        </w:numPr>
        <w:spacing w:line="360" w:lineRule="auto"/>
        <w:jc w:val="both"/>
        <w:rPr>
          <w:rFonts w:ascii="Arial" w:hAnsi="Arial" w:cs="Arial"/>
        </w:rPr>
      </w:pPr>
      <w:r>
        <w:rPr>
          <w:rFonts w:ascii="Arial" w:hAnsi="Arial" w:cs="Arial"/>
        </w:rPr>
        <w:t>Koniec trwania</w:t>
      </w:r>
    </w:p>
    <w:p w14:paraId="1098E950" w14:textId="60FF98C9" w:rsidR="00AB1DC5" w:rsidRPr="00097716" w:rsidRDefault="00AB1DC5" w:rsidP="00482D67">
      <w:pPr>
        <w:pStyle w:val="Akapitzlist"/>
        <w:numPr>
          <w:ilvl w:val="0"/>
          <w:numId w:val="20"/>
        </w:numPr>
        <w:spacing w:line="360" w:lineRule="auto"/>
        <w:jc w:val="both"/>
        <w:rPr>
          <w:rFonts w:ascii="Arial" w:hAnsi="Arial" w:cs="Arial"/>
        </w:rPr>
      </w:pPr>
      <w:r>
        <w:rPr>
          <w:rFonts w:ascii="Arial" w:hAnsi="Arial" w:cs="Arial"/>
        </w:rPr>
        <w:t>Długość trwania</w:t>
      </w:r>
    </w:p>
    <w:p w14:paraId="01B3AF49" w14:textId="51C00638" w:rsidR="00AB1DC5" w:rsidRDefault="00AB1DC5" w:rsidP="00055A1A">
      <w:pPr>
        <w:pStyle w:val="Nagwek2"/>
        <w:numPr>
          <w:ilvl w:val="2"/>
          <w:numId w:val="1"/>
        </w:numPr>
      </w:pPr>
      <w:bookmarkStart w:id="34" w:name="_Toc461650029"/>
      <w:r>
        <w:t>Wyszukanie zmian tonacji utworu</w:t>
      </w:r>
      <w:bookmarkEnd w:id="34"/>
    </w:p>
    <w:p w14:paraId="0EB1A837" w14:textId="430A3D52" w:rsidR="00AB1DC5" w:rsidRDefault="00AB1DC5" w:rsidP="00482D67">
      <w:pPr>
        <w:spacing w:line="360" w:lineRule="auto"/>
        <w:ind w:firstLine="708"/>
        <w:jc w:val="both"/>
        <w:rPr>
          <w:rFonts w:ascii="Arial" w:hAnsi="Arial" w:cs="Arial"/>
        </w:rPr>
      </w:pPr>
      <w:r>
        <w:rPr>
          <w:rFonts w:ascii="Arial" w:hAnsi="Arial" w:cs="Arial"/>
        </w:rPr>
        <w:t xml:space="preserve">Podobnie, jak odszyfrowywanie dźwięków, wyszukiwanie zmian tonacji utworu wymaga przejrzenia wszystkich ścieżek w pliku i przypisanych doń sygnałów. W tym przypadku należy jednak odnaleźć obiekty </w:t>
      </w:r>
      <w:r w:rsidRPr="00A63140">
        <w:rPr>
          <w:rFonts w:ascii="Arial" w:hAnsi="Arial" w:cs="Arial"/>
          <w:i/>
        </w:rPr>
        <w:t>MidiEvent</w:t>
      </w:r>
      <w:r w:rsidR="00B85CCC">
        <w:rPr>
          <w:rStyle w:val="Odwoanieprzypisudolnego"/>
          <w:rFonts w:ascii="Arial" w:hAnsi="Arial" w:cs="Arial"/>
          <w:i/>
        </w:rPr>
        <w:footnoteReference w:id="41"/>
      </w:r>
      <w:r>
        <w:rPr>
          <w:rFonts w:ascii="Arial" w:hAnsi="Arial" w:cs="Arial"/>
        </w:rPr>
        <w:t xml:space="preserve"> będące typu </w:t>
      </w:r>
      <w:r w:rsidRPr="00A63140">
        <w:rPr>
          <w:rFonts w:ascii="Arial" w:hAnsi="Arial" w:cs="Arial"/>
          <w:i/>
        </w:rPr>
        <w:t>MetaMessage</w:t>
      </w:r>
      <w:r>
        <w:rPr>
          <w:rFonts w:ascii="Arial" w:hAnsi="Arial" w:cs="Arial"/>
        </w:rPr>
        <w:t xml:space="preserve">, których atrybut </w:t>
      </w:r>
      <w:r w:rsidRPr="00A63140">
        <w:rPr>
          <w:rFonts w:ascii="Arial" w:hAnsi="Arial" w:cs="Arial"/>
          <w:i/>
        </w:rPr>
        <w:t>MetaType = KeySignature</w:t>
      </w:r>
      <w:r>
        <w:rPr>
          <w:rFonts w:ascii="Arial" w:hAnsi="Arial" w:cs="Arial"/>
        </w:rPr>
        <w:t xml:space="preserve">. Tak powstają instancje klasy </w:t>
      </w:r>
      <w:r w:rsidRPr="0015159B">
        <w:rPr>
          <w:rFonts w:ascii="Arial" w:hAnsi="Arial" w:cs="Arial"/>
          <w:i/>
        </w:rPr>
        <w:t>Tonation</w:t>
      </w:r>
      <w:r>
        <w:rPr>
          <w:rFonts w:ascii="Arial" w:hAnsi="Arial" w:cs="Arial"/>
        </w:rPr>
        <w:t>, które następnie są uzupełniane między innymi o atrybuty:</w:t>
      </w:r>
    </w:p>
    <w:p w14:paraId="55E6C956" w14:textId="42501C95" w:rsidR="00AB1DC5" w:rsidRDefault="00AB1DC5" w:rsidP="00482D67">
      <w:pPr>
        <w:pStyle w:val="Akapitzlist"/>
        <w:numPr>
          <w:ilvl w:val="0"/>
          <w:numId w:val="21"/>
        </w:numPr>
        <w:spacing w:line="360" w:lineRule="auto"/>
        <w:jc w:val="both"/>
        <w:rPr>
          <w:rFonts w:ascii="Arial" w:hAnsi="Arial" w:cs="Arial"/>
        </w:rPr>
      </w:pPr>
      <w:r w:rsidRPr="0015159B">
        <w:rPr>
          <w:rFonts w:ascii="Arial" w:hAnsi="Arial" w:cs="Arial"/>
          <w:i/>
        </w:rPr>
        <w:t>Offset</w:t>
      </w:r>
      <w:r>
        <w:rPr>
          <w:rFonts w:ascii="Arial" w:hAnsi="Arial" w:cs="Arial"/>
        </w:rPr>
        <w:t xml:space="preserve"> – przesunięcie tonacji względem skali C-dur</w:t>
      </w:r>
    </w:p>
    <w:p w14:paraId="4DAB5E5E" w14:textId="522E7F64" w:rsidR="00AB1DC5" w:rsidRDefault="00AB1DC5" w:rsidP="00482D67">
      <w:pPr>
        <w:pStyle w:val="Akapitzlist"/>
        <w:numPr>
          <w:ilvl w:val="0"/>
          <w:numId w:val="21"/>
        </w:numPr>
        <w:spacing w:line="360" w:lineRule="auto"/>
        <w:jc w:val="both"/>
        <w:rPr>
          <w:rFonts w:ascii="Arial" w:hAnsi="Arial" w:cs="Arial"/>
        </w:rPr>
      </w:pPr>
      <w:r>
        <w:rPr>
          <w:rFonts w:ascii="Arial" w:hAnsi="Arial" w:cs="Arial"/>
        </w:rPr>
        <w:t>Zbiór dźwięków gamy należących do tej skali</w:t>
      </w:r>
    </w:p>
    <w:p w14:paraId="0F15CB8C" w14:textId="7AD2463D" w:rsidR="00AB1DC5" w:rsidRPr="0015159B" w:rsidRDefault="00AB1DC5" w:rsidP="00482D67">
      <w:pPr>
        <w:pStyle w:val="Akapitzlist"/>
        <w:numPr>
          <w:ilvl w:val="0"/>
          <w:numId w:val="21"/>
        </w:numPr>
        <w:spacing w:line="360" w:lineRule="auto"/>
        <w:jc w:val="both"/>
        <w:rPr>
          <w:rFonts w:ascii="Arial" w:hAnsi="Arial" w:cs="Arial"/>
        </w:rPr>
      </w:pPr>
      <w:r>
        <w:rPr>
          <w:rFonts w:ascii="Arial" w:hAnsi="Arial" w:cs="Arial"/>
        </w:rPr>
        <w:t>Dźwięki wszystkich akordów należących do tej skali</w:t>
      </w:r>
    </w:p>
    <w:p w14:paraId="606A101A" w14:textId="44A26796" w:rsidR="00AB1DC5" w:rsidRPr="00CC0AB2" w:rsidRDefault="00AB1DC5" w:rsidP="00482D67">
      <w:pPr>
        <w:spacing w:line="360" w:lineRule="auto"/>
        <w:jc w:val="both"/>
        <w:rPr>
          <w:rFonts w:ascii="Arial" w:hAnsi="Arial" w:cs="Arial"/>
        </w:rPr>
      </w:pPr>
      <w:r>
        <w:rPr>
          <w:rFonts w:ascii="Arial" w:hAnsi="Arial" w:cs="Arial"/>
        </w:rPr>
        <w:t>Dodatkowo, po znalezieniu wszystkich zmian tonacji, dla każdej z nich ustalany jest moment jej początku i końca (ilość taktowań od początku utworu).</w:t>
      </w:r>
    </w:p>
    <w:p w14:paraId="1F607047" w14:textId="08996896" w:rsidR="00AB1DC5" w:rsidRDefault="00AB1DC5" w:rsidP="00055A1A">
      <w:pPr>
        <w:pStyle w:val="Nagwek2"/>
        <w:numPr>
          <w:ilvl w:val="2"/>
          <w:numId w:val="1"/>
        </w:numPr>
      </w:pPr>
      <w:bookmarkStart w:id="35" w:name="_Toc461650030"/>
      <w:r>
        <w:t>Wyszukanie zmian metrum</w:t>
      </w:r>
      <w:bookmarkEnd w:id="35"/>
    </w:p>
    <w:p w14:paraId="4EDCFB60" w14:textId="09513CF2" w:rsidR="00AB1DC5" w:rsidRPr="00AC4E52" w:rsidRDefault="00AB1DC5" w:rsidP="00482D67">
      <w:pPr>
        <w:spacing w:line="360" w:lineRule="auto"/>
        <w:ind w:firstLine="708"/>
        <w:jc w:val="both"/>
        <w:rPr>
          <w:rFonts w:ascii="Arial" w:hAnsi="Arial" w:cs="Arial"/>
        </w:rPr>
      </w:pPr>
      <w:r w:rsidRPr="00E62E52">
        <w:rPr>
          <w:rFonts w:ascii="Arial" w:hAnsi="Arial" w:cs="Arial"/>
        </w:rPr>
        <w:t>Wyznacz</w:t>
      </w:r>
      <w:r>
        <w:rPr>
          <w:rFonts w:ascii="Arial" w:hAnsi="Arial" w:cs="Arial"/>
        </w:rPr>
        <w:t xml:space="preserve">anie metrum i jego zmian odbywa się analogicznie jak dla tonacji, z tą różnicą, że atrybut </w:t>
      </w:r>
      <w:r w:rsidRPr="00E62E52">
        <w:rPr>
          <w:rFonts w:ascii="Arial" w:hAnsi="Arial" w:cs="Arial"/>
          <w:i/>
        </w:rPr>
        <w:t>MetaType</w:t>
      </w:r>
      <w:r>
        <w:rPr>
          <w:rFonts w:ascii="Arial" w:hAnsi="Arial" w:cs="Arial"/>
        </w:rPr>
        <w:t xml:space="preserve"> musi przyjmować wartość </w:t>
      </w:r>
      <w:r w:rsidRPr="00E62E52">
        <w:rPr>
          <w:rFonts w:ascii="Arial" w:hAnsi="Arial" w:cs="Arial"/>
          <w:i/>
        </w:rPr>
        <w:t>TimeSignature</w:t>
      </w:r>
      <w:r w:rsidRPr="00AC4E52">
        <w:rPr>
          <w:rFonts w:ascii="Arial" w:hAnsi="Arial" w:cs="Arial"/>
        </w:rPr>
        <w:t>. P</w:t>
      </w:r>
      <w:r>
        <w:rPr>
          <w:rFonts w:ascii="Arial" w:hAnsi="Arial" w:cs="Arial"/>
        </w:rPr>
        <w:t>o znalezieniu wszystkich takich zdarzeń, zapisywane jest także momenty początku i końca okresu ich obowiązywania.</w:t>
      </w:r>
    </w:p>
    <w:p w14:paraId="4EBB758C" w14:textId="475B39DD" w:rsidR="00AB1DC5" w:rsidRDefault="00AB1DC5" w:rsidP="00055A1A">
      <w:pPr>
        <w:pStyle w:val="Nagwek2"/>
        <w:numPr>
          <w:ilvl w:val="2"/>
          <w:numId w:val="1"/>
        </w:numPr>
      </w:pPr>
      <w:bookmarkStart w:id="36" w:name="_Toc461650031"/>
      <w:r>
        <w:t>Ustalenie prawidłowej tonacji utworu</w:t>
      </w:r>
      <w:bookmarkEnd w:id="36"/>
    </w:p>
    <w:p w14:paraId="10B1F89E" w14:textId="3A1BC7AE" w:rsidR="00AB1DC5" w:rsidRDefault="00AB1DC5" w:rsidP="00482D67">
      <w:pPr>
        <w:spacing w:line="360" w:lineRule="auto"/>
        <w:ind w:firstLine="708"/>
        <w:jc w:val="both"/>
        <w:rPr>
          <w:rFonts w:ascii="Arial" w:hAnsi="Arial" w:cs="Arial"/>
        </w:rPr>
      </w:pPr>
      <w:r>
        <w:rPr>
          <w:rFonts w:ascii="Arial" w:hAnsi="Arial" w:cs="Arial"/>
        </w:rPr>
        <w:t xml:space="preserve">Niestety tonacja utworu odczytana z pliku </w:t>
      </w:r>
      <w:r w:rsidRPr="00A91C8A">
        <w:rPr>
          <w:rFonts w:ascii="Arial" w:hAnsi="Arial" w:cs="Arial"/>
          <w:i/>
        </w:rPr>
        <w:t>MIDI</w:t>
      </w:r>
      <w:r>
        <w:rPr>
          <w:rFonts w:ascii="Arial" w:hAnsi="Arial" w:cs="Arial"/>
        </w:rPr>
        <w:t xml:space="preserve"> przy pomocy narzędzi z biblioteki </w:t>
      </w:r>
      <w:r w:rsidRPr="00C42A98">
        <w:rPr>
          <w:rFonts w:ascii="Arial" w:hAnsi="Arial" w:cs="Arial"/>
          <w:i/>
        </w:rPr>
        <w:t>Sanford.Multimedia</w:t>
      </w:r>
      <w:r>
        <w:rPr>
          <w:rStyle w:val="Odwoanieprzypisudolnego"/>
          <w:rFonts w:ascii="Arial" w:hAnsi="Arial" w:cs="Arial"/>
        </w:rPr>
        <w:footnoteReference w:id="42"/>
      </w:r>
      <w:r>
        <w:rPr>
          <w:rFonts w:ascii="Arial" w:hAnsi="Arial" w:cs="Arial"/>
        </w:rPr>
        <w:t>, nie daje nam gwarancji, że jest prawidłowa. Wynika to z faktu, iż w pliku zapisana jest wartość przesunięcia danej tonacji względem tonacji bazowej (C-dur bądź a–moll). Dlatego, aby odróżnić tonację molową od durowej, która posiada te same znaki przy kluczu, musimy wykonać analizę występowania charakterystycznych dźwięków skali.</w:t>
      </w:r>
    </w:p>
    <w:p w14:paraId="56C83AE5" w14:textId="626927C0" w:rsidR="00AB1DC5" w:rsidRDefault="00AB1DC5" w:rsidP="00482D67">
      <w:pPr>
        <w:pStyle w:val="Akapitzlist"/>
        <w:numPr>
          <w:ilvl w:val="0"/>
          <w:numId w:val="22"/>
        </w:numPr>
        <w:spacing w:line="360" w:lineRule="auto"/>
        <w:jc w:val="both"/>
        <w:rPr>
          <w:rFonts w:ascii="Arial" w:hAnsi="Arial" w:cs="Arial"/>
        </w:rPr>
      </w:pPr>
      <w:r>
        <w:rPr>
          <w:rFonts w:ascii="Arial" w:hAnsi="Arial" w:cs="Arial"/>
        </w:rPr>
        <w:lastRenderedPageBreak/>
        <w:t>Dla dowolnej pary tonacji dur – moll, posiadających te same znaki przy kluczu, większość dźwięków występując w zapisie nutowym jest taka sama</w:t>
      </w:r>
      <w:r w:rsidR="004F3715">
        <w:rPr>
          <w:rStyle w:val="Odwoanieprzypisudolnego"/>
          <w:rFonts w:ascii="Arial" w:hAnsi="Arial" w:cs="Arial"/>
        </w:rPr>
        <w:footnoteReference w:id="43"/>
      </w:r>
      <w:r>
        <w:rPr>
          <w:rFonts w:ascii="Arial" w:hAnsi="Arial" w:cs="Arial"/>
        </w:rPr>
        <w:t>. Istotna różnica może tkwić</w:t>
      </w:r>
      <w:r w:rsidR="0084737E">
        <w:rPr>
          <w:rFonts w:ascii="Arial" w:hAnsi="Arial" w:cs="Arial"/>
        </w:rPr>
        <w:t xml:space="preserve"> w siódmym podwyższonym dźwięku</w:t>
      </w:r>
      <w:r>
        <w:rPr>
          <w:rFonts w:ascii="Arial" w:hAnsi="Arial" w:cs="Arial"/>
        </w:rPr>
        <w:t xml:space="preserve"> w skali molowej</w:t>
      </w:r>
      <w:r w:rsidR="0084737E">
        <w:rPr>
          <w:rFonts w:ascii="Arial" w:hAnsi="Arial" w:cs="Arial"/>
        </w:rPr>
        <w:t xml:space="preserve"> harmonicznej</w:t>
      </w:r>
      <w:r>
        <w:rPr>
          <w:rFonts w:ascii="Arial" w:hAnsi="Arial" w:cs="Arial"/>
        </w:rPr>
        <w:t>, który w takim przypadku nie ma swojego odpowiednika w skali durowej. Kompozytorzy stosują ten zabieg, aby uwydatnić brzmienie dominanty, która wówczas buduje napięcie w utworze dążące do rozwiązania na akordzie toniki. Przykładem może być pieśń S. Moniuszki „Kozak”, w której przed zakończeniem każdego wersu w zwrotce występuje akord dominanty z podwyższonym VII stopniem gamy i następnie rozwiązuje się on na tonikę.</w:t>
      </w:r>
    </w:p>
    <w:p w14:paraId="21AEBA19" w14:textId="77777777" w:rsidR="00AB1DC5" w:rsidRDefault="00AB1DC5" w:rsidP="00482D67">
      <w:pPr>
        <w:pStyle w:val="Akapitzlist"/>
        <w:keepNext/>
        <w:spacing w:line="360" w:lineRule="auto"/>
        <w:ind w:left="0"/>
        <w:jc w:val="center"/>
      </w:pPr>
      <w:r>
        <w:rPr>
          <w:rFonts w:ascii="Arial" w:hAnsi="Arial" w:cs="Arial"/>
          <w:noProof/>
          <w:lang w:eastAsia="pl-PL"/>
        </w:rPr>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2587A76B" w:rsidR="00AB1DC5" w:rsidRDefault="00AB1DC5" w:rsidP="00482D67">
      <w:pPr>
        <w:pStyle w:val="Legenda"/>
        <w:spacing w:line="360" w:lineRule="auto"/>
        <w:jc w:val="center"/>
      </w:pPr>
      <w:bookmarkStart w:id="37" w:name="_Toc461650070"/>
      <w:r>
        <w:t xml:space="preserve">Rysunek </w:t>
      </w:r>
      <w:r w:rsidR="00622AE5">
        <w:fldChar w:fldCharType="begin"/>
      </w:r>
      <w:r w:rsidR="00622AE5">
        <w:instrText xml:space="preserve"> SEQ Rysunek \* ARABIC </w:instrText>
      </w:r>
      <w:r w:rsidR="00622AE5">
        <w:fldChar w:fldCharType="separate"/>
      </w:r>
      <w:r w:rsidR="00DD6BFF">
        <w:rPr>
          <w:noProof/>
        </w:rPr>
        <w:t>15</w:t>
      </w:r>
      <w:r w:rsidR="00622AE5">
        <w:rPr>
          <w:noProof/>
        </w:rPr>
        <w:fldChar w:fldCharType="end"/>
      </w:r>
      <w:r>
        <w:t xml:space="preserve"> Fragment zapisu nutowego pieśni "Kozak" S. Moniuszki z akompaniamentem pianina (c-moll).</w:t>
      </w:r>
      <w:bookmarkEnd w:id="37"/>
    </w:p>
    <w:p w14:paraId="082591C5" w14:textId="13814A15" w:rsidR="00AB1DC5" w:rsidRDefault="00AB1DC5" w:rsidP="00482D67">
      <w:pPr>
        <w:pStyle w:val="Akapitzlist"/>
        <w:spacing w:line="360" w:lineRule="auto"/>
        <w:ind w:left="1428"/>
        <w:jc w:val="both"/>
        <w:rPr>
          <w:rFonts w:ascii="Arial" w:hAnsi="Arial" w:cs="Arial"/>
        </w:rPr>
      </w:pPr>
      <w:r>
        <w:rPr>
          <w:rFonts w:ascii="Arial" w:hAnsi="Arial" w:cs="Arial"/>
        </w:rPr>
        <w:t>Oczywiście, ten zabieg nie jest obowiązkowy, lecz występuje w ogromnej większości kompozycji klasycznych</w:t>
      </w:r>
      <w:r w:rsidR="00AD4284">
        <w:rPr>
          <w:rStyle w:val="Odwoanieprzypisudolnego"/>
          <w:rFonts w:ascii="Arial" w:hAnsi="Arial" w:cs="Arial"/>
        </w:rPr>
        <w:footnoteReference w:id="44"/>
      </w:r>
      <w:r>
        <w:rPr>
          <w:rFonts w:ascii="Arial" w:hAnsi="Arial" w:cs="Arial"/>
        </w:rPr>
        <w:t>, co w porównaniu z faktem, iż odpowiadający mu piąty dźwięk w skali durowej praktycznie nigdy nie jest podwyższany, umożliwia dość celnie określić, czy dany utwór jest w skali durowej czy molowej. Skonstruowano zatem warunek realizujący to założenie:</w:t>
      </w:r>
    </w:p>
    <w:p w14:paraId="55F49CE4" w14:textId="77777777" w:rsidR="00AB1DC5" w:rsidRDefault="00AB1DC5" w:rsidP="00482D67">
      <w:pPr>
        <w:pStyle w:val="Akapitzlist"/>
        <w:spacing w:line="360" w:lineRule="auto"/>
        <w:ind w:left="1428"/>
        <w:jc w:val="both"/>
        <w:rPr>
          <w:rFonts w:ascii="Arial" w:hAnsi="Arial" w:cs="Arial"/>
        </w:rPr>
      </w:pPr>
    </w:p>
    <w:p w14:paraId="6C24882E" w14:textId="77777777" w:rsidR="00AB1DC5" w:rsidRDefault="00AB1DC5" w:rsidP="00482D67">
      <w:pPr>
        <w:pStyle w:val="Akapitzlist"/>
        <w:spacing w:line="360" w:lineRule="auto"/>
        <w:ind w:left="2124"/>
        <w:jc w:val="both"/>
        <w:rPr>
          <w:rFonts w:cs="Arial"/>
        </w:rPr>
      </w:pPr>
      <w:r w:rsidRPr="0092697D">
        <w:rPr>
          <w:rFonts w:cs="Arial"/>
        </w:rPr>
        <w:t xml:space="preserve">Jeśli </w:t>
      </w:r>
      <w:r w:rsidRPr="0092697D">
        <w:rPr>
          <w:rFonts w:cs="Arial"/>
          <w:i/>
        </w:rPr>
        <w:t>ilość wystąpień VII stopnia</w:t>
      </w:r>
      <w:r w:rsidRPr="0092697D">
        <w:rPr>
          <w:rFonts w:cs="Arial"/>
        </w:rPr>
        <w:t xml:space="preserve"> &lt;= (2 * </w:t>
      </w:r>
      <w:r w:rsidRPr="0092697D">
        <w:rPr>
          <w:rFonts w:cs="Arial"/>
          <w:i/>
        </w:rPr>
        <w:t>ilość wystąpień podwyższonego VII st</w:t>
      </w:r>
      <w:r>
        <w:rPr>
          <w:rFonts w:cs="Arial"/>
          <w:i/>
        </w:rPr>
        <w:t>.</w:t>
      </w:r>
      <w:r w:rsidRPr="0092697D">
        <w:rPr>
          <w:rFonts w:cs="Arial"/>
        </w:rPr>
        <w:t>)</w:t>
      </w:r>
    </w:p>
    <w:p w14:paraId="1581A9C8" w14:textId="77777777" w:rsidR="00AB1DC5" w:rsidRDefault="00AB1DC5" w:rsidP="00482D67">
      <w:pPr>
        <w:pStyle w:val="Akapitzlist"/>
        <w:spacing w:line="360" w:lineRule="auto"/>
        <w:ind w:left="2124"/>
        <w:jc w:val="both"/>
        <w:rPr>
          <w:rFonts w:cs="Arial"/>
        </w:rPr>
      </w:pPr>
      <w:r>
        <w:rPr>
          <w:rFonts w:cs="Arial"/>
        </w:rPr>
        <w:t>To j</w:t>
      </w:r>
      <w:r w:rsidRPr="0092697D">
        <w:rPr>
          <w:rFonts w:cs="Arial"/>
        </w:rPr>
        <w:t>est to gama molowa</w:t>
      </w:r>
    </w:p>
    <w:p w14:paraId="4A740522" w14:textId="2A5B19AD" w:rsidR="00AB1DC5" w:rsidRDefault="00AB1DC5" w:rsidP="00482D67">
      <w:pPr>
        <w:pStyle w:val="Akapitzlist"/>
        <w:spacing w:line="360" w:lineRule="auto"/>
        <w:ind w:left="2124"/>
        <w:jc w:val="both"/>
        <w:rPr>
          <w:rFonts w:cs="Arial"/>
        </w:rPr>
      </w:pPr>
      <w:r w:rsidRPr="0092697D">
        <w:rPr>
          <w:rFonts w:cs="Arial"/>
        </w:rPr>
        <w:t>Inaczej</w:t>
      </w:r>
      <w:r>
        <w:rPr>
          <w:rFonts w:cs="Arial"/>
        </w:rPr>
        <w:t xml:space="preserve"> j</w:t>
      </w:r>
      <w:r w:rsidRPr="0092697D">
        <w:rPr>
          <w:rFonts w:cs="Arial"/>
        </w:rPr>
        <w:t>est to gama durowa</w:t>
      </w:r>
    </w:p>
    <w:p w14:paraId="2433C102" w14:textId="77777777" w:rsidR="00AB1DC5" w:rsidRPr="00BE00C7" w:rsidRDefault="00AB1DC5" w:rsidP="00482D67">
      <w:pPr>
        <w:pStyle w:val="Akapitzlist"/>
        <w:spacing w:line="360" w:lineRule="auto"/>
        <w:ind w:left="2124"/>
        <w:jc w:val="both"/>
        <w:rPr>
          <w:rFonts w:ascii="Arial" w:hAnsi="Arial" w:cs="Arial"/>
        </w:rPr>
      </w:pPr>
    </w:p>
    <w:p w14:paraId="1329B08D" w14:textId="77777777" w:rsidR="00AB1DC5" w:rsidRDefault="00AB1DC5" w:rsidP="00482D67">
      <w:pPr>
        <w:pStyle w:val="Akapitzlist"/>
        <w:numPr>
          <w:ilvl w:val="0"/>
          <w:numId w:val="22"/>
        </w:numPr>
        <w:spacing w:line="360" w:lineRule="auto"/>
        <w:jc w:val="both"/>
        <w:rPr>
          <w:rFonts w:ascii="Arial" w:hAnsi="Arial" w:cs="Arial"/>
        </w:rPr>
      </w:pPr>
      <w:r>
        <w:rPr>
          <w:rFonts w:ascii="Arial" w:hAnsi="Arial" w:cs="Arial"/>
        </w:rPr>
        <w:t xml:space="preserve">Drugą cechą utworu poddawaną analizie, jest statystyka akordów na początków taktów, czyli w miejscach najistotniejszych dla budowania rytmu i układu harmonicznego. Są to węzły, które osadzają rytm, występują na nich dłuższe </w:t>
      </w:r>
      <w:r>
        <w:rPr>
          <w:rFonts w:ascii="Arial" w:hAnsi="Arial" w:cs="Arial"/>
        </w:rPr>
        <w:lastRenderedPageBreak/>
        <w:t>wartości rytmiczne i 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AB1DC5" w:rsidRDefault="00AB1DC5" w:rsidP="00482D67">
      <w:pPr>
        <w:pStyle w:val="Akapitzlist"/>
        <w:spacing w:line="360" w:lineRule="auto"/>
        <w:ind w:left="1428"/>
        <w:jc w:val="both"/>
        <w:rPr>
          <w:rFonts w:ascii="Arial" w:hAnsi="Arial" w:cs="Arial"/>
        </w:rPr>
      </w:pPr>
    </w:p>
    <w:p w14:paraId="6F02CA95" w14:textId="4166CEBD" w:rsidR="00AB1DC5" w:rsidRPr="00BE00C7" w:rsidRDefault="00AB1DC5" w:rsidP="00482D67">
      <w:pPr>
        <w:pStyle w:val="Akapitzlist"/>
        <w:spacing w:line="360" w:lineRule="auto"/>
        <w:ind w:left="2124"/>
        <w:jc w:val="both"/>
        <w:rPr>
          <w:rFonts w:ascii="Arial" w:hAnsi="Arial" w:cs="Arial"/>
        </w:rPr>
      </w:pPr>
      <w:r w:rsidRPr="00BE00C7">
        <w:rPr>
          <w:rFonts w:cs="Arial"/>
        </w:rPr>
        <w:t xml:space="preserve">Jeśli </w:t>
      </w:r>
      <w:r w:rsidRPr="00BE00C7">
        <w:rPr>
          <w:rFonts w:cs="Arial"/>
          <w:i/>
        </w:rPr>
        <w:t>ilość wystąpień toniki durowej na początku taktu</w:t>
      </w:r>
      <w:r w:rsidRPr="00BE00C7">
        <w:rPr>
          <w:rFonts w:cs="Arial"/>
        </w:rPr>
        <w:t xml:space="preserve"> &lt;= </w:t>
      </w:r>
      <w:r w:rsidRPr="00BE00C7">
        <w:rPr>
          <w:rFonts w:cs="Arial"/>
          <w:i/>
        </w:rPr>
        <w:t>ilość wystąpień toniki molowej na początku taktu</w:t>
      </w:r>
    </w:p>
    <w:p w14:paraId="5922B129" w14:textId="77777777" w:rsidR="00AB1DC5" w:rsidRPr="00BE00C7" w:rsidRDefault="00AB1DC5" w:rsidP="00482D67">
      <w:pPr>
        <w:pStyle w:val="Akapitzlist"/>
        <w:spacing w:line="360" w:lineRule="auto"/>
        <w:ind w:left="2124"/>
        <w:jc w:val="both"/>
        <w:rPr>
          <w:rFonts w:cs="Arial"/>
        </w:rPr>
      </w:pPr>
      <w:r w:rsidRPr="00BE00C7">
        <w:rPr>
          <w:rFonts w:cs="Arial"/>
        </w:rPr>
        <w:t>To jest to gama molowa</w:t>
      </w:r>
    </w:p>
    <w:p w14:paraId="677490A5" w14:textId="77527815" w:rsidR="00AB1DC5" w:rsidRDefault="00AB1DC5" w:rsidP="00482D67">
      <w:pPr>
        <w:pStyle w:val="Akapitzlist"/>
        <w:spacing w:line="360" w:lineRule="auto"/>
        <w:ind w:left="2124"/>
        <w:jc w:val="both"/>
        <w:rPr>
          <w:rFonts w:cs="Arial"/>
        </w:rPr>
      </w:pPr>
      <w:r w:rsidRPr="00BE00C7">
        <w:rPr>
          <w:rFonts w:cs="Arial"/>
        </w:rPr>
        <w:t>Inaczej jest to gama durowa</w:t>
      </w:r>
    </w:p>
    <w:p w14:paraId="680C8A9A" w14:textId="77777777" w:rsidR="00AB1DC5" w:rsidRDefault="00AB1DC5" w:rsidP="00482D67">
      <w:pPr>
        <w:spacing w:line="360" w:lineRule="auto"/>
        <w:jc w:val="both"/>
        <w:rPr>
          <w:rFonts w:ascii="Arial" w:hAnsi="Arial" w:cs="Arial"/>
        </w:rPr>
      </w:pPr>
    </w:p>
    <w:p w14:paraId="0099273A" w14:textId="7898BAC3" w:rsidR="00AB1DC5" w:rsidRPr="005C74ED" w:rsidRDefault="00AB1DC5" w:rsidP="00482D67">
      <w:pPr>
        <w:spacing w:line="360" w:lineRule="auto"/>
        <w:ind w:firstLine="708"/>
        <w:jc w:val="both"/>
        <w:rPr>
          <w:rFonts w:ascii="Arial" w:hAnsi="Arial" w:cs="Arial"/>
        </w:rPr>
      </w:pPr>
      <w:r>
        <w:rPr>
          <w:rFonts w:ascii="Arial" w:hAnsi="Arial" w:cs="Arial"/>
        </w:rPr>
        <w:t>Oba opisane powyżej warunki zostały połączone alternatywą, to znaczy aby gamę uznać za molową, wystarczy spełnić tylko jeden z nich.</w:t>
      </w:r>
    </w:p>
    <w:p w14:paraId="004DE51D" w14:textId="23176DE7" w:rsidR="00AB1DC5" w:rsidRDefault="00AB1DC5" w:rsidP="00055A1A">
      <w:pPr>
        <w:pStyle w:val="Nagwek2"/>
        <w:numPr>
          <w:ilvl w:val="2"/>
          <w:numId w:val="1"/>
        </w:numPr>
      </w:pPr>
      <w:bookmarkStart w:id="38" w:name="_Toc461650032"/>
      <w:r>
        <w:t>Ustalenie prawidłowych oznaczeń dźwięków</w:t>
      </w:r>
      <w:bookmarkEnd w:id="38"/>
    </w:p>
    <w:p w14:paraId="0F96FF05" w14:textId="4C07EDED" w:rsidR="00AB1DC5" w:rsidRDefault="00AB1DC5" w:rsidP="00482D67">
      <w:pPr>
        <w:spacing w:line="360" w:lineRule="auto"/>
        <w:ind w:firstLine="708"/>
        <w:rPr>
          <w:rFonts w:ascii="Arial" w:hAnsi="Arial" w:cs="Arial"/>
        </w:rPr>
      </w:pPr>
      <w:r w:rsidRPr="00C77064">
        <w:rPr>
          <w:rFonts w:ascii="Arial" w:hAnsi="Arial" w:cs="Arial"/>
        </w:rPr>
        <w:t>Kolejną</w:t>
      </w:r>
      <w:r>
        <w:rPr>
          <w:rFonts w:ascii="Arial" w:hAnsi="Arial" w:cs="Arial"/>
        </w:rPr>
        <w:t xml:space="preserve"> niejednoznacznością, z jaką należy się zmierzyć korzystając z plików </w:t>
      </w:r>
      <w:r w:rsidRPr="00C77064">
        <w:rPr>
          <w:rFonts w:ascii="Arial" w:hAnsi="Arial" w:cs="Arial"/>
          <w:i/>
        </w:rPr>
        <w:t>MIDI</w:t>
      </w:r>
      <w:r>
        <w:rPr>
          <w:rFonts w:ascii="Arial" w:hAnsi="Arial" w:cs="Arial"/>
        </w:rPr>
        <w:t xml:space="preserve">, jest fakt, iż posiadając jedynie bezwzględną wysokość każdego z dźwięków, nie jesteśmy w stanie od razu zaprezentować ich na pięciolinii w zapisie nutowym. Dla przykładu, dźwięk o wysokości 49 </w:t>
      </w:r>
      <w:r w:rsidR="004F3715">
        <w:rPr>
          <w:rFonts w:ascii="Arial" w:hAnsi="Arial" w:cs="Arial"/>
        </w:rPr>
        <w:t xml:space="preserve">(w formacie </w:t>
      </w:r>
      <w:r w:rsidR="004F3715" w:rsidRPr="004F3715">
        <w:rPr>
          <w:rFonts w:ascii="Arial" w:hAnsi="Arial" w:cs="Arial"/>
          <w:i/>
        </w:rPr>
        <w:t>MIDI</w:t>
      </w:r>
      <w:r w:rsidR="004F3715">
        <w:rPr>
          <w:rFonts w:ascii="Arial" w:hAnsi="Arial" w:cs="Arial"/>
        </w:rPr>
        <w:t xml:space="preserve">) </w:t>
      </w:r>
      <w:r>
        <w:rPr>
          <w:rFonts w:ascii="Arial" w:hAnsi="Arial" w:cs="Arial"/>
        </w:rPr>
        <w:t>może być jednocześnie oznaczony jako Cis4 i Des4</w:t>
      </w:r>
      <w:r w:rsidR="00021F05">
        <w:rPr>
          <w:rStyle w:val="Odwoanieprzypisudolnego"/>
          <w:rFonts w:ascii="Arial" w:hAnsi="Arial" w:cs="Arial"/>
        </w:rPr>
        <w:footnoteReference w:id="45"/>
      </w:r>
      <w:r>
        <w:rPr>
          <w:rFonts w:ascii="Arial" w:hAnsi="Arial" w:cs="Arial"/>
        </w:rPr>
        <w:t xml:space="preserve">. Jest to uzależnione od tonacji utworu w którym te dźwięki występują. </w:t>
      </w:r>
    </w:p>
    <w:p w14:paraId="0659D495" w14:textId="77777777" w:rsidR="00AB1DC5" w:rsidRDefault="00AB1DC5" w:rsidP="00482D67">
      <w:pPr>
        <w:keepNext/>
        <w:spacing w:line="360" w:lineRule="auto"/>
        <w:jc w:val="center"/>
      </w:pPr>
      <w:r>
        <w:rPr>
          <w:noProof/>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24FC9522" w:rsidR="00AB1DC5" w:rsidRDefault="00AB1DC5" w:rsidP="00482D67">
      <w:pPr>
        <w:pStyle w:val="Legenda"/>
        <w:spacing w:line="360" w:lineRule="auto"/>
        <w:jc w:val="center"/>
        <w:rPr>
          <w:rFonts w:ascii="Arial" w:hAnsi="Arial" w:cs="Arial"/>
        </w:rPr>
      </w:pPr>
      <w:bookmarkStart w:id="39" w:name="_Toc461650071"/>
      <w:r>
        <w:t xml:space="preserve">Rysunek </w:t>
      </w:r>
      <w:r w:rsidR="00622AE5">
        <w:fldChar w:fldCharType="begin"/>
      </w:r>
      <w:r w:rsidR="00622AE5">
        <w:instrText xml:space="preserve"> SEQ Rysunek \* ARABIC </w:instrText>
      </w:r>
      <w:r w:rsidR="00622AE5">
        <w:fldChar w:fldCharType="separate"/>
      </w:r>
      <w:r w:rsidR="00DD6BFF">
        <w:rPr>
          <w:noProof/>
        </w:rPr>
        <w:t>16</w:t>
      </w:r>
      <w:r w:rsidR="00622AE5">
        <w:rPr>
          <w:noProof/>
        </w:rPr>
        <w:fldChar w:fldCharType="end"/>
      </w:r>
      <w:r>
        <w:t xml:space="preserve"> Tonacje i znaki przy kluczu wiolinowym, źródło </w:t>
      </w:r>
      <w:r w:rsidRPr="00D91144">
        <w:t>http://blog.gitarius.pl/kurs_gitarowy/chro4.png</w:t>
      </w:r>
      <w:bookmarkEnd w:id="39"/>
    </w:p>
    <w:p w14:paraId="169B7D73" w14:textId="5751D76A" w:rsidR="00AB1DC5" w:rsidRPr="00C77064" w:rsidRDefault="00AB1DC5" w:rsidP="00482D67">
      <w:pPr>
        <w:spacing w:line="360" w:lineRule="auto"/>
        <w:rPr>
          <w:rFonts w:ascii="Arial" w:hAnsi="Arial" w:cs="Arial"/>
        </w:rPr>
      </w:pPr>
      <w:r>
        <w:rPr>
          <w:rFonts w:ascii="Arial" w:hAnsi="Arial" w:cs="Arial"/>
        </w:rPr>
        <w:t>Jeśli wskazana tonacja przy kluczu posiada krzyżyki, wówczas dźwięk ten oznaczylibyśmy jako Cis4, w przeciwnym razie (posiada bemole lub nie posiada 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AB1DC5" w:rsidRPr="008C47A0" w:rsidRDefault="00AB1DC5" w:rsidP="00055A1A">
      <w:pPr>
        <w:pStyle w:val="Nagwek2"/>
        <w:numPr>
          <w:ilvl w:val="2"/>
          <w:numId w:val="1"/>
        </w:numPr>
      </w:pPr>
      <w:bookmarkStart w:id="40" w:name="_Toc461650033"/>
      <w:r>
        <w:t>Ustalenie wartości rytmicznych wszystkich nut</w:t>
      </w:r>
      <w:bookmarkEnd w:id="40"/>
    </w:p>
    <w:p w14:paraId="2077F7DD" w14:textId="4EBF1F53" w:rsidR="00AB1DC5" w:rsidRDefault="00AB1DC5" w:rsidP="00482D67">
      <w:pPr>
        <w:spacing w:line="360" w:lineRule="auto"/>
        <w:ind w:firstLine="360"/>
        <w:rPr>
          <w:rFonts w:ascii="Arial" w:hAnsi="Arial" w:cs="Arial"/>
        </w:rPr>
      </w:pPr>
      <w:r w:rsidRPr="00A815EB">
        <w:rPr>
          <w:rFonts w:ascii="Arial" w:hAnsi="Arial" w:cs="Arial"/>
        </w:rPr>
        <w:lastRenderedPageBreak/>
        <w:t xml:space="preserve">Ostatnim etapem uzupełniania </w:t>
      </w:r>
      <w:r>
        <w:rPr>
          <w:rFonts w:ascii="Arial" w:hAnsi="Arial" w:cs="Arial"/>
        </w:rPr>
        <w:t xml:space="preserve">atrybutów wczytanych nut jest prawidłowe dopasowanie wartości rytmicznych względem długości ich trwania. Jest to możliwe dzięki uzyskaniu we wcześniejszych etapach informacji o metrum utworu oraz zapisanej w pliku wartości </w:t>
      </w:r>
      <w:r w:rsidRPr="00063F0A">
        <w:rPr>
          <w:rFonts w:ascii="Arial" w:hAnsi="Arial" w:cs="Arial"/>
          <w:i/>
        </w:rPr>
        <w:t>Division</w:t>
      </w:r>
      <w:r>
        <w:rPr>
          <w:rFonts w:ascii="Arial" w:hAnsi="Arial" w:cs="Arial"/>
        </w:rPr>
        <w:t xml:space="preserve"> – ilości taktowań zegara w ramach jednej ćwierćnuty</w:t>
      </w:r>
      <w:r w:rsidR="002F5CB6">
        <w:rPr>
          <w:rStyle w:val="Odwoanieprzypisudolnego"/>
          <w:rFonts w:ascii="Arial" w:hAnsi="Arial" w:cs="Arial"/>
        </w:rPr>
        <w:footnoteReference w:id="46"/>
      </w:r>
      <w:r>
        <w:rPr>
          <w:rFonts w:ascii="Arial" w:hAnsi="Arial" w:cs="Arial"/>
        </w:rPr>
        <w:t xml:space="preserve">. Mając tą wiedzę jesteśmy w stanie przypisać wartości rytmiczne dźwiękom w zależności od długości ich trwania. Ten krok jest konieczny dla prawidłowego zaprezentowania zapisu nutowego, dlatego też </w:t>
      </w:r>
      <w:r w:rsidRPr="00063F0A">
        <w:rPr>
          <w:rFonts w:ascii="Arial" w:hAnsi="Arial" w:cs="Arial"/>
          <w:i/>
        </w:rPr>
        <w:t>MusicAnalyzer</w:t>
      </w:r>
      <w:r>
        <w:rPr>
          <w:rFonts w:ascii="Arial" w:hAnsi="Arial" w:cs="Arial"/>
        </w:rPr>
        <w:t xml:space="preserve"> przechowuje ten atrybut w formie typu wyliczeniowego </w:t>
      </w:r>
      <w:r w:rsidRPr="00063F0A">
        <w:rPr>
          <w:rFonts w:ascii="Arial" w:hAnsi="Arial" w:cs="Arial"/>
          <w:i/>
        </w:rPr>
        <w:t>PSAMControlLibrary.MusicalSymbolDuration</w:t>
      </w:r>
      <w:r w:rsidR="00B85CCC">
        <w:rPr>
          <w:rStyle w:val="Odwoanieprzypisudolnego"/>
          <w:rFonts w:ascii="Arial" w:hAnsi="Arial" w:cs="Arial"/>
          <w:i/>
        </w:rPr>
        <w:footnoteReference w:id="47"/>
      </w:r>
      <w:r>
        <w:rPr>
          <w:rFonts w:ascii="Arial" w:hAnsi="Arial" w:cs="Arial"/>
        </w:rPr>
        <w:t>, który jest rozpoznawany przez komponent graficzny (</w:t>
      </w:r>
      <w:r w:rsidRPr="00063F0A">
        <w:rPr>
          <w:rFonts w:ascii="Arial" w:hAnsi="Arial" w:cs="Arial"/>
          <w:i/>
        </w:rPr>
        <w:t>IncipitViewerWPF</w:t>
      </w:r>
      <w:r>
        <w:rPr>
          <w:rFonts w:ascii="Arial" w:hAnsi="Arial" w:cs="Arial"/>
        </w:rPr>
        <w:t>) prezentującego nuty na pięciolinii.</w:t>
      </w:r>
    </w:p>
    <w:p w14:paraId="27181764" w14:textId="77777777" w:rsidR="00AB1DC5" w:rsidRDefault="00AB1DC5" w:rsidP="00482D67">
      <w:pPr>
        <w:keepNext/>
        <w:spacing w:line="360" w:lineRule="auto"/>
        <w:ind w:firstLine="360"/>
        <w:jc w:val="center"/>
      </w:pPr>
      <w:r>
        <w:rPr>
          <w:noProof/>
          <w:lang w:eastAsia="pl-PL"/>
        </w:rPr>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672E27CB" w:rsidR="00AB1DC5" w:rsidRDefault="00AB1DC5" w:rsidP="00482D67">
      <w:pPr>
        <w:pStyle w:val="Legenda"/>
        <w:spacing w:line="360" w:lineRule="auto"/>
        <w:jc w:val="center"/>
        <w:rPr>
          <w:rFonts w:ascii="Arial" w:hAnsi="Arial" w:cs="Arial"/>
        </w:rPr>
      </w:pPr>
      <w:bookmarkStart w:id="41" w:name="_Toc461650072"/>
      <w:r>
        <w:t xml:space="preserve">Rysunek </w:t>
      </w:r>
      <w:r w:rsidR="00622AE5">
        <w:fldChar w:fldCharType="begin"/>
      </w:r>
      <w:r w:rsidR="00622AE5">
        <w:instrText xml:space="preserve"> SEQ Rysunek \* ARABIC </w:instrText>
      </w:r>
      <w:r w:rsidR="00622AE5">
        <w:fldChar w:fldCharType="separate"/>
      </w:r>
      <w:r w:rsidR="00DD6BFF">
        <w:rPr>
          <w:noProof/>
        </w:rPr>
        <w:t>17</w:t>
      </w:r>
      <w:r w:rsidR="00622AE5">
        <w:rPr>
          <w:noProof/>
        </w:rPr>
        <w:fldChar w:fldCharType="end"/>
      </w:r>
      <w:r>
        <w:t xml:space="preserve"> Podział wartości rytmicznych, źródło </w:t>
      </w:r>
      <w:r w:rsidRPr="004C5E50">
        <w:t>http://whittier.mpls.k12.mn.us/uploads/rhythm_tree_1.jpg</w:t>
      </w:r>
      <w:bookmarkEnd w:id="41"/>
    </w:p>
    <w:p w14:paraId="34E43185" w14:textId="5B034F59" w:rsidR="00AB1DC5" w:rsidRDefault="00AB1DC5" w:rsidP="00482D67">
      <w:pPr>
        <w:spacing w:line="360" w:lineRule="auto"/>
        <w:ind w:firstLine="708"/>
        <w:rPr>
          <w:rFonts w:ascii="Arial" w:hAnsi="Arial" w:cs="Arial"/>
        </w:rPr>
      </w:pPr>
      <w:r>
        <w:rPr>
          <w:rFonts w:ascii="Arial" w:hAnsi="Arial" w:cs="Arial"/>
        </w:rPr>
        <w:t>Powyższy schemat przedstawia jedynie podstawowe wartości, których długość jest pewną potęgą dwójki, co oczywiście nie wystarcza, by odpowiednio zaprezentować wszystkie nuty. Dlatego zapis nutowy umożliwia przedłużanie wskazanej wartości o połowę poprzez dodanie obok kropki</w:t>
      </w:r>
      <w:r w:rsidR="002F5CB6">
        <w:rPr>
          <w:rStyle w:val="Odwoanieprzypisudolnego"/>
          <w:rFonts w:ascii="Arial" w:hAnsi="Arial" w:cs="Arial"/>
        </w:rPr>
        <w:footnoteReference w:id="48"/>
      </w:r>
      <w:r>
        <w:rPr>
          <w:rFonts w:ascii="Arial" w:hAnsi="Arial" w:cs="Arial"/>
        </w:rPr>
        <w:t>. Możliwe jest także dodawanie kolejnych kropek, wówczas każda z nich przedłuża o dwukrotnie mniejszą wartość (1/4, 1/8 bazowej wartości rytmicznej itd.). Ilustruje to poniższa tabela.</w:t>
      </w:r>
    </w:p>
    <w:p w14:paraId="70B991DA" w14:textId="77777777" w:rsidR="00AB1DC5" w:rsidRDefault="00AB1DC5" w:rsidP="00482D67">
      <w:pPr>
        <w:spacing w:line="360" w:lineRule="auto"/>
        <w:ind w:firstLine="360"/>
        <w:rPr>
          <w:rFonts w:ascii="Arial" w:hAnsi="Arial" w:cs="Arial"/>
        </w:rPr>
      </w:pPr>
    </w:p>
    <w:p w14:paraId="19EA1740" w14:textId="3E6C2083" w:rsidR="00AB1DC5" w:rsidRDefault="00AB1DC5" w:rsidP="00482D67">
      <w:pPr>
        <w:pStyle w:val="Legenda"/>
        <w:keepNext/>
        <w:spacing w:line="360" w:lineRule="auto"/>
        <w:jc w:val="center"/>
      </w:pPr>
      <w:bookmarkStart w:id="42" w:name="_Toc461578776"/>
      <w:r>
        <w:lastRenderedPageBreak/>
        <w:t xml:space="preserve">Tabela </w:t>
      </w:r>
      <w:r w:rsidR="00622AE5">
        <w:fldChar w:fldCharType="begin"/>
      </w:r>
      <w:r w:rsidR="00622AE5">
        <w:instrText xml:space="preserve"> SEQ Tabela \* ARABIC </w:instrText>
      </w:r>
      <w:r w:rsidR="00622AE5">
        <w:fldChar w:fldCharType="separate"/>
      </w:r>
      <w:r>
        <w:rPr>
          <w:noProof/>
        </w:rPr>
        <w:t>1</w:t>
      </w:r>
      <w:r w:rsidR="00622AE5">
        <w:rPr>
          <w:noProof/>
        </w:rPr>
        <w:fldChar w:fldCharType="end"/>
      </w:r>
      <w:r>
        <w:t xml:space="preserve"> Wartości rytmiczne przedłużane, źródło </w:t>
      </w:r>
      <w:r w:rsidRPr="00CE6BBC">
        <w:t>https://musictheorysite.files.wordpress.com/2015/06/dotted-value.png</w:t>
      </w:r>
      <w:bookmarkEnd w:id="42"/>
    </w:p>
    <w:p w14:paraId="1A1D42BF" w14:textId="7BCB5ED9" w:rsidR="00AB1DC5" w:rsidRDefault="00AB1DC5" w:rsidP="00482D67">
      <w:pPr>
        <w:spacing w:line="360" w:lineRule="auto"/>
        <w:ind w:firstLine="360"/>
        <w:jc w:val="center"/>
        <w:rPr>
          <w:rFonts w:ascii="Arial" w:hAnsi="Arial" w:cs="Arial"/>
        </w:rPr>
      </w:pPr>
      <w:r>
        <w:rPr>
          <w:noProof/>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60AA9FA9" w:rsidR="00AB1DC5" w:rsidRDefault="00AB1DC5" w:rsidP="00482D67">
      <w:pPr>
        <w:spacing w:line="360" w:lineRule="auto"/>
        <w:ind w:firstLine="360"/>
        <w:jc w:val="both"/>
        <w:rPr>
          <w:rFonts w:ascii="Arial" w:hAnsi="Arial" w:cs="Arial"/>
        </w:rPr>
      </w:pPr>
      <w:r>
        <w:rPr>
          <w:rFonts w:ascii="Arial" w:hAnsi="Arial" w:cs="Arial"/>
        </w:rPr>
        <w:t xml:space="preserve">W programie </w:t>
      </w:r>
      <w:r w:rsidRPr="0009571D">
        <w:rPr>
          <w:rFonts w:ascii="Arial" w:hAnsi="Arial" w:cs="Arial"/>
          <w:i/>
        </w:rPr>
        <w:t>MusicAnalyzer</w:t>
      </w:r>
      <w:r>
        <w:rPr>
          <w:rFonts w:ascii="Arial" w:hAnsi="Arial" w:cs="Arial"/>
        </w:rPr>
        <w:t xml:space="preserve"> w procesie dopasowywania wartości rytmicznych przyjęto założenie, że nuta może mieć maksymalnie dwie kropki przedłużające jej wartość, gdyż w praktyce nie spotyka się ich w większej ilości. Występuje tu jednak dodatkowa trudność w związku z zapisem dźwięków w formacie </w:t>
      </w:r>
      <w:r w:rsidRPr="0009571D">
        <w:rPr>
          <w:rFonts w:ascii="Arial" w:hAnsi="Arial" w:cs="Arial"/>
          <w:i/>
        </w:rPr>
        <w:t>MIDI</w:t>
      </w:r>
      <w:r>
        <w:rPr>
          <w:rFonts w:ascii="Arial" w:hAnsi="Arial" w:cs="Arial"/>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w:t>
      </w:r>
      <w:r w:rsidR="002F5CB6">
        <w:rPr>
          <w:rStyle w:val="Odwoanieprzypisudolnego"/>
          <w:rFonts w:ascii="Arial" w:hAnsi="Arial" w:cs="Arial"/>
        </w:rPr>
        <w:footnoteReference w:id="49"/>
      </w:r>
      <w:r>
        <w:rPr>
          <w:rFonts w:ascii="Arial" w:hAnsi="Arial" w:cs="Arial"/>
        </w:rPr>
        <w:t>. Powoduje to problem matematyczny, gdyż wskazane wartości należy odpowiednio zaokrąglić w górę, lecz jednocześnie odróżnić od siebie różne wartości o zbliżonych do siebie długościach (np. półnutę od ćwierćnuty z dwiema kropkami).</w:t>
      </w:r>
    </w:p>
    <w:p w14:paraId="776149CD" w14:textId="77777777" w:rsidR="00AB1DC5" w:rsidRPr="00A815EB" w:rsidRDefault="00AB1DC5" w:rsidP="00482D67">
      <w:pPr>
        <w:spacing w:line="360" w:lineRule="auto"/>
        <w:ind w:firstLine="360"/>
        <w:jc w:val="both"/>
        <w:rPr>
          <w:rFonts w:ascii="Arial" w:hAnsi="Arial" w:cs="Arial"/>
        </w:rPr>
      </w:pPr>
    </w:p>
    <w:p w14:paraId="356C9DC5" w14:textId="77777777" w:rsidR="00AB1DC5" w:rsidRPr="00453493" w:rsidRDefault="00AB1DC5" w:rsidP="00BC1570">
      <w:pPr>
        <w:pStyle w:val="Nagwek2"/>
      </w:pPr>
      <w:bookmarkStart w:id="43" w:name="_Toc461650034"/>
      <w:r w:rsidRPr="00453493">
        <w:t>Prezentacja graficzna zapisu nutowego</w:t>
      </w:r>
      <w:bookmarkEnd w:id="43"/>
    </w:p>
    <w:p w14:paraId="5CE1829C" w14:textId="5104713B" w:rsidR="00AB1DC5" w:rsidRDefault="00AB1DC5" w:rsidP="00482D67">
      <w:pPr>
        <w:spacing w:line="360" w:lineRule="auto"/>
        <w:ind w:firstLine="360"/>
        <w:jc w:val="both"/>
        <w:rPr>
          <w:rFonts w:ascii="Arial" w:hAnsi="Arial" w:cs="Arial"/>
        </w:rPr>
      </w:pPr>
      <w:r>
        <w:rPr>
          <w:rFonts w:ascii="Arial" w:hAnsi="Arial" w:cs="Arial"/>
        </w:rPr>
        <w:t xml:space="preserve">Po ustaleniu wszystkich atrybutów nut, zmian tonacji i metrum, należy odpowiednio przygotować każdą z pięciolinii. Biblioteka </w:t>
      </w:r>
      <w:r w:rsidRPr="00AE2D1B">
        <w:rPr>
          <w:rFonts w:ascii="Arial" w:hAnsi="Arial" w:cs="Arial"/>
          <w:i/>
        </w:rPr>
        <w:t>PSAMWPFControlLibrary</w:t>
      </w:r>
      <w:r w:rsidR="002F5CB6">
        <w:rPr>
          <w:rStyle w:val="Odwoanieprzypisudolnego"/>
          <w:rFonts w:ascii="Arial" w:hAnsi="Arial" w:cs="Arial"/>
          <w:i/>
        </w:rPr>
        <w:footnoteReference w:id="50"/>
      </w:r>
      <w:r>
        <w:rPr>
          <w:rFonts w:ascii="Arial" w:hAnsi="Arial" w:cs="Arial"/>
        </w:rPr>
        <w:t xml:space="preserve"> umożliwia prezentowanie zapisu nutowego w elemencie graficznym typu </w:t>
      </w:r>
      <w:r w:rsidRPr="00AE2D1B">
        <w:rPr>
          <w:rFonts w:ascii="Arial" w:hAnsi="Arial" w:cs="Arial"/>
          <w:i/>
        </w:rPr>
        <w:t>IncipitViewer</w:t>
      </w:r>
      <w:r>
        <w:rPr>
          <w:rFonts w:ascii="Arial" w:hAnsi="Arial" w:cs="Arial"/>
          <w:i/>
        </w:rPr>
        <w:t>WPF</w:t>
      </w:r>
      <w:r>
        <w:rPr>
          <w:rFonts w:ascii="Arial" w:hAnsi="Arial" w:cs="Arial"/>
        </w:rPr>
        <w:t>. Jego interfejs wymaga podawania po kolei wszystkich oznaczeń, które mają się pokazać na pięciolinii, a zatem nie tylko nut, ale też klucza, oznaczenia metrum czy kresek taktowych. Do tego celu służy przeciążona metoda:</w:t>
      </w:r>
    </w:p>
    <w:p w14:paraId="2EC4D0AD" w14:textId="57099287" w:rsidR="00AB1DC5" w:rsidRDefault="00AB1DC5" w:rsidP="00482D67">
      <w:pPr>
        <w:spacing w:line="360" w:lineRule="auto"/>
        <w:jc w:val="both"/>
        <w:rPr>
          <w:rFonts w:ascii="Arial" w:hAnsi="Arial" w:cs="Arial"/>
          <w:i/>
        </w:rPr>
      </w:pPr>
      <w:r w:rsidRPr="00AE2D1B">
        <w:rPr>
          <w:rFonts w:ascii="Arial" w:hAnsi="Arial" w:cs="Arial"/>
          <w:i/>
        </w:rPr>
        <w:t>PSAMWPFControlLibrary</w:t>
      </w:r>
      <w:r>
        <w:rPr>
          <w:rFonts w:ascii="Arial" w:hAnsi="Arial" w:cs="Arial"/>
        </w:rPr>
        <w:t>.</w:t>
      </w:r>
      <w:r w:rsidRPr="00AE2D1B">
        <w:rPr>
          <w:rFonts w:ascii="Arial" w:hAnsi="Arial" w:cs="Arial"/>
          <w:i/>
        </w:rPr>
        <w:t>IncipitViewer</w:t>
      </w:r>
      <w:r>
        <w:rPr>
          <w:rFonts w:ascii="Arial" w:hAnsi="Arial" w:cs="Arial"/>
          <w:i/>
        </w:rPr>
        <w:t>WPF</w:t>
      </w:r>
      <w:r w:rsidRPr="00AE2D1B">
        <w:rPr>
          <w:rFonts w:ascii="Arial" w:hAnsi="Arial" w:cs="Arial"/>
          <w:i/>
        </w:rPr>
        <w:t>.AddMusicalSymbol(MusicalSymbol symbol)</w:t>
      </w:r>
    </w:p>
    <w:p w14:paraId="33868D36" w14:textId="032F5F2D" w:rsidR="00AB1DC5" w:rsidRPr="009107F3" w:rsidRDefault="00AB1DC5" w:rsidP="00482D67">
      <w:pPr>
        <w:spacing w:line="360" w:lineRule="auto"/>
        <w:jc w:val="both"/>
        <w:rPr>
          <w:rFonts w:ascii="Arial" w:hAnsi="Arial" w:cs="Arial"/>
        </w:rPr>
      </w:pPr>
      <w:r>
        <w:rPr>
          <w:rFonts w:ascii="Arial" w:hAnsi="Arial" w:cs="Arial"/>
        </w:rPr>
        <w:lastRenderedPageBreak/>
        <w:t xml:space="preserve">Umożliwia dodanie do zapisu dowolnych obiektów, których klasy dziedziczą po klasie </w:t>
      </w:r>
      <w:r w:rsidRPr="00AE2D1B">
        <w:rPr>
          <w:rFonts w:ascii="Arial" w:hAnsi="Arial" w:cs="Arial"/>
          <w:i/>
        </w:rPr>
        <w:t>MusicalSymbol</w:t>
      </w:r>
      <w:r>
        <w:rPr>
          <w:rFonts w:ascii="Arial" w:hAnsi="Arial" w:cs="Arial"/>
          <w:i/>
        </w:rPr>
        <w:t>.</w:t>
      </w:r>
    </w:p>
    <w:p w14:paraId="17912BA7" w14:textId="4F864E12" w:rsidR="00AB1DC5" w:rsidRDefault="00AB1DC5" w:rsidP="00482D67">
      <w:pPr>
        <w:spacing w:line="360" w:lineRule="auto"/>
        <w:ind w:firstLine="360"/>
        <w:jc w:val="both"/>
        <w:rPr>
          <w:rFonts w:ascii="Arial" w:hAnsi="Arial" w:cs="Arial"/>
        </w:rPr>
      </w:pPr>
      <w:r w:rsidRPr="00F141BC">
        <w:rPr>
          <w:rFonts w:ascii="Arial" w:hAnsi="Arial" w:cs="Arial"/>
          <w:i/>
        </w:rPr>
        <w:t>MusicAnalyzer</w:t>
      </w:r>
      <w:r>
        <w:rPr>
          <w:rFonts w:ascii="Arial" w:hAnsi="Arial" w:cs="Arial"/>
        </w:rPr>
        <w:t xml:space="preserve"> prezentuje nuty przypisane do osobnych ścieżek dźwiękowych na oddzielnych pięcioliniach. W tym celu, dla każdego kanału należy wskazać w jakim kluczu przedstawić zapis nutowy (wiolinowym czy basowym).</w:t>
      </w:r>
    </w:p>
    <w:p w14:paraId="78FFAD7D" w14:textId="77777777" w:rsidR="00AB1DC5" w:rsidRDefault="00AB1DC5" w:rsidP="00482D67">
      <w:pPr>
        <w:keepNext/>
        <w:spacing w:line="360" w:lineRule="auto"/>
        <w:jc w:val="center"/>
      </w:pPr>
      <w:r>
        <w:rPr>
          <w:rFonts w:ascii="Arial" w:hAnsi="Arial" w:cs="Arial"/>
          <w:noProof/>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4AD4B2DD" w:rsidR="00AB1DC5" w:rsidRDefault="00AB1DC5" w:rsidP="00482D67">
      <w:pPr>
        <w:pStyle w:val="Legenda"/>
        <w:spacing w:line="360" w:lineRule="auto"/>
        <w:jc w:val="center"/>
        <w:rPr>
          <w:rFonts w:ascii="Arial" w:hAnsi="Arial" w:cs="Arial"/>
        </w:rPr>
      </w:pPr>
      <w:bookmarkStart w:id="44" w:name="_Toc461650073"/>
      <w:r>
        <w:t xml:space="preserve">Rysunek </w:t>
      </w:r>
      <w:r w:rsidR="00622AE5">
        <w:fldChar w:fldCharType="begin"/>
      </w:r>
      <w:r w:rsidR="00622AE5">
        <w:instrText xml:space="preserve"> SEQ Rysunek \* ARABIC </w:instrText>
      </w:r>
      <w:r w:rsidR="00622AE5">
        <w:fldChar w:fldCharType="separate"/>
      </w:r>
      <w:r w:rsidR="00DD6BFF">
        <w:rPr>
          <w:noProof/>
        </w:rPr>
        <w:t>18</w:t>
      </w:r>
      <w:r w:rsidR="00622AE5">
        <w:rPr>
          <w:noProof/>
        </w:rPr>
        <w:fldChar w:fldCharType="end"/>
      </w:r>
      <w:r>
        <w:t xml:space="preserve"> Fra</w:t>
      </w:r>
      <w:r>
        <w:rPr>
          <w:noProof/>
        </w:rPr>
        <w:t xml:space="preserve">gment </w:t>
      </w:r>
      <w:r w:rsidR="008D1CC8">
        <w:rPr>
          <w:noProof/>
        </w:rPr>
        <w:t>partii</w:t>
      </w:r>
      <w:r>
        <w:rPr>
          <w:noProof/>
        </w:rPr>
        <w:t xml:space="preserve"> tenora z chóralnej aranżacji utworu ludowego "Oberek powiślański"</w:t>
      </w:r>
      <w:bookmarkEnd w:id="44"/>
    </w:p>
    <w:p w14:paraId="22ED6928" w14:textId="3D4CFAD5" w:rsidR="00AB1DC5" w:rsidRDefault="00AB1DC5" w:rsidP="00482D67">
      <w:pPr>
        <w:spacing w:line="360" w:lineRule="auto"/>
        <w:jc w:val="both"/>
        <w:rPr>
          <w:rFonts w:ascii="Arial" w:hAnsi="Arial" w:cs="Arial"/>
        </w:rPr>
      </w:pPr>
      <w:r>
        <w:rPr>
          <w:rFonts w:ascii="Arial" w:hAnsi="Arial" w:cs="Arial"/>
        </w:rPr>
        <w:t>Powyższy przykład dobrze ilustruje problem</w:t>
      </w:r>
      <w:r w:rsidR="00D761F7">
        <w:rPr>
          <w:rFonts w:ascii="Arial" w:hAnsi="Arial" w:cs="Arial"/>
        </w:rPr>
        <w:t xml:space="preserve"> z wyborem klucza dla wskazanej melodii</w:t>
      </w:r>
      <w:r>
        <w:rPr>
          <w:rFonts w:ascii="Arial" w:hAnsi="Arial" w:cs="Arial"/>
        </w:rPr>
        <w:t xml:space="preserve">. Tessitura głosu tenorowego jest często zbyt wysoka </w:t>
      </w:r>
      <w:r w:rsidR="00D761F7">
        <w:rPr>
          <w:rFonts w:ascii="Arial" w:hAnsi="Arial" w:cs="Arial"/>
        </w:rPr>
        <w:t>do</w:t>
      </w:r>
      <w:r>
        <w:rPr>
          <w:rFonts w:ascii="Arial" w:hAnsi="Arial" w:cs="Arial"/>
        </w:rPr>
        <w:t xml:space="preserve"> zapis</w:t>
      </w:r>
      <w:r w:rsidR="00D761F7">
        <w:rPr>
          <w:rFonts w:ascii="Arial" w:hAnsi="Arial" w:cs="Arial"/>
        </w:rPr>
        <w:t>u</w:t>
      </w:r>
      <w:r>
        <w:rPr>
          <w:rFonts w:ascii="Arial" w:hAnsi="Arial" w:cs="Arial"/>
        </w:rPr>
        <w:t xml:space="preserve"> w kluczu basowym, natomiast bywa też za nisko, jak na klucz wiolinowy (przykład na rysunku).</w:t>
      </w:r>
      <w:r w:rsidR="00D761F7">
        <w:rPr>
          <w:rFonts w:ascii="Arial" w:hAnsi="Arial" w:cs="Arial"/>
        </w:rPr>
        <w:t xml:space="preserve"> W obu przypadkach łączy się to z koniecznością dorysowywania dodatkowych linii powyżej bądź poniżej pięciolinii.</w:t>
      </w:r>
      <w:r>
        <w:rPr>
          <w:rFonts w:ascii="Arial" w:hAnsi="Arial" w:cs="Arial"/>
        </w:rPr>
        <w:t xml:space="preserve"> Prowadzona jest zatem analiza wysokości wszystkich nut należących do każdej ścieżki dźwiękowej, aby określić, który z kluczy pozwala zaprezentować je bardziej przejrzyście. Program zlicza nuty, które występują powyżej i poniżej wartości granicznej, za którą przyjęto dźwięk C4 – dźwięk równie odległy od obu pięciolinii. Jeśli więcej jest dźwięków wyższych lub równych C4, to zapis będzie prowadzony w kluczu wiolinowym, </w:t>
      </w:r>
      <w:r w:rsidR="0021128E">
        <w:rPr>
          <w:rFonts w:ascii="Arial" w:hAnsi="Arial" w:cs="Arial"/>
        </w:rPr>
        <w:t>w przeciwnym wypadku -</w:t>
      </w:r>
      <w:r>
        <w:rPr>
          <w:rFonts w:ascii="Arial" w:hAnsi="Arial" w:cs="Arial"/>
        </w:rPr>
        <w:t xml:space="preserve"> w kluczu basowym.</w:t>
      </w:r>
    </w:p>
    <w:p w14:paraId="104BD54E" w14:textId="3D50FBB5" w:rsidR="00AB1DC5" w:rsidRDefault="00AB1DC5" w:rsidP="00482D67">
      <w:pPr>
        <w:spacing w:line="360" w:lineRule="auto"/>
        <w:ind w:firstLine="360"/>
        <w:jc w:val="both"/>
        <w:rPr>
          <w:rFonts w:ascii="Arial" w:hAnsi="Arial" w:cs="Arial"/>
        </w:rPr>
      </w:pPr>
      <w:r>
        <w:rPr>
          <w:rFonts w:ascii="Arial" w:hAnsi="Arial" w:cs="Arial"/>
        </w:rPr>
        <w:t>Po ustaleniu klucza danej pięciolinii, program iteruje po wszystkich nutach należących do wskazanej ścieżki dźwiękowej. Zanim doda ją do kolekcji elementów należących do pięciolinii, każdorazowo sprawdza, czy w momencie pojawienia się kolejnej nuty nie jest także przypisany sygnał zmiany tonacji lub metrum. W takim przypadku, najpierw należy wstawić znaki przy kluczu bądź nowe metrum a dopiero później nutę</w:t>
      </w:r>
      <w:r w:rsidR="00E512E0">
        <w:rPr>
          <w:rStyle w:val="Odwoanieprzypisudolnego"/>
          <w:rFonts w:ascii="Arial" w:hAnsi="Arial" w:cs="Arial"/>
        </w:rPr>
        <w:footnoteReference w:id="51"/>
      </w:r>
      <w:r>
        <w:rPr>
          <w:rFonts w:ascii="Arial" w:hAnsi="Arial" w:cs="Arial"/>
        </w:rPr>
        <w:t xml:space="preserve">. Dodatkowo następuje sprawdzanie, czy na ten moment nie przypada koniec taktu. Wówczas należy postawić znak kreski taktowej. </w:t>
      </w:r>
      <w:r>
        <w:rPr>
          <w:rFonts w:ascii="Arial" w:hAnsi="Arial" w:cs="Arial"/>
        </w:rPr>
        <w:lastRenderedPageBreak/>
        <w:t xml:space="preserve">Ostatnim elementem, który może poprzedzać nutę jest znak pauzy wynikający z faktu, iż poprzednia nuta skończyła się wcześniej. </w:t>
      </w:r>
      <w:r w:rsidR="000354B7">
        <w:rPr>
          <w:rFonts w:ascii="Arial" w:hAnsi="Arial" w:cs="Arial"/>
        </w:rPr>
        <w:t>Jeśli zbiega się to dodatkowo z momentem</w:t>
      </w:r>
      <w:r>
        <w:rPr>
          <w:rFonts w:ascii="Arial" w:hAnsi="Arial" w:cs="Arial"/>
        </w:rPr>
        <w:t xml:space="preserve"> stawiania kreski taktowej, należy sprawdzić, czy pauza należy jeszcze do poprzedniego taktu, czy już do następnego i umieścić znaki w odpowiedniej kolejności. Program każdorazowo wylicza odpowiednią długość przerwy i przyporządkowuje jej wartość rytmiczną. W programie </w:t>
      </w:r>
      <w:r w:rsidRPr="00EF3E37">
        <w:rPr>
          <w:rFonts w:ascii="Arial" w:hAnsi="Arial" w:cs="Arial"/>
          <w:i/>
        </w:rPr>
        <w:t>MusicAnalyzer</w:t>
      </w:r>
      <w:r>
        <w:rPr>
          <w:rFonts w:ascii="Arial" w:hAnsi="Arial" w:cs="Arial"/>
        </w:rPr>
        <w:t xml:space="preserve"> przyjęto uproszczenie, iż wstawiane pauzy będą miały swoje nominalne wartości rytmiczne i nie będą przedłużane.</w:t>
      </w:r>
    </w:p>
    <w:p w14:paraId="3DCB1CF6" w14:textId="62DD5092" w:rsidR="00516AA7" w:rsidRDefault="00AB1DC5" w:rsidP="00482D67">
      <w:pPr>
        <w:spacing w:line="360" w:lineRule="auto"/>
        <w:ind w:firstLine="360"/>
        <w:jc w:val="both"/>
        <w:rPr>
          <w:rFonts w:ascii="Arial" w:hAnsi="Arial" w:cs="Arial"/>
        </w:rPr>
      </w:pPr>
      <w:r>
        <w:rPr>
          <w:rFonts w:ascii="Arial" w:hAnsi="Arial" w:cs="Arial"/>
        </w:rPr>
        <w:t xml:space="preserve">Gdy na pięciolinii należy </w:t>
      </w:r>
      <w:r w:rsidR="00733AED">
        <w:rPr>
          <w:rFonts w:ascii="Arial" w:hAnsi="Arial" w:cs="Arial"/>
        </w:rPr>
        <w:t xml:space="preserve">jednak </w:t>
      </w:r>
      <w:r>
        <w:rPr>
          <w:rFonts w:ascii="Arial" w:hAnsi="Arial" w:cs="Arial"/>
        </w:rPr>
        <w:t xml:space="preserve">umieścić nutę, program </w:t>
      </w:r>
      <w:r w:rsidR="002E1E6E">
        <w:rPr>
          <w:rFonts w:ascii="Arial" w:hAnsi="Arial" w:cs="Arial"/>
        </w:rPr>
        <w:t xml:space="preserve">uzupełnia jej wcześniej wyliczone atrybuty </w:t>
      </w:r>
      <w:r>
        <w:rPr>
          <w:rFonts w:ascii="Arial" w:hAnsi="Arial" w:cs="Arial"/>
        </w:rPr>
        <w:t xml:space="preserve">jeszcze </w:t>
      </w:r>
      <w:r w:rsidR="002E1E6E">
        <w:rPr>
          <w:rFonts w:ascii="Arial" w:hAnsi="Arial" w:cs="Arial"/>
        </w:rPr>
        <w:t xml:space="preserve">o </w:t>
      </w:r>
      <w:r w:rsidR="00516AA7">
        <w:rPr>
          <w:rFonts w:ascii="Arial" w:hAnsi="Arial" w:cs="Arial"/>
        </w:rPr>
        <w:t xml:space="preserve">bezpośrednie cechy widoku. </w:t>
      </w:r>
      <w:r w:rsidR="002E1E6E">
        <w:rPr>
          <w:rFonts w:ascii="Arial" w:hAnsi="Arial" w:cs="Arial"/>
        </w:rPr>
        <w:t>Należy do nich połączenie nut zaczynających się w tym samym momencie i należących do tego samego kanału dźwiękowego w pionowy akord. Tę zależność i jej prezentację przedstawia poniższa przykładowa ilustracja:</w:t>
      </w:r>
    </w:p>
    <w:p w14:paraId="300FA97E" w14:textId="77777777" w:rsidR="002E1E6E" w:rsidRDefault="002E1E6E" w:rsidP="002E1E6E">
      <w:pPr>
        <w:keepNext/>
        <w:spacing w:line="360" w:lineRule="auto"/>
        <w:ind w:firstLine="360"/>
        <w:jc w:val="center"/>
      </w:pPr>
      <w:r>
        <w:rPr>
          <w:noProof/>
          <w:lang w:eastAsia="pl-PL"/>
        </w:rPr>
        <w:drawing>
          <wp:inline distT="0" distB="0" distL="0" distR="0" wp14:anchorId="36E57FB3" wp14:editId="580203AD">
            <wp:extent cx="1504950" cy="1066800"/>
            <wp:effectExtent l="0" t="0" r="0" b="0"/>
            <wp:docPr id="12" name="Obraz 12" descr="http://www.codeproject.com/KB/miscctrl/psamcontrollibrary/examp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miscctrl/psamcontrollibrary/examplechor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14:paraId="51012893" w14:textId="69D31BC5" w:rsidR="002E1E6E" w:rsidRDefault="002E1E6E" w:rsidP="002E1E6E">
      <w:pPr>
        <w:pStyle w:val="Legenda"/>
        <w:jc w:val="center"/>
        <w:rPr>
          <w:rFonts w:ascii="Arial" w:hAnsi="Arial" w:cs="Arial"/>
        </w:rPr>
      </w:pPr>
      <w:bookmarkStart w:id="45" w:name="_Toc461650074"/>
      <w:r>
        <w:t xml:space="preserve">Rysunek </w:t>
      </w:r>
      <w:r w:rsidR="00622AE5">
        <w:fldChar w:fldCharType="begin"/>
      </w:r>
      <w:r w:rsidR="00622AE5">
        <w:instrText xml:space="preserve"> SEQ Rysunek \* ARABIC </w:instrText>
      </w:r>
      <w:r w:rsidR="00622AE5">
        <w:fldChar w:fldCharType="separate"/>
      </w:r>
      <w:r w:rsidR="00DD6BFF">
        <w:rPr>
          <w:noProof/>
        </w:rPr>
        <w:t>19</w:t>
      </w:r>
      <w:r w:rsidR="00622AE5">
        <w:rPr>
          <w:noProof/>
        </w:rPr>
        <w:fldChar w:fldCharType="end"/>
      </w:r>
      <w:r>
        <w:t xml:space="preserve"> Trójdźwięk zapisany na pięciolinii, źródło </w:t>
      </w:r>
      <w:r w:rsidRPr="00AB3625">
        <w:t>http://www.codeproject.com/KB/miscctrl/psamcontrollibrary/examplechords.png</w:t>
      </w:r>
      <w:r>
        <w:t>, strona odwiedzona 1.09.2016</w:t>
      </w:r>
      <w:bookmarkEnd w:id="45"/>
    </w:p>
    <w:p w14:paraId="141BF2D8" w14:textId="79B8F6AB" w:rsidR="009B7486" w:rsidRDefault="009B7486" w:rsidP="00482D67">
      <w:pPr>
        <w:spacing w:line="360" w:lineRule="auto"/>
        <w:ind w:firstLine="360"/>
        <w:jc w:val="both"/>
        <w:rPr>
          <w:rFonts w:ascii="Arial" w:hAnsi="Arial" w:cs="Arial"/>
        </w:rPr>
      </w:pPr>
      <w:r>
        <w:rPr>
          <w:rFonts w:ascii="Arial" w:hAnsi="Arial" w:cs="Arial"/>
        </w:rPr>
        <w:t xml:space="preserve">Aby nuta była w ten sposób zaprezentowana, musi otrzymać wartość wskaźnika </w:t>
      </w:r>
      <w:r w:rsidRPr="009B7486">
        <w:rPr>
          <w:rFonts w:ascii="Arial" w:hAnsi="Arial" w:cs="Arial"/>
          <w:i/>
        </w:rPr>
        <w:t>isChordElement = true</w:t>
      </w:r>
      <w:r>
        <w:rPr>
          <w:rFonts w:ascii="Arial" w:hAnsi="Arial" w:cs="Arial"/>
        </w:rPr>
        <w:t xml:space="preserve">. Konstruowanie akordów odbywa się poprzez porównanie aktualnej nuty z poprzednią. Jeśli obie zaczynają się w tym samym czasie, to należy im ustawić powyższą flagę, w przeciwnym razie przyjmuje ona domyślną wartość </w:t>
      </w:r>
      <w:r w:rsidRPr="009B7486">
        <w:rPr>
          <w:rFonts w:ascii="Arial" w:hAnsi="Arial" w:cs="Arial"/>
          <w:i/>
        </w:rPr>
        <w:t>false</w:t>
      </w:r>
      <w:r>
        <w:rPr>
          <w:rFonts w:ascii="Arial" w:hAnsi="Arial" w:cs="Arial"/>
        </w:rPr>
        <w:t>.</w:t>
      </w:r>
    </w:p>
    <w:p w14:paraId="2717BE9F" w14:textId="3D3EDFD4" w:rsidR="00AB1DC5" w:rsidRDefault="00516AA7" w:rsidP="00482D67">
      <w:pPr>
        <w:spacing w:line="360" w:lineRule="auto"/>
        <w:ind w:firstLine="360"/>
        <w:jc w:val="both"/>
        <w:rPr>
          <w:rFonts w:ascii="Arial" w:hAnsi="Arial" w:cs="Arial"/>
        </w:rPr>
      </w:pPr>
      <w:r>
        <w:rPr>
          <w:rFonts w:ascii="Arial" w:hAnsi="Arial" w:cs="Arial"/>
        </w:rPr>
        <w:t xml:space="preserve">Ostatnim atrybutem nuty pozostającym do ustalenia przed wygenerowaniem jej widoku jest </w:t>
      </w:r>
      <w:r w:rsidR="00AB1DC5">
        <w:rPr>
          <w:rFonts w:ascii="Arial" w:hAnsi="Arial" w:cs="Arial"/>
        </w:rPr>
        <w:t>kierunek ogonka nuty, jeśli dana wartość rytmiczna taki posiada.</w:t>
      </w:r>
      <w:r w:rsidR="00EE2AD2">
        <w:rPr>
          <w:rFonts w:ascii="Arial" w:hAnsi="Arial" w:cs="Arial"/>
        </w:rPr>
        <w:t xml:space="preserve"> Dotyczy to zatem wszystkich nut za wyjątkiem całej nuty.</w:t>
      </w:r>
      <w:r w:rsidR="00AB1DC5">
        <w:rPr>
          <w:rFonts w:ascii="Arial" w:hAnsi="Arial" w:cs="Arial"/>
        </w:rPr>
        <w:t xml:space="preserve"> Możliwe różnice </w:t>
      </w:r>
      <w:r w:rsidR="0037695D">
        <w:rPr>
          <w:rFonts w:ascii="Arial" w:hAnsi="Arial" w:cs="Arial"/>
        </w:rPr>
        <w:t xml:space="preserve">w prezentacji </w:t>
      </w:r>
      <w:r w:rsidR="00AB1DC5">
        <w:rPr>
          <w:rFonts w:ascii="Arial" w:hAnsi="Arial" w:cs="Arial"/>
        </w:rPr>
        <w:t>przedstawia poniższy rysunek:</w:t>
      </w:r>
    </w:p>
    <w:p w14:paraId="0B64B1AB"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2EB4C231" w:rsidR="00AB1DC5" w:rsidRDefault="00AB1DC5" w:rsidP="00482D67">
      <w:pPr>
        <w:pStyle w:val="Legenda"/>
        <w:spacing w:line="360" w:lineRule="auto"/>
        <w:jc w:val="center"/>
        <w:rPr>
          <w:rFonts w:ascii="Arial" w:hAnsi="Arial" w:cs="Arial"/>
        </w:rPr>
      </w:pPr>
      <w:bookmarkStart w:id="46" w:name="_Toc461650075"/>
      <w:r>
        <w:t xml:space="preserve">Rysunek </w:t>
      </w:r>
      <w:r w:rsidR="00622AE5">
        <w:fldChar w:fldCharType="begin"/>
      </w:r>
      <w:r w:rsidR="00622AE5">
        <w:instrText xml:space="preserve"> SEQ Rysunek \* ARABIC </w:instrText>
      </w:r>
      <w:r w:rsidR="00622AE5">
        <w:fldChar w:fldCharType="separate"/>
      </w:r>
      <w:r w:rsidR="00DD6BFF">
        <w:rPr>
          <w:noProof/>
        </w:rPr>
        <w:t>20</w:t>
      </w:r>
      <w:r w:rsidR="00622AE5">
        <w:rPr>
          <w:noProof/>
        </w:rPr>
        <w:fldChar w:fldCharType="end"/>
      </w:r>
      <w:r>
        <w:t xml:space="preserve"> Fragment zapisu nutowego z nutami o różnym kierunku</w:t>
      </w:r>
      <w:bookmarkEnd w:id="46"/>
    </w:p>
    <w:p w14:paraId="74479972" w14:textId="0AFCA9E4" w:rsidR="00AB1DC5" w:rsidRDefault="00AB1DC5" w:rsidP="00482D67">
      <w:pPr>
        <w:spacing w:line="360" w:lineRule="auto"/>
        <w:ind w:firstLine="360"/>
        <w:jc w:val="both"/>
        <w:rPr>
          <w:rFonts w:ascii="Arial" w:hAnsi="Arial" w:cs="Arial"/>
        </w:rPr>
      </w:pPr>
      <w:r>
        <w:rPr>
          <w:rFonts w:ascii="Arial" w:hAnsi="Arial" w:cs="Arial"/>
        </w:rPr>
        <w:t xml:space="preserve">Widać wyraźnie, że nuta o niższej wysokości dźwięku prezentowana w dolnej części pięciolinii jest prezentowana bardziej </w:t>
      </w:r>
      <w:r w:rsidR="0037695D">
        <w:rPr>
          <w:rFonts w:ascii="Arial" w:hAnsi="Arial" w:cs="Arial"/>
        </w:rPr>
        <w:t>przystępnie</w:t>
      </w:r>
      <w:r>
        <w:rPr>
          <w:rFonts w:ascii="Arial" w:hAnsi="Arial" w:cs="Arial"/>
        </w:rPr>
        <w:t xml:space="preserve">, gdy jej ogonek jest skierowany do góry, a </w:t>
      </w:r>
      <w:r w:rsidR="0037695D">
        <w:rPr>
          <w:rFonts w:ascii="Arial" w:hAnsi="Arial" w:cs="Arial"/>
        </w:rPr>
        <w:t xml:space="preserve">dla </w:t>
      </w:r>
      <w:r>
        <w:rPr>
          <w:rFonts w:ascii="Arial" w:hAnsi="Arial" w:cs="Arial"/>
        </w:rPr>
        <w:t>wy</w:t>
      </w:r>
      <w:r w:rsidR="0037695D">
        <w:rPr>
          <w:rFonts w:ascii="Arial" w:hAnsi="Arial" w:cs="Arial"/>
        </w:rPr>
        <w:t>ższych nut</w:t>
      </w:r>
      <w:r>
        <w:rPr>
          <w:rFonts w:ascii="Arial" w:hAnsi="Arial" w:cs="Arial"/>
        </w:rPr>
        <w:t xml:space="preserve"> analogicznie w dół. </w:t>
      </w:r>
      <w:r w:rsidRPr="00096B91">
        <w:rPr>
          <w:rFonts w:ascii="Arial" w:hAnsi="Arial" w:cs="Arial"/>
          <w:i/>
        </w:rPr>
        <w:t>MusicAnalyzer</w:t>
      </w:r>
      <w:r>
        <w:rPr>
          <w:rFonts w:ascii="Arial" w:hAnsi="Arial" w:cs="Arial"/>
        </w:rPr>
        <w:t xml:space="preserve"> dla każdej nuty określa ten kierunek w </w:t>
      </w:r>
      <w:r>
        <w:rPr>
          <w:rFonts w:ascii="Arial" w:hAnsi="Arial" w:cs="Arial"/>
        </w:rPr>
        <w:lastRenderedPageBreak/>
        <w:t>zależności od wysokości nuty i klucza pięciolinii, na jakiej się znajduje</w:t>
      </w:r>
      <w:r w:rsidR="000F32F1">
        <w:rPr>
          <w:rStyle w:val="Odwoanieprzypisudolnego"/>
          <w:rFonts w:ascii="Arial" w:hAnsi="Arial" w:cs="Arial"/>
        </w:rPr>
        <w:footnoteReference w:id="52"/>
      </w:r>
      <w:r>
        <w:rPr>
          <w:rFonts w:ascii="Arial" w:hAnsi="Arial" w:cs="Arial"/>
        </w:rPr>
        <w:t xml:space="preserve">. Nuty z ogonkami ‘w dół’ w kluczu wiolinowym to od H4 i wyżej, a niższe mają ogonek ‘do góry’. W kluczu basowym ogonek ‘w dół’ mają nuty od D3 i wyżej, a niższe ‘do góry’. Za przechowanie tej informacji na potrzeby wyświetlenia nuty w obiekcie </w:t>
      </w:r>
      <w:r w:rsidRPr="00867EF6">
        <w:rPr>
          <w:rFonts w:ascii="Arial" w:hAnsi="Arial" w:cs="Arial"/>
          <w:i/>
        </w:rPr>
        <w:t>IncipitViewerWPF</w:t>
      </w:r>
      <w:r>
        <w:rPr>
          <w:rFonts w:ascii="Arial" w:hAnsi="Arial" w:cs="Arial"/>
        </w:rPr>
        <w:t xml:space="preserve"> odpowiada typ wyliczeniowy </w:t>
      </w:r>
      <w:r w:rsidRPr="00867EF6">
        <w:rPr>
          <w:rFonts w:ascii="Arial" w:hAnsi="Arial" w:cs="Arial"/>
          <w:i/>
        </w:rPr>
        <w:t>PSAMControlLibrary.NoteStemDirection</w:t>
      </w:r>
      <w:r>
        <w:rPr>
          <w:rFonts w:ascii="Arial" w:hAnsi="Arial" w:cs="Arial"/>
        </w:rPr>
        <w:t>.</w:t>
      </w:r>
      <w:r w:rsidR="00957803">
        <w:rPr>
          <w:rFonts w:ascii="Arial" w:hAnsi="Arial" w:cs="Arial"/>
        </w:rPr>
        <w:t xml:space="preserve"> </w:t>
      </w:r>
      <w:r w:rsidR="00E512E0">
        <w:rPr>
          <w:rFonts w:ascii="Arial" w:hAnsi="Arial" w:cs="Arial"/>
        </w:rPr>
        <w:t>W przyjętym rozwiązaniu zastosowano</w:t>
      </w:r>
      <w:r w:rsidR="00957803">
        <w:rPr>
          <w:rFonts w:ascii="Arial" w:hAnsi="Arial" w:cs="Arial"/>
        </w:rPr>
        <w:t xml:space="preserve"> także powiązanie nut należących do tego samego akordu, które są prezentowane w pionie. W takim przypadku, wiążąca jest pozycja najniższej nuty w akordzie, ona determinuje kierunek ogonka, a pozostałe prezentowane są z tym samym kierunkiem.</w:t>
      </w:r>
    </w:p>
    <w:p w14:paraId="44FC1CA2" w14:textId="1B96CD7A" w:rsidR="007C197B" w:rsidRPr="00E44D50" w:rsidRDefault="007C197B" w:rsidP="00482D67">
      <w:pPr>
        <w:spacing w:line="360" w:lineRule="auto"/>
        <w:ind w:firstLine="360"/>
        <w:jc w:val="both"/>
        <w:rPr>
          <w:rFonts w:ascii="Arial" w:hAnsi="Arial" w:cs="Arial"/>
        </w:rPr>
      </w:pPr>
      <w:r>
        <w:rPr>
          <w:rFonts w:ascii="Arial" w:hAnsi="Arial" w:cs="Arial"/>
        </w:rPr>
        <w:t xml:space="preserve">Po ustaleniu opisanych wyżej atrybutów związanych z prezentacją zapisu nutowego, obiekt klasy </w:t>
      </w:r>
      <w:r w:rsidRPr="007C197B">
        <w:rPr>
          <w:rFonts w:ascii="Arial" w:hAnsi="Arial" w:cs="Arial"/>
          <w:i/>
        </w:rPr>
        <w:t>IncipitViewerWPF</w:t>
      </w:r>
      <w:r>
        <w:rPr>
          <w:rFonts w:ascii="Arial" w:hAnsi="Arial" w:cs="Arial"/>
        </w:rPr>
        <w:t xml:space="preserve"> wyświetla wszystkie elementy zgodnie z kolejnością podania ich na wejściu.</w:t>
      </w:r>
      <w:r w:rsidR="00E44D50">
        <w:rPr>
          <w:rFonts w:ascii="Arial" w:hAnsi="Arial" w:cs="Arial"/>
        </w:rPr>
        <w:t xml:space="preserve"> Biblioteka </w:t>
      </w:r>
      <w:r w:rsidR="00E44D50" w:rsidRPr="00867EF6">
        <w:rPr>
          <w:rFonts w:ascii="Arial" w:hAnsi="Arial" w:cs="Arial"/>
          <w:i/>
        </w:rPr>
        <w:t>PSAMControlLibrary</w:t>
      </w:r>
      <w:r w:rsidR="00E44D50">
        <w:rPr>
          <w:rFonts w:ascii="Arial" w:hAnsi="Arial" w:cs="Arial"/>
          <w:i/>
        </w:rPr>
        <w:t xml:space="preserve"> </w:t>
      </w:r>
      <w:r w:rsidR="00E44D50">
        <w:rPr>
          <w:rFonts w:ascii="Arial" w:hAnsi="Arial" w:cs="Arial"/>
        </w:rPr>
        <w:t xml:space="preserve">umożliwia też wiązanie sąsiadujących ze sobą nut poprzez określenie ich atrybutu w postaci typu wyliczeniowego </w:t>
      </w:r>
      <w:r w:rsidR="00E44D50" w:rsidRPr="00867EF6">
        <w:rPr>
          <w:rFonts w:ascii="Arial" w:hAnsi="Arial" w:cs="Arial"/>
          <w:i/>
        </w:rPr>
        <w:t>PSAMControlLibrary</w:t>
      </w:r>
      <w:r w:rsidR="00E44D50">
        <w:rPr>
          <w:rFonts w:ascii="Arial" w:hAnsi="Arial" w:cs="Arial"/>
        </w:rPr>
        <w:t>.</w:t>
      </w:r>
      <w:r w:rsidR="00E44D50" w:rsidRPr="00E44D50">
        <w:rPr>
          <w:rFonts w:ascii="Arial" w:hAnsi="Arial" w:cs="Arial"/>
          <w:i/>
        </w:rPr>
        <w:t>Note</w:t>
      </w:r>
      <w:r w:rsidR="004524CA">
        <w:rPr>
          <w:rFonts w:ascii="Arial" w:hAnsi="Arial" w:cs="Arial"/>
          <w:i/>
        </w:rPr>
        <w:t>Beam</w:t>
      </w:r>
      <w:r w:rsidR="00E44D50" w:rsidRPr="00E44D50">
        <w:rPr>
          <w:rFonts w:ascii="Arial" w:hAnsi="Arial" w:cs="Arial"/>
          <w:i/>
        </w:rPr>
        <w:t>Type</w:t>
      </w:r>
      <w:r w:rsidR="00E44D50">
        <w:rPr>
          <w:rFonts w:ascii="Arial" w:hAnsi="Arial" w:cs="Arial"/>
        </w:rPr>
        <w:t>, lecz w tym projekcie to rozwiązanie nie jest stosowane. Jeśli nuty nie są częścią akordu granego jednocześnie, każdorazowo prezentowane są osobno.</w:t>
      </w:r>
    </w:p>
    <w:p w14:paraId="3100B434" w14:textId="77777777" w:rsidR="00AB1DC5" w:rsidRDefault="00AB1DC5" w:rsidP="000C2498">
      <w:pPr>
        <w:keepNext/>
        <w:spacing w:line="360" w:lineRule="auto"/>
        <w:jc w:val="center"/>
      </w:pPr>
      <w:r>
        <w:rPr>
          <w:rFonts w:ascii="Arial" w:hAnsi="Arial" w:cs="Arial"/>
          <w:noProof/>
          <w:lang w:eastAsia="pl-PL"/>
        </w:rPr>
        <w:drawing>
          <wp:inline distT="0" distB="0" distL="0" distR="0" wp14:anchorId="23B6F3C8" wp14:editId="4FBB4889">
            <wp:extent cx="5753100" cy="990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06D144F0" w14:textId="10378305" w:rsidR="00AB1DC5" w:rsidRDefault="00AB1DC5" w:rsidP="000C2498">
      <w:pPr>
        <w:pStyle w:val="Legenda"/>
        <w:jc w:val="center"/>
      </w:pPr>
      <w:bookmarkStart w:id="47" w:name="_Toc461650076"/>
      <w:r>
        <w:t xml:space="preserve">Rysunek </w:t>
      </w:r>
      <w:r w:rsidR="00622AE5">
        <w:fldChar w:fldCharType="begin"/>
      </w:r>
      <w:r w:rsidR="00622AE5">
        <w:instrText xml:space="preserve"> SEQ Rysunek \* ARABIC </w:instrText>
      </w:r>
      <w:r w:rsidR="00622AE5">
        <w:fldChar w:fldCharType="separate"/>
      </w:r>
      <w:r w:rsidR="00DD6BFF">
        <w:rPr>
          <w:noProof/>
        </w:rPr>
        <w:t>21</w:t>
      </w:r>
      <w:r w:rsidR="00622AE5">
        <w:rPr>
          <w:noProof/>
        </w:rPr>
        <w:fldChar w:fldCharType="end"/>
      </w:r>
      <w:r>
        <w:t xml:space="preserve"> Przykładowy zapis nutowy dwóch głosów w programie MusicAnalyzer</w:t>
      </w:r>
      <w:bookmarkEnd w:id="47"/>
    </w:p>
    <w:p w14:paraId="5F76DDE7" w14:textId="77777777" w:rsidR="00AB1DC5" w:rsidRPr="005A6654" w:rsidRDefault="00AB1DC5" w:rsidP="005A6654"/>
    <w:p w14:paraId="08E7EE2A" w14:textId="63D313F7" w:rsidR="00AB1DC5" w:rsidRDefault="00AB1DC5" w:rsidP="00BC1570">
      <w:pPr>
        <w:pStyle w:val="Nagwek2"/>
      </w:pPr>
      <w:bookmarkStart w:id="48" w:name="_Toc461650035"/>
      <w:r w:rsidRPr="00453493">
        <w:t>Algorytm tworzenia akompaniamentu</w:t>
      </w:r>
      <w:bookmarkEnd w:id="48"/>
    </w:p>
    <w:p w14:paraId="2E19E824" w14:textId="77777777" w:rsidR="001030CA" w:rsidRPr="001030CA" w:rsidRDefault="001030CA" w:rsidP="001030CA"/>
    <w:p w14:paraId="665A37C2" w14:textId="11707A6A" w:rsidR="001030CA" w:rsidRDefault="001030CA" w:rsidP="00055A1A">
      <w:pPr>
        <w:pStyle w:val="Nagwek2"/>
        <w:numPr>
          <w:ilvl w:val="2"/>
          <w:numId w:val="1"/>
        </w:numPr>
      </w:pPr>
      <w:bookmarkStart w:id="49" w:name="_Toc461650036"/>
      <w:r>
        <w:t>Harmony Search</w:t>
      </w:r>
      <w:bookmarkEnd w:id="49"/>
    </w:p>
    <w:p w14:paraId="0F678546" w14:textId="77777777" w:rsidR="001030CA" w:rsidRDefault="001030CA" w:rsidP="001030CA"/>
    <w:p w14:paraId="3981C963" w14:textId="5FDF9DCC" w:rsidR="00BB2A92" w:rsidRDefault="00BB2A92" w:rsidP="00055A1A">
      <w:pPr>
        <w:pStyle w:val="Nagwek2"/>
        <w:numPr>
          <w:ilvl w:val="2"/>
          <w:numId w:val="1"/>
        </w:numPr>
      </w:pPr>
      <w:bookmarkStart w:id="50" w:name="_Toc461650037"/>
      <w:r>
        <w:t xml:space="preserve">Wyszukanie współbrzmień </w:t>
      </w:r>
      <w:commentRangeStart w:id="51"/>
      <w:r>
        <w:t>wejściowych</w:t>
      </w:r>
      <w:commentRangeEnd w:id="51"/>
      <w:r w:rsidR="00CA1A7A">
        <w:rPr>
          <w:rStyle w:val="Odwoaniedokomentarza"/>
          <w:rFonts w:asciiTheme="minorHAnsi" w:hAnsiTheme="minorHAnsi" w:cstheme="minorBidi"/>
          <w:b w:val="0"/>
          <w:i w:val="0"/>
        </w:rPr>
        <w:commentReference w:id="51"/>
      </w:r>
      <w:bookmarkEnd w:id="50"/>
    </w:p>
    <w:p w14:paraId="7CD3AEA3" w14:textId="77777777" w:rsidR="00BB2A92" w:rsidRPr="00BB2A92" w:rsidRDefault="00BB2A92" w:rsidP="00BB2A92"/>
    <w:p w14:paraId="2E28015F" w14:textId="44ACF00C" w:rsidR="00BB2A92" w:rsidRDefault="00BB2A92" w:rsidP="00055A1A">
      <w:pPr>
        <w:pStyle w:val="Nagwek2"/>
        <w:numPr>
          <w:ilvl w:val="2"/>
          <w:numId w:val="1"/>
        </w:numPr>
      </w:pPr>
      <w:bookmarkStart w:id="52" w:name="_Toc461650038"/>
      <w:r>
        <w:t>Wybór węzłów dla akordów</w:t>
      </w:r>
      <w:bookmarkEnd w:id="52"/>
    </w:p>
    <w:p w14:paraId="20B57B3F" w14:textId="77777777" w:rsidR="00BB2A92" w:rsidRPr="00BB2A92" w:rsidRDefault="00BB2A92" w:rsidP="00BB2A92"/>
    <w:p w14:paraId="6D45D515" w14:textId="1A69AD75" w:rsidR="00BB2A92" w:rsidRDefault="00BB2A92" w:rsidP="00055A1A">
      <w:pPr>
        <w:pStyle w:val="Nagwek2"/>
        <w:numPr>
          <w:ilvl w:val="2"/>
          <w:numId w:val="1"/>
        </w:numPr>
      </w:pPr>
      <w:bookmarkStart w:id="53" w:name="_Toc461650039"/>
      <w:r>
        <w:t>Adaptacja algorytmu HS</w:t>
      </w:r>
      <w:bookmarkStart w:id="54" w:name="_GoBack"/>
      <w:bookmarkEnd w:id="53"/>
      <w:bookmarkEnd w:id="54"/>
    </w:p>
    <w:p w14:paraId="633018F3" w14:textId="77777777" w:rsidR="00BB2A92" w:rsidRPr="00BB2A92" w:rsidRDefault="00BB2A92" w:rsidP="00BB2A92"/>
    <w:p w14:paraId="77A976F6" w14:textId="7B0D8F6A" w:rsidR="001030CA" w:rsidRPr="001030CA" w:rsidRDefault="00BB2A92" w:rsidP="00055A1A">
      <w:pPr>
        <w:pStyle w:val="Nagwek2"/>
        <w:numPr>
          <w:ilvl w:val="2"/>
          <w:numId w:val="1"/>
        </w:numPr>
      </w:pPr>
      <w:bookmarkStart w:id="55" w:name="_Toc461650040"/>
      <w:r>
        <w:t>Ustalenie atrybutów nut akompaniamentu</w:t>
      </w:r>
      <w:bookmarkEnd w:id="55"/>
    </w:p>
    <w:p w14:paraId="44A87170" w14:textId="77777777" w:rsidR="00AB1DC5" w:rsidRPr="00453493" w:rsidRDefault="00AB1DC5" w:rsidP="00482D67">
      <w:pPr>
        <w:spacing w:line="360" w:lineRule="auto"/>
        <w:jc w:val="both"/>
        <w:rPr>
          <w:rFonts w:ascii="Arial" w:hAnsi="Arial" w:cs="Arial"/>
          <w:b/>
          <w:i/>
          <w:sz w:val="20"/>
          <w:szCs w:val="20"/>
        </w:rPr>
      </w:pPr>
    </w:p>
    <w:p w14:paraId="0D14A7AA" w14:textId="77777777" w:rsidR="00AB1DC5" w:rsidRPr="00453493" w:rsidRDefault="00AB1DC5" w:rsidP="00BC1570">
      <w:pPr>
        <w:pStyle w:val="Nagwek2"/>
      </w:pPr>
      <w:bookmarkStart w:id="56" w:name="_Toc461650041"/>
      <w:r w:rsidRPr="00453493">
        <w:t>Zapis nutowy i dźwiękowy powstałego akompaniamentu</w:t>
      </w:r>
      <w:bookmarkEnd w:id="56"/>
    </w:p>
    <w:p w14:paraId="772A127F" w14:textId="77777777" w:rsidR="0083108F" w:rsidRDefault="006533A7" w:rsidP="00E10957">
      <w:pPr>
        <w:spacing w:line="360" w:lineRule="auto"/>
        <w:ind w:firstLine="360"/>
        <w:jc w:val="both"/>
        <w:rPr>
          <w:rFonts w:ascii="Arial" w:hAnsi="Arial" w:cs="Arial"/>
        </w:rPr>
      </w:pPr>
      <w:r w:rsidRPr="00E10957">
        <w:rPr>
          <w:rFonts w:ascii="Arial" w:hAnsi="Arial" w:cs="Arial"/>
        </w:rPr>
        <w:t xml:space="preserve">Po zakończeniu działania algorytmu </w:t>
      </w:r>
      <w:r w:rsidRPr="00E10957">
        <w:rPr>
          <w:rFonts w:ascii="Arial" w:hAnsi="Arial" w:cs="Arial"/>
          <w:i/>
        </w:rPr>
        <w:t>Harmony Search</w:t>
      </w:r>
      <w:r w:rsidRPr="00E10957">
        <w:rPr>
          <w:rFonts w:ascii="Arial" w:hAnsi="Arial" w:cs="Arial"/>
        </w:rPr>
        <w:t xml:space="preserve">, </w:t>
      </w:r>
      <w:r w:rsidRPr="00E10957">
        <w:rPr>
          <w:rFonts w:ascii="Arial" w:hAnsi="Arial" w:cs="Arial"/>
          <w:i/>
        </w:rPr>
        <w:t>MusicAnalyzer</w:t>
      </w:r>
      <w:r w:rsidRPr="00E10957">
        <w:rPr>
          <w:rFonts w:ascii="Arial" w:hAnsi="Arial" w:cs="Arial"/>
        </w:rPr>
        <w:t xml:space="preserve"> wybiera najlepsze utworzone rozwiązanie i prezentuje jego zapis nutowy jako kolejną ścieżkę dźwiękową widoczną na ekranie głównym aplikacji. </w:t>
      </w:r>
      <w:r w:rsidR="00E10957">
        <w:rPr>
          <w:rFonts w:ascii="Arial" w:hAnsi="Arial" w:cs="Arial"/>
        </w:rPr>
        <w:t xml:space="preserve">Zawarte w niej nuty posiadają analogicznie te same atrybuty, co zdekodowane dźwięki ze ścieżek z pliku wejściowego. </w:t>
      </w:r>
    </w:p>
    <w:p w14:paraId="7472DC61" w14:textId="1DBFA59B" w:rsidR="00A01025" w:rsidRDefault="00A01025" w:rsidP="00E10957">
      <w:pPr>
        <w:spacing w:line="360" w:lineRule="auto"/>
        <w:ind w:firstLine="360"/>
        <w:jc w:val="both"/>
        <w:rPr>
          <w:rFonts w:ascii="Arial" w:hAnsi="Arial" w:cs="Arial"/>
        </w:rPr>
      </w:pPr>
      <w:r>
        <w:rPr>
          <w:rFonts w:ascii="Arial" w:hAnsi="Arial" w:cs="Arial"/>
        </w:rPr>
        <w:t>M</w:t>
      </w:r>
      <w:r w:rsidR="00E10957">
        <w:rPr>
          <w:rFonts w:ascii="Arial" w:hAnsi="Arial" w:cs="Arial"/>
        </w:rPr>
        <w:t>ożliwe jest</w:t>
      </w:r>
      <w:r>
        <w:rPr>
          <w:rFonts w:ascii="Arial" w:hAnsi="Arial" w:cs="Arial"/>
        </w:rPr>
        <w:t xml:space="preserve"> także</w:t>
      </w:r>
      <w:r w:rsidR="00E10957">
        <w:rPr>
          <w:rFonts w:ascii="Arial" w:hAnsi="Arial" w:cs="Arial"/>
        </w:rPr>
        <w:t xml:space="preserve"> wydrukowanie zapisu nutowego </w:t>
      </w:r>
      <w:r w:rsidR="0083108F">
        <w:rPr>
          <w:rFonts w:ascii="Arial" w:hAnsi="Arial" w:cs="Arial"/>
        </w:rPr>
        <w:t xml:space="preserve">akompaniamentu </w:t>
      </w:r>
      <w:r w:rsidR="00E10957">
        <w:rPr>
          <w:rFonts w:ascii="Arial" w:hAnsi="Arial" w:cs="Arial"/>
        </w:rPr>
        <w:t>w formacie pionowym i w podziale na strony w zależności od długości</w:t>
      </w:r>
      <w:r w:rsidR="0083108F">
        <w:rPr>
          <w:rFonts w:ascii="Arial" w:hAnsi="Arial" w:cs="Arial"/>
        </w:rPr>
        <w:t xml:space="preserve"> zapisu.</w:t>
      </w:r>
      <w:r>
        <w:rPr>
          <w:rFonts w:ascii="Arial" w:hAnsi="Arial" w:cs="Arial"/>
        </w:rPr>
        <w:t xml:space="preserve"> Opcja ta dostępna jest z menu głównego ekranu (</w:t>
      </w:r>
      <w:r w:rsidRPr="00A01025">
        <w:rPr>
          <w:rFonts w:ascii="Arial" w:hAnsi="Arial" w:cs="Arial"/>
          <w:i/>
        </w:rPr>
        <w:t>Menu -&gt; Print a</w:t>
      </w:r>
      <w:r w:rsidR="00A84E62">
        <w:rPr>
          <w:rFonts w:ascii="Arial" w:hAnsi="Arial" w:cs="Arial"/>
          <w:i/>
        </w:rPr>
        <w:t>c</w:t>
      </w:r>
      <w:r w:rsidRPr="00A01025">
        <w:rPr>
          <w:rFonts w:ascii="Arial" w:hAnsi="Arial" w:cs="Arial"/>
          <w:i/>
        </w:rPr>
        <w:t>companiment</w:t>
      </w:r>
      <w:r>
        <w:rPr>
          <w:rFonts w:ascii="Arial" w:hAnsi="Arial" w:cs="Arial"/>
        </w:rPr>
        <w:t>).</w:t>
      </w:r>
      <w:r w:rsidR="00A84E62">
        <w:rPr>
          <w:rFonts w:ascii="Arial" w:hAnsi="Arial" w:cs="Arial"/>
        </w:rPr>
        <w:t xml:space="preserve"> Należało w tym przypadku dokonać pewnych przekształceń, gdyż element graficzny w oknie aplikacji prezentuje nuty w jednym wierszu, co w przypadku prezentacji na wydruku nie byłoby</w:t>
      </w:r>
      <w:r w:rsidR="00E036DB">
        <w:rPr>
          <w:rFonts w:ascii="Arial" w:hAnsi="Arial" w:cs="Arial"/>
        </w:rPr>
        <w:t xml:space="preserve"> </w:t>
      </w:r>
      <w:r w:rsidR="00A84E62">
        <w:rPr>
          <w:rFonts w:ascii="Arial" w:hAnsi="Arial" w:cs="Arial"/>
        </w:rPr>
        <w:t xml:space="preserve">funkcjonalne. W tym celu należało podzielić jedną pięciolinię na wiele systemów tak, aby w pełnej wielkości mogły się one pomieścić na kartce papieru. Aby podzielić element graficzny na wiele części należało wpierw zapisać jego zawartość jako bitmapę a następnie kolejne fragmenty skopiować do </w:t>
      </w:r>
      <w:r w:rsidR="0091380F">
        <w:rPr>
          <w:rFonts w:ascii="Arial" w:hAnsi="Arial" w:cs="Arial"/>
        </w:rPr>
        <w:t>nowej bitmapy, której wymiary</w:t>
      </w:r>
      <w:r w:rsidR="00A84E62">
        <w:rPr>
          <w:rFonts w:ascii="Arial" w:hAnsi="Arial" w:cs="Arial"/>
        </w:rPr>
        <w:t xml:space="preserve"> </w:t>
      </w:r>
      <w:r w:rsidR="0091380F">
        <w:rPr>
          <w:rFonts w:ascii="Arial" w:hAnsi="Arial" w:cs="Arial"/>
        </w:rPr>
        <w:t>umożliwiają pomieszczenie wielu</w:t>
      </w:r>
      <w:r w:rsidR="00A84E62">
        <w:rPr>
          <w:rFonts w:ascii="Arial" w:hAnsi="Arial" w:cs="Arial"/>
        </w:rPr>
        <w:t xml:space="preserve"> </w:t>
      </w:r>
      <w:r w:rsidR="0091380F">
        <w:rPr>
          <w:rFonts w:ascii="Arial" w:hAnsi="Arial" w:cs="Arial"/>
        </w:rPr>
        <w:t>systemów z pięcioliniami.</w:t>
      </w:r>
      <w:r w:rsidR="00A84E62">
        <w:rPr>
          <w:rFonts w:ascii="Arial" w:hAnsi="Arial" w:cs="Arial"/>
        </w:rPr>
        <w:t xml:space="preserve"> </w:t>
      </w:r>
      <w:r w:rsidR="00E036DB">
        <w:rPr>
          <w:rFonts w:ascii="Arial" w:hAnsi="Arial" w:cs="Arial"/>
        </w:rPr>
        <w:t xml:space="preserve">Dodatkowo należało zastosować podział na strony w przypadku, gdy zapis miałby zajmować więcej niż 1 stronę. </w:t>
      </w:r>
      <w:r>
        <w:rPr>
          <w:rFonts w:ascii="Arial" w:hAnsi="Arial" w:cs="Arial"/>
        </w:rPr>
        <w:t>Pomocny okazał się artykuł</w:t>
      </w:r>
      <w:r>
        <w:rPr>
          <w:rStyle w:val="Odwoanieprzypisudolnego"/>
          <w:rFonts w:ascii="Arial" w:hAnsi="Arial" w:cs="Arial"/>
        </w:rPr>
        <w:footnoteReference w:id="53"/>
      </w:r>
      <w:r>
        <w:rPr>
          <w:rFonts w:ascii="Arial" w:hAnsi="Arial" w:cs="Arial"/>
        </w:rPr>
        <w:t xml:space="preserve"> Benjamina Walkera, w którym opisuje on sposób implementacji podziału wydruku na strony przy konwersji elementów graficznych na bitmapy.</w:t>
      </w:r>
      <w:r w:rsidR="0083108F">
        <w:rPr>
          <w:rFonts w:ascii="Arial" w:hAnsi="Arial" w:cs="Arial"/>
        </w:rPr>
        <w:t xml:space="preserve"> </w:t>
      </w:r>
    </w:p>
    <w:p w14:paraId="6C70CD4B" w14:textId="7D06F0A7" w:rsidR="00AB1DC5" w:rsidRDefault="0083108F" w:rsidP="00E10957">
      <w:pPr>
        <w:spacing w:line="360" w:lineRule="auto"/>
        <w:ind w:firstLine="360"/>
        <w:jc w:val="both"/>
        <w:rPr>
          <w:rFonts w:ascii="Arial" w:hAnsi="Arial" w:cs="Arial"/>
        </w:rPr>
      </w:pPr>
      <w:r>
        <w:rPr>
          <w:rFonts w:ascii="Arial" w:hAnsi="Arial" w:cs="Arial"/>
        </w:rPr>
        <w:t xml:space="preserve">Przy użyciu narzędzi systemowych </w:t>
      </w:r>
      <w:r w:rsidRPr="0083108F">
        <w:rPr>
          <w:rFonts w:ascii="Arial" w:hAnsi="Arial" w:cs="Arial"/>
          <w:i/>
        </w:rPr>
        <w:t>Windows</w:t>
      </w:r>
      <w:r w:rsidR="00A01025">
        <w:rPr>
          <w:rFonts w:ascii="Arial" w:hAnsi="Arial" w:cs="Arial"/>
          <w:i/>
        </w:rPr>
        <w:t>,</w:t>
      </w:r>
      <w:r>
        <w:rPr>
          <w:rFonts w:ascii="Arial" w:hAnsi="Arial" w:cs="Arial"/>
        </w:rPr>
        <w:t xml:space="preserve"> wydruk </w:t>
      </w:r>
      <w:r w:rsidR="00A01025">
        <w:rPr>
          <w:rFonts w:ascii="Arial" w:hAnsi="Arial" w:cs="Arial"/>
        </w:rPr>
        <w:t xml:space="preserve">można </w:t>
      </w:r>
      <w:r>
        <w:rPr>
          <w:rFonts w:ascii="Arial" w:hAnsi="Arial" w:cs="Arial"/>
        </w:rPr>
        <w:t xml:space="preserve">zapisać do pliku </w:t>
      </w:r>
      <w:r w:rsidRPr="0083108F">
        <w:rPr>
          <w:rFonts w:ascii="Arial" w:hAnsi="Arial" w:cs="Arial"/>
          <w:i/>
        </w:rPr>
        <w:t>.</w:t>
      </w:r>
      <w:r>
        <w:rPr>
          <w:rFonts w:ascii="Arial" w:hAnsi="Arial" w:cs="Arial"/>
          <w:i/>
        </w:rPr>
        <w:t>pdf</w:t>
      </w:r>
      <w:r>
        <w:rPr>
          <w:rFonts w:ascii="Arial" w:hAnsi="Arial" w:cs="Arial"/>
        </w:rPr>
        <w:t>.</w:t>
      </w:r>
      <w:r w:rsidR="00E036DB">
        <w:rPr>
          <w:rFonts w:ascii="Arial" w:hAnsi="Arial" w:cs="Arial"/>
        </w:rPr>
        <w:t xml:space="preserve"> Przykładowy wydruk jest przedstawiony na poniższej ilustracji. Brak bocznych marginesów jest</w:t>
      </w:r>
      <w:r w:rsidR="00A01025">
        <w:rPr>
          <w:rFonts w:ascii="Arial" w:hAnsi="Arial" w:cs="Arial"/>
        </w:rPr>
        <w:t xml:space="preserve"> zdeterminowany tym, iż wskazane</w:t>
      </w:r>
      <w:r w:rsidR="00E036DB">
        <w:rPr>
          <w:rFonts w:ascii="Arial" w:hAnsi="Arial" w:cs="Arial"/>
        </w:rPr>
        <w:t xml:space="preserve"> narzędzie zapisujące plik w formacie </w:t>
      </w:r>
      <w:r w:rsidR="00E036DB" w:rsidRPr="00E036DB">
        <w:rPr>
          <w:rFonts w:ascii="Arial" w:hAnsi="Arial" w:cs="Arial"/>
          <w:i/>
        </w:rPr>
        <w:t>.pdf</w:t>
      </w:r>
      <w:r w:rsidR="00E036DB">
        <w:rPr>
          <w:rFonts w:ascii="Arial" w:hAnsi="Arial" w:cs="Arial"/>
        </w:rPr>
        <w:t xml:space="preserve"> umożliwia wydruk </w:t>
      </w:r>
      <w:r w:rsidR="00A01025">
        <w:rPr>
          <w:rFonts w:ascii="Arial" w:hAnsi="Arial" w:cs="Arial"/>
        </w:rPr>
        <w:t xml:space="preserve">na całej stronie, </w:t>
      </w:r>
      <w:r w:rsidR="00E036DB">
        <w:rPr>
          <w:rFonts w:ascii="Arial" w:hAnsi="Arial" w:cs="Arial"/>
        </w:rPr>
        <w:t xml:space="preserve">bez marginesów. Przy użyciu fizycznej drukarki, ilość wierszy i </w:t>
      </w:r>
      <w:r w:rsidR="00A01025">
        <w:rPr>
          <w:rFonts w:ascii="Arial" w:hAnsi="Arial" w:cs="Arial"/>
        </w:rPr>
        <w:t xml:space="preserve">ich </w:t>
      </w:r>
      <w:r w:rsidR="00E036DB">
        <w:rPr>
          <w:rFonts w:ascii="Arial" w:hAnsi="Arial" w:cs="Arial"/>
        </w:rPr>
        <w:t>szerokość będzie dostosowana do możliwości drukarki.</w:t>
      </w:r>
    </w:p>
    <w:p w14:paraId="70607ECD" w14:textId="77777777" w:rsidR="00E036DB" w:rsidRDefault="00E036DB" w:rsidP="00E036DB">
      <w:pPr>
        <w:keepNext/>
        <w:spacing w:line="360" w:lineRule="auto"/>
        <w:ind w:firstLine="360"/>
        <w:jc w:val="both"/>
      </w:pPr>
      <w:r>
        <w:rPr>
          <w:rFonts w:ascii="Arial" w:hAnsi="Arial" w:cs="Arial"/>
          <w:noProof/>
          <w:lang w:eastAsia="pl-PL"/>
        </w:rPr>
        <w:lastRenderedPageBreak/>
        <w:drawing>
          <wp:inline distT="0" distB="0" distL="0" distR="0" wp14:anchorId="30C0154D" wp14:editId="701BD12C">
            <wp:extent cx="5120640" cy="448056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4480560"/>
                    </a:xfrm>
                    <a:prstGeom prst="rect">
                      <a:avLst/>
                    </a:prstGeom>
                    <a:noFill/>
                    <a:ln>
                      <a:noFill/>
                    </a:ln>
                  </pic:spPr>
                </pic:pic>
              </a:graphicData>
            </a:graphic>
          </wp:inline>
        </w:drawing>
      </w:r>
    </w:p>
    <w:p w14:paraId="369508F6" w14:textId="71B61F6B" w:rsidR="00E036DB" w:rsidRDefault="00E036DB" w:rsidP="00E036DB">
      <w:pPr>
        <w:pStyle w:val="Legenda"/>
        <w:jc w:val="center"/>
        <w:rPr>
          <w:rFonts w:ascii="Arial" w:hAnsi="Arial" w:cs="Arial"/>
        </w:rPr>
      </w:pPr>
      <w:bookmarkStart w:id="57" w:name="_Toc461650077"/>
      <w:r>
        <w:t xml:space="preserve">Rysunek </w:t>
      </w:r>
      <w:r w:rsidR="00622AE5">
        <w:fldChar w:fldCharType="begin"/>
      </w:r>
      <w:r w:rsidR="00622AE5">
        <w:instrText xml:space="preserve"> SEQ Rysunek \* ARABIC </w:instrText>
      </w:r>
      <w:r w:rsidR="00622AE5">
        <w:fldChar w:fldCharType="separate"/>
      </w:r>
      <w:r w:rsidR="00DD6BFF">
        <w:rPr>
          <w:noProof/>
        </w:rPr>
        <w:t>22</w:t>
      </w:r>
      <w:r w:rsidR="00622AE5">
        <w:rPr>
          <w:noProof/>
        </w:rPr>
        <w:fldChar w:fldCharType="end"/>
      </w:r>
      <w:r>
        <w:t xml:space="preserve"> Przykładowy wydruk zapisu nutowego akompaniamentu</w:t>
      </w:r>
      <w:bookmarkEnd w:id="57"/>
    </w:p>
    <w:p w14:paraId="365F7594" w14:textId="77777777" w:rsidR="00622AE5" w:rsidRDefault="00886476" w:rsidP="00E10957">
      <w:pPr>
        <w:spacing w:line="360" w:lineRule="auto"/>
        <w:ind w:firstLine="360"/>
        <w:jc w:val="both"/>
        <w:rPr>
          <w:rFonts w:ascii="Arial" w:hAnsi="Arial" w:cs="Arial"/>
        </w:rPr>
      </w:pPr>
      <w:r>
        <w:rPr>
          <w:rFonts w:ascii="Arial" w:hAnsi="Arial" w:cs="Arial"/>
        </w:rPr>
        <w:t xml:space="preserve">Program pozwala także zapisać </w:t>
      </w:r>
      <w:r w:rsidR="00A01025">
        <w:rPr>
          <w:rFonts w:ascii="Arial" w:hAnsi="Arial" w:cs="Arial"/>
        </w:rPr>
        <w:t xml:space="preserve">powstałą ścieżkę dźwiękową do pliku </w:t>
      </w:r>
      <w:r w:rsidR="00A01025" w:rsidRPr="00A01025">
        <w:rPr>
          <w:rFonts w:ascii="Arial" w:hAnsi="Arial" w:cs="Arial"/>
          <w:i/>
        </w:rPr>
        <w:t>MIDI</w:t>
      </w:r>
      <w:r w:rsidR="00A01025">
        <w:rPr>
          <w:rFonts w:ascii="Arial" w:hAnsi="Arial" w:cs="Arial"/>
        </w:rPr>
        <w:t xml:space="preserve">. </w:t>
      </w:r>
      <w:r w:rsidR="00622AE5">
        <w:rPr>
          <w:rFonts w:ascii="Arial" w:hAnsi="Arial" w:cs="Arial"/>
        </w:rPr>
        <w:t>Zostaje ona dodana do ścieżek istniejących i w takiej formie możemy nadpisać plik wejściowy lub utworzyć nowy.</w:t>
      </w:r>
      <w:r>
        <w:rPr>
          <w:rFonts w:ascii="Arial" w:hAnsi="Arial" w:cs="Arial"/>
        </w:rPr>
        <w:t xml:space="preserve"> </w:t>
      </w:r>
      <w:r w:rsidR="00622AE5">
        <w:rPr>
          <w:rFonts w:ascii="Arial" w:hAnsi="Arial" w:cs="Arial"/>
        </w:rPr>
        <w:t>Program u</w:t>
      </w:r>
      <w:r>
        <w:rPr>
          <w:rFonts w:ascii="Arial" w:hAnsi="Arial" w:cs="Arial"/>
        </w:rPr>
        <w:t xml:space="preserve">możliwia </w:t>
      </w:r>
      <w:r w:rsidR="00622AE5">
        <w:rPr>
          <w:rFonts w:ascii="Arial" w:hAnsi="Arial" w:cs="Arial"/>
        </w:rPr>
        <w:t xml:space="preserve">wówczas </w:t>
      </w:r>
      <w:r>
        <w:rPr>
          <w:rFonts w:ascii="Arial" w:hAnsi="Arial" w:cs="Arial"/>
        </w:rPr>
        <w:t>także odtworzenie melodii bazowej wraz z akompaniamentem</w:t>
      </w:r>
      <w:r w:rsidR="00622AE5">
        <w:rPr>
          <w:rFonts w:ascii="Arial" w:hAnsi="Arial" w:cs="Arial"/>
        </w:rPr>
        <w:t xml:space="preserve">, co uławia ocenę jego dopasowania. </w:t>
      </w:r>
    </w:p>
    <w:p w14:paraId="4CB9E285" w14:textId="77089F86" w:rsidR="0083108F" w:rsidRDefault="00622AE5" w:rsidP="00E10957">
      <w:pPr>
        <w:spacing w:line="360" w:lineRule="auto"/>
        <w:ind w:firstLine="360"/>
        <w:jc w:val="both"/>
        <w:rPr>
          <w:rFonts w:ascii="Arial" w:hAnsi="Arial" w:cs="Arial"/>
        </w:rPr>
      </w:pPr>
      <w:r>
        <w:rPr>
          <w:rFonts w:ascii="Arial" w:hAnsi="Arial" w:cs="Arial"/>
        </w:rPr>
        <w:t xml:space="preserve">Zapisanie nowej ścieżki do pliku </w:t>
      </w:r>
      <w:r w:rsidRPr="00622AE5">
        <w:rPr>
          <w:rFonts w:ascii="Arial" w:hAnsi="Arial" w:cs="Arial"/>
          <w:i/>
        </w:rPr>
        <w:t>MIDI</w:t>
      </w:r>
      <w:r>
        <w:rPr>
          <w:rFonts w:ascii="Arial" w:hAnsi="Arial" w:cs="Arial"/>
        </w:rPr>
        <w:t xml:space="preserve"> jest wspierane przez bibliotekę </w:t>
      </w:r>
      <w:r w:rsidRPr="00622AE5">
        <w:rPr>
          <w:rFonts w:ascii="Arial" w:hAnsi="Arial" w:cs="Arial"/>
          <w:i/>
        </w:rPr>
        <w:t>Sanford.Multimedia</w:t>
      </w:r>
      <w:r w:rsidR="00812148">
        <w:rPr>
          <w:rStyle w:val="Odwoanieprzypisudolnego"/>
          <w:rFonts w:ascii="Arial" w:hAnsi="Arial" w:cs="Arial"/>
          <w:i/>
        </w:rPr>
        <w:footnoteReference w:id="54"/>
      </w:r>
      <w:r>
        <w:rPr>
          <w:rFonts w:ascii="Arial" w:hAnsi="Arial" w:cs="Arial"/>
        </w:rPr>
        <w:t xml:space="preserve"> poprzez dodanie obiektu klasy </w:t>
      </w:r>
      <w:r w:rsidRPr="00622AE5">
        <w:rPr>
          <w:rFonts w:ascii="Arial" w:hAnsi="Arial" w:cs="Arial"/>
          <w:i/>
        </w:rPr>
        <w:t>Track</w:t>
      </w:r>
      <w:r>
        <w:rPr>
          <w:rFonts w:ascii="Arial" w:hAnsi="Arial" w:cs="Arial"/>
        </w:rPr>
        <w:t xml:space="preserve"> do obiektu </w:t>
      </w:r>
      <w:r w:rsidRPr="00622AE5">
        <w:rPr>
          <w:rFonts w:ascii="Arial" w:hAnsi="Arial" w:cs="Arial"/>
          <w:i/>
        </w:rPr>
        <w:t>Sequence</w:t>
      </w:r>
      <w:r>
        <w:rPr>
          <w:rFonts w:ascii="Arial" w:hAnsi="Arial" w:cs="Arial"/>
        </w:rPr>
        <w:t>, który jest kolekcją ścieżek</w:t>
      </w:r>
      <w:r w:rsidR="00336EF0">
        <w:rPr>
          <w:rFonts w:ascii="Arial" w:hAnsi="Arial" w:cs="Arial"/>
        </w:rPr>
        <w:t xml:space="preserve"> dźwiękowych</w:t>
      </w:r>
      <w:r>
        <w:rPr>
          <w:rFonts w:ascii="Arial" w:hAnsi="Arial" w:cs="Arial"/>
        </w:rPr>
        <w:t xml:space="preserve">. </w:t>
      </w:r>
      <w:r w:rsidR="00336EF0">
        <w:rPr>
          <w:rFonts w:ascii="Arial" w:hAnsi="Arial" w:cs="Arial"/>
        </w:rPr>
        <w:t>Wpierw</w:t>
      </w:r>
      <w:r>
        <w:rPr>
          <w:rFonts w:ascii="Arial" w:hAnsi="Arial" w:cs="Arial"/>
        </w:rPr>
        <w:t xml:space="preserve"> należy stworzyć ścieżkę z odpowiednimi dźwiękami oraz z oznaczeniem wyboru instrumentu, którego próbki mają być wykorzystane do odtworzenia melodii. W tym celu należy dodać na samym początku ścieżki obiekt </w:t>
      </w:r>
      <w:r w:rsidRPr="00887D0C">
        <w:rPr>
          <w:rFonts w:ascii="Arial" w:hAnsi="Arial" w:cs="Arial"/>
          <w:i/>
        </w:rPr>
        <w:t>ChannelMessage</w:t>
      </w:r>
      <w:r>
        <w:rPr>
          <w:rFonts w:ascii="Arial" w:hAnsi="Arial" w:cs="Arial"/>
        </w:rPr>
        <w:t xml:space="preserve">, dla którego typ komendy to </w:t>
      </w:r>
      <w:r w:rsidRPr="00622AE5">
        <w:rPr>
          <w:rFonts w:ascii="Arial" w:hAnsi="Arial" w:cs="Arial"/>
          <w:i/>
        </w:rPr>
        <w:t>ProgramChange</w:t>
      </w:r>
      <w:r w:rsidR="00887D0C">
        <w:rPr>
          <w:rFonts w:ascii="Arial" w:hAnsi="Arial" w:cs="Arial"/>
          <w:i/>
        </w:rPr>
        <w:t xml:space="preserve"> </w:t>
      </w:r>
      <w:r w:rsidR="00887D0C">
        <w:rPr>
          <w:rFonts w:ascii="Arial" w:hAnsi="Arial" w:cs="Arial"/>
        </w:rPr>
        <w:t xml:space="preserve">(jest to oznaczenie zmiany instrumentu zgodne ze standardem </w:t>
      </w:r>
      <w:r w:rsidR="00887D0C" w:rsidRPr="00887D0C">
        <w:rPr>
          <w:rFonts w:ascii="Arial" w:hAnsi="Arial" w:cs="Arial"/>
          <w:i/>
        </w:rPr>
        <w:t>MIDI</w:t>
      </w:r>
      <w:r w:rsidR="00887D0C">
        <w:rPr>
          <w:rFonts w:ascii="Arial" w:hAnsi="Arial" w:cs="Arial"/>
        </w:rPr>
        <w:t>)</w:t>
      </w:r>
      <w:r>
        <w:rPr>
          <w:rFonts w:ascii="Arial" w:hAnsi="Arial" w:cs="Arial"/>
        </w:rPr>
        <w:t>.</w:t>
      </w:r>
      <w:r w:rsidR="00887D0C">
        <w:rPr>
          <w:rFonts w:ascii="Arial" w:hAnsi="Arial" w:cs="Arial"/>
        </w:rPr>
        <w:t xml:space="preserve"> Obiekt ten należy stworzyć przy pomocy obiektu </w:t>
      </w:r>
      <w:r w:rsidR="00887D0C" w:rsidRPr="00887D0C">
        <w:rPr>
          <w:rFonts w:ascii="Arial" w:hAnsi="Arial" w:cs="Arial"/>
          <w:i/>
        </w:rPr>
        <w:t>ChannelMessageBuilder</w:t>
      </w:r>
      <w:r w:rsidR="00887D0C">
        <w:rPr>
          <w:rFonts w:ascii="Arial" w:hAnsi="Arial" w:cs="Arial"/>
        </w:rPr>
        <w:t xml:space="preserve">, aby </w:t>
      </w:r>
      <w:r w:rsidR="00C745DC">
        <w:rPr>
          <w:rFonts w:ascii="Arial" w:hAnsi="Arial" w:cs="Arial"/>
        </w:rPr>
        <w:t>utworzyć odpowiedni ciąg</w:t>
      </w:r>
      <w:r w:rsidR="00887D0C">
        <w:rPr>
          <w:rFonts w:ascii="Arial" w:hAnsi="Arial" w:cs="Arial"/>
        </w:rPr>
        <w:t xml:space="preserve"> bajtów</w:t>
      </w:r>
      <w:r w:rsidR="00C745DC">
        <w:rPr>
          <w:rFonts w:ascii="Arial" w:hAnsi="Arial" w:cs="Arial"/>
        </w:rPr>
        <w:t xml:space="preserve"> do zapisu w pliku</w:t>
      </w:r>
      <w:r w:rsidR="00636AF5">
        <w:rPr>
          <w:rFonts w:ascii="Arial" w:hAnsi="Arial" w:cs="Arial"/>
        </w:rPr>
        <w:t xml:space="preserve"> binarnym</w:t>
      </w:r>
      <w:r w:rsidR="00887D0C">
        <w:rPr>
          <w:rFonts w:ascii="Arial" w:hAnsi="Arial" w:cs="Arial"/>
        </w:rPr>
        <w:t xml:space="preserve">. Jednym z argumentów jest numer instrumentu z zakresu </w:t>
      </w:r>
      <w:r w:rsidR="00887D0C" w:rsidRPr="00887D0C">
        <w:rPr>
          <w:rFonts w:ascii="Arial" w:hAnsi="Arial" w:cs="Arial"/>
          <w:i/>
        </w:rPr>
        <w:t>&lt;0; 127&gt;</w:t>
      </w:r>
      <w:r w:rsidR="00887D0C">
        <w:rPr>
          <w:rFonts w:ascii="Arial" w:hAnsi="Arial" w:cs="Arial"/>
        </w:rPr>
        <w:t xml:space="preserve"> zgodny z podstawowym standardem </w:t>
      </w:r>
      <w:r w:rsidR="00887D0C" w:rsidRPr="00887D0C">
        <w:rPr>
          <w:rFonts w:ascii="Arial" w:hAnsi="Arial" w:cs="Arial"/>
          <w:i/>
        </w:rPr>
        <w:t>MIDI</w:t>
      </w:r>
      <w:r w:rsidR="00812148">
        <w:rPr>
          <w:rStyle w:val="Odwoanieprzypisudolnego"/>
          <w:rFonts w:ascii="Arial" w:hAnsi="Arial" w:cs="Arial"/>
          <w:i/>
        </w:rPr>
        <w:footnoteReference w:id="55"/>
      </w:r>
      <w:r w:rsidR="00887D0C">
        <w:rPr>
          <w:rFonts w:ascii="Arial" w:hAnsi="Arial" w:cs="Arial"/>
        </w:rPr>
        <w:t xml:space="preserve"> (np. </w:t>
      </w:r>
      <w:r w:rsidR="00887D0C" w:rsidRPr="00887D0C">
        <w:rPr>
          <w:rFonts w:ascii="Arial" w:hAnsi="Arial" w:cs="Arial"/>
          <w:i/>
        </w:rPr>
        <w:t>AcousticGrandPiano</w:t>
      </w:r>
      <w:r w:rsidR="00887D0C" w:rsidRPr="00887D0C">
        <w:rPr>
          <w:rFonts w:ascii="Arial" w:hAnsi="Arial" w:cs="Arial"/>
        </w:rPr>
        <w:t xml:space="preserve"> = 0</w:t>
      </w:r>
      <w:r w:rsidR="00887D0C">
        <w:rPr>
          <w:rFonts w:ascii="Arial" w:hAnsi="Arial" w:cs="Arial"/>
        </w:rPr>
        <w:t xml:space="preserve">). </w:t>
      </w:r>
      <w:r w:rsidR="00636AF5">
        <w:rPr>
          <w:rFonts w:ascii="Arial" w:hAnsi="Arial" w:cs="Arial"/>
        </w:rPr>
        <w:t xml:space="preserve">Następnie należy dodać wszystkie nuty należące do wskazanej </w:t>
      </w:r>
      <w:r w:rsidR="00636AF5">
        <w:rPr>
          <w:rFonts w:ascii="Arial" w:hAnsi="Arial" w:cs="Arial"/>
        </w:rPr>
        <w:lastRenderedPageBreak/>
        <w:t xml:space="preserve">ścieżki. Muszą być umieszczone we wskazanym miejscu w czasie oraz dla każdej z nich należy nadać </w:t>
      </w:r>
      <w:r w:rsidR="00336EF0">
        <w:rPr>
          <w:rFonts w:ascii="Arial" w:hAnsi="Arial" w:cs="Arial"/>
        </w:rPr>
        <w:t>komendy</w:t>
      </w:r>
      <w:r w:rsidR="00636AF5">
        <w:rPr>
          <w:rFonts w:ascii="Arial" w:hAnsi="Arial" w:cs="Arial"/>
        </w:rPr>
        <w:t xml:space="preserve"> </w:t>
      </w:r>
      <w:r w:rsidR="00636AF5" w:rsidRPr="00636AF5">
        <w:rPr>
          <w:rFonts w:ascii="Arial" w:hAnsi="Arial" w:cs="Arial"/>
          <w:i/>
        </w:rPr>
        <w:t>NoteOn</w:t>
      </w:r>
      <w:r w:rsidR="00636AF5">
        <w:rPr>
          <w:rFonts w:ascii="Arial" w:hAnsi="Arial" w:cs="Arial"/>
        </w:rPr>
        <w:t xml:space="preserve"> </w:t>
      </w:r>
      <w:r w:rsidR="006C589D">
        <w:rPr>
          <w:rFonts w:ascii="Arial" w:hAnsi="Arial" w:cs="Arial"/>
        </w:rPr>
        <w:t xml:space="preserve">(włączenie dźwięku) </w:t>
      </w:r>
      <w:r w:rsidR="00636AF5">
        <w:rPr>
          <w:rFonts w:ascii="Arial" w:hAnsi="Arial" w:cs="Arial"/>
        </w:rPr>
        <w:t xml:space="preserve">i </w:t>
      </w:r>
      <w:r w:rsidR="00636AF5" w:rsidRPr="00636AF5">
        <w:rPr>
          <w:rFonts w:ascii="Arial" w:hAnsi="Arial" w:cs="Arial"/>
          <w:i/>
        </w:rPr>
        <w:t>NoteOff</w:t>
      </w:r>
      <w:r w:rsidR="006C589D">
        <w:rPr>
          <w:rFonts w:ascii="Arial" w:hAnsi="Arial" w:cs="Arial"/>
          <w:i/>
        </w:rPr>
        <w:t xml:space="preserve"> </w:t>
      </w:r>
      <w:r w:rsidR="006C589D" w:rsidRPr="006C589D">
        <w:rPr>
          <w:rFonts w:ascii="Arial" w:hAnsi="Arial" w:cs="Arial"/>
        </w:rPr>
        <w:t>(</w:t>
      </w:r>
      <w:r w:rsidR="006C589D">
        <w:rPr>
          <w:rFonts w:ascii="Arial" w:hAnsi="Arial" w:cs="Arial"/>
        </w:rPr>
        <w:t>wyłączenie</w:t>
      </w:r>
      <w:r w:rsidR="006C589D" w:rsidRPr="006C589D">
        <w:rPr>
          <w:rFonts w:ascii="Arial" w:hAnsi="Arial" w:cs="Arial"/>
        </w:rPr>
        <w:t>)</w:t>
      </w:r>
      <w:r w:rsidR="00636AF5">
        <w:rPr>
          <w:rFonts w:ascii="Arial" w:hAnsi="Arial" w:cs="Arial"/>
        </w:rPr>
        <w:t xml:space="preserve">. Do ich wygenerowania program korzysta tak samo jak we wcześniejszym przypadku z obiektu </w:t>
      </w:r>
      <w:r w:rsidR="00636AF5" w:rsidRPr="00887D0C">
        <w:rPr>
          <w:rFonts w:ascii="Arial" w:hAnsi="Arial" w:cs="Arial"/>
          <w:i/>
        </w:rPr>
        <w:t>ChannelMessageBuilder</w:t>
      </w:r>
      <w:r w:rsidR="00636AF5">
        <w:rPr>
          <w:rFonts w:ascii="Arial" w:hAnsi="Arial" w:cs="Arial"/>
        </w:rPr>
        <w:t>.</w:t>
      </w:r>
    </w:p>
    <w:p w14:paraId="3D52163B" w14:textId="77777777" w:rsidR="006C589D" w:rsidRPr="00636AF5" w:rsidRDefault="006C589D" w:rsidP="00E10957">
      <w:pPr>
        <w:spacing w:line="360" w:lineRule="auto"/>
        <w:ind w:firstLine="360"/>
        <w:jc w:val="both"/>
        <w:rPr>
          <w:rFonts w:ascii="Arial" w:hAnsi="Arial" w:cs="Arial"/>
        </w:rPr>
      </w:pPr>
    </w:p>
    <w:p w14:paraId="3E809A5A" w14:textId="77777777" w:rsidR="00AB1DC5" w:rsidRPr="00453493" w:rsidRDefault="00AB1DC5" w:rsidP="00BC1570">
      <w:pPr>
        <w:pStyle w:val="Nagwek2"/>
      </w:pPr>
      <w:bookmarkStart w:id="58" w:name="_Toc461650042"/>
      <w:r w:rsidRPr="00453493">
        <w:t>Stosowane rozwiązania pomocnicze</w:t>
      </w:r>
      <w:bookmarkEnd w:id="58"/>
    </w:p>
    <w:p w14:paraId="66AE3BF2" w14:textId="268E44A6" w:rsidR="00AB1DC5" w:rsidRPr="00B16092" w:rsidRDefault="00AB1DC5" w:rsidP="00482D67">
      <w:pPr>
        <w:spacing w:line="360" w:lineRule="auto"/>
        <w:ind w:firstLine="360"/>
        <w:jc w:val="both"/>
        <w:rPr>
          <w:rFonts w:ascii="Arial" w:hAnsi="Arial" w:cs="Arial"/>
        </w:rPr>
      </w:pPr>
      <w:r w:rsidRPr="00B16092">
        <w:rPr>
          <w:rFonts w:ascii="Arial" w:hAnsi="Arial" w:cs="Arial"/>
        </w:rPr>
        <w:t xml:space="preserve">W aplikacji </w:t>
      </w:r>
      <w:r w:rsidRPr="00B16092">
        <w:rPr>
          <w:rFonts w:ascii="Arial" w:hAnsi="Arial" w:cs="Arial"/>
          <w:i/>
        </w:rPr>
        <w:t>MusicAnalyzer</w:t>
      </w:r>
      <w:r w:rsidRPr="00B16092">
        <w:rPr>
          <w:rFonts w:ascii="Arial" w:hAnsi="Arial" w:cs="Arial"/>
        </w:rPr>
        <w:t xml:space="preserve"> stosowane były rozwiązania udostępniane przez ogólnodostępne biblioteki działające zgodnie z licencją </w:t>
      </w:r>
      <w:r w:rsidRPr="00B16092">
        <w:rPr>
          <w:rFonts w:ascii="Arial" w:hAnsi="Arial" w:cs="Arial"/>
          <w:i/>
        </w:rPr>
        <w:t>Open Source</w:t>
      </w:r>
      <w:r w:rsidRPr="00B16092">
        <w:rPr>
          <w:rFonts w:ascii="Arial" w:hAnsi="Arial" w:cs="Arial"/>
        </w:rPr>
        <w:t xml:space="preserve">, dzięki czemu mogą być używane do celów niekomercyjnych. Dołączenie ich </w:t>
      </w:r>
      <w:r>
        <w:rPr>
          <w:rFonts w:ascii="Arial" w:hAnsi="Arial" w:cs="Arial"/>
        </w:rPr>
        <w:t>referencji jest konieczne do skompilowania projektu.</w:t>
      </w:r>
    </w:p>
    <w:p w14:paraId="453E972B" w14:textId="77777777" w:rsidR="00AB1DC5" w:rsidRPr="00453493" w:rsidRDefault="00AB1DC5" w:rsidP="00BB1C31">
      <w:pPr>
        <w:pStyle w:val="Nagwek2"/>
        <w:numPr>
          <w:ilvl w:val="2"/>
          <w:numId w:val="1"/>
        </w:numPr>
      </w:pPr>
      <w:bookmarkStart w:id="59" w:name="_Toc461650043"/>
      <w:r w:rsidRPr="00453493">
        <w:t>Sanford.Multimedia</w:t>
      </w:r>
      <w:bookmarkEnd w:id="59"/>
    </w:p>
    <w:p w14:paraId="0D3A27D0" w14:textId="635B60D3" w:rsidR="00AB1DC5" w:rsidRPr="00453493" w:rsidRDefault="00AB1DC5" w:rsidP="00482D67">
      <w:pPr>
        <w:spacing w:line="360" w:lineRule="auto"/>
        <w:ind w:firstLine="708"/>
        <w:jc w:val="both"/>
        <w:rPr>
          <w:rFonts w:ascii="Arial" w:hAnsi="Arial" w:cs="Arial"/>
        </w:rPr>
      </w:pPr>
      <w:r w:rsidRPr="00453493">
        <w:rPr>
          <w:rFonts w:ascii="Arial" w:hAnsi="Arial" w:cs="Arial"/>
          <w:i/>
        </w:rPr>
        <w:t>Sanford</w:t>
      </w:r>
      <w:r w:rsidRPr="00453493">
        <w:rPr>
          <w:rFonts w:ascii="Arial" w:hAnsi="Arial" w:cs="Arial"/>
        </w:rPr>
        <w:t>.</w:t>
      </w:r>
      <w:r w:rsidRPr="00453493">
        <w:rPr>
          <w:rFonts w:ascii="Arial" w:hAnsi="Arial" w:cs="Arial"/>
          <w:i/>
        </w:rPr>
        <w:t>Multimedia</w:t>
      </w:r>
      <w:r w:rsidR="00812148">
        <w:rPr>
          <w:rStyle w:val="Odwoanieprzypisudolnego"/>
          <w:rFonts w:ascii="Arial" w:hAnsi="Arial" w:cs="Arial"/>
          <w:i/>
        </w:rPr>
        <w:footnoteReference w:id="56"/>
      </w:r>
      <w:r w:rsidRPr="00453493">
        <w:rPr>
          <w:rFonts w:ascii="Arial" w:hAnsi="Arial" w:cs="Arial"/>
        </w:rPr>
        <w:t xml:space="preserve"> to biblioteka dla platformy .Net udostępniająca klasy i metody ułatwiające odczytywanie i analizę plików dźwiękowych w formacie </w:t>
      </w:r>
      <w:r w:rsidRPr="003F4A06">
        <w:rPr>
          <w:rFonts w:ascii="Arial" w:hAnsi="Arial" w:cs="Arial"/>
          <w:i/>
        </w:rPr>
        <w:t>Musical Instrument Digital Interface (MIDI)</w:t>
      </w:r>
      <w:r w:rsidRPr="00453493">
        <w:rPr>
          <w:rFonts w:ascii="Arial" w:hAnsi="Arial" w:cs="Arial"/>
        </w:rPr>
        <w:t xml:space="preserve">. Projekt autorstwa Leslie Sanford umożliwia wczytanie pliku wejściowego, odkodowanie zawartych w nim sygnałów oraz odtworzenie zapisanej w nim muzyki. Poniżej przedstawione zostały wybrane klasy, które były używane w projekcie </w:t>
      </w:r>
      <w:r w:rsidRPr="003F4A06">
        <w:rPr>
          <w:rFonts w:ascii="Arial" w:hAnsi="Arial" w:cs="Arial"/>
          <w:i/>
        </w:rPr>
        <w:t>MusicAnalyzer</w:t>
      </w:r>
      <w:r w:rsidRPr="00453493">
        <w:rPr>
          <w:rFonts w:ascii="Arial" w:hAnsi="Arial" w:cs="Arial"/>
        </w:rPr>
        <w:t xml:space="preserve"> i dostarczały funkcjonalności potrzebnych do operacji na pliku </w:t>
      </w:r>
      <w:r w:rsidRPr="003F4A06">
        <w:rPr>
          <w:rFonts w:ascii="Arial" w:hAnsi="Arial" w:cs="Arial"/>
          <w:i/>
        </w:rPr>
        <w:t>MIDI</w:t>
      </w:r>
      <w:r w:rsidRPr="00453493">
        <w:rPr>
          <w:rFonts w:ascii="Arial" w:hAnsi="Arial" w:cs="Arial"/>
        </w:rPr>
        <w:t>:</w:t>
      </w:r>
    </w:p>
    <w:p w14:paraId="0B160C37"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MidiEvent</w:t>
      </w:r>
      <w:r w:rsidRPr="00453493">
        <w:rPr>
          <w:rFonts w:ascii="Arial" w:hAnsi="Arial" w:cs="Arial"/>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Track</w:t>
      </w:r>
      <w:r w:rsidRPr="00453493">
        <w:rPr>
          <w:rFonts w:ascii="Arial" w:hAnsi="Arial" w:cs="Arial"/>
        </w:rPr>
        <w:t xml:space="preserve"> – odpowiada pojedynczej ścieżce dźwiękowej zapisanej w pliku; zawiera w sobie kolekcję obiektów klasy </w:t>
      </w:r>
      <w:r w:rsidRPr="00453493">
        <w:rPr>
          <w:rFonts w:ascii="Arial" w:hAnsi="Arial" w:cs="Arial"/>
          <w:b/>
        </w:rPr>
        <w:t>MidiEvent</w:t>
      </w:r>
      <w:r w:rsidRPr="00453493">
        <w:rPr>
          <w:rFonts w:ascii="Arial" w:hAnsi="Arial" w:cs="Arial"/>
        </w:rPr>
        <w:t>, czyli zdarzeń zaistniałych na danej ścieżce;</w:t>
      </w:r>
    </w:p>
    <w:p w14:paraId="7CFBC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w:t>
      </w:r>
      <w:r w:rsidRPr="00453493">
        <w:rPr>
          <w:rFonts w:ascii="Arial" w:hAnsi="Arial" w:cs="Arial"/>
        </w:rPr>
        <w:t xml:space="preserve"> – odpowiada całości zawartości pliku MIDI i posiada kolekcję obiektów typu </w:t>
      </w:r>
      <w:r w:rsidRPr="00453493">
        <w:rPr>
          <w:rFonts w:ascii="Arial" w:hAnsi="Arial" w:cs="Arial"/>
          <w:b/>
        </w:rPr>
        <w:t>Track</w:t>
      </w:r>
      <w:r w:rsidRPr="00453493">
        <w:rPr>
          <w:rFonts w:ascii="Arial" w:hAnsi="Arial" w:cs="Arial"/>
        </w:rPr>
        <w:t>, przez co umożliwia zapisywanie, odczytywanie i odtwarzanie pliku muzycznego w całości;</w:t>
      </w:r>
    </w:p>
    <w:p w14:paraId="635653A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ChannelMessage</w:t>
      </w:r>
      <w:r w:rsidRPr="00453493">
        <w:rPr>
          <w:rFonts w:ascii="Arial" w:hAnsi="Arial" w:cs="Arial"/>
        </w:rPr>
        <w:t xml:space="preserve"> – wiadomość zawarta w zdarzeniu </w:t>
      </w:r>
      <w:r w:rsidRPr="00453493">
        <w:rPr>
          <w:rFonts w:ascii="Arial" w:hAnsi="Arial" w:cs="Arial"/>
          <w:b/>
        </w:rPr>
        <w:t>MidiEvent</w:t>
      </w:r>
      <w:r w:rsidRPr="00453493">
        <w:rPr>
          <w:rFonts w:ascii="Arial" w:hAnsi="Arial" w:cs="Arial"/>
        </w:rPr>
        <w:t>, która jest przypisana do konkretnego kanału dźwiękowego (stereo); są to głównie wiadomości o rozpoczęciu (</w:t>
      </w:r>
      <w:r w:rsidRPr="00453493">
        <w:rPr>
          <w:rFonts w:ascii="Arial" w:hAnsi="Arial" w:cs="Arial"/>
          <w:i/>
        </w:rPr>
        <w:t>NoteOn</w:t>
      </w:r>
      <w:r w:rsidRPr="00453493">
        <w:rPr>
          <w:rFonts w:ascii="Arial" w:hAnsi="Arial" w:cs="Arial"/>
        </w:rPr>
        <w:t>) lub zakończeniu (</w:t>
      </w:r>
      <w:r w:rsidRPr="00453493">
        <w:rPr>
          <w:rFonts w:ascii="Arial" w:hAnsi="Arial" w:cs="Arial"/>
          <w:i/>
        </w:rPr>
        <w:t>NoteOff</w:t>
      </w:r>
      <w:r w:rsidRPr="00453493">
        <w:rPr>
          <w:rFonts w:ascii="Arial" w:hAnsi="Arial" w:cs="Arial"/>
        </w:rPr>
        <w:t>) dźwięku o wskazanej wysokości i głośności;</w:t>
      </w:r>
    </w:p>
    <w:p w14:paraId="01D4ECA4"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lastRenderedPageBreak/>
        <w:t>MetaMessage</w:t>
      </w:r>
      <w:r w:rsidRPr="00453493">
        <w:rPr>
          <w:rFonts w:ascii="Arial" w:hAnsi="Arial" w:cs="Arial"/>
        </w:rPr>
        <w:t xml:space="preserve"> – wiadomości pozostałych typów, które nie są bezpośrednio związane z danym kanałem, lecz ze ścieżką dźwiękową (np. zmiana tonacji)</w:t>
      </w:r>
    </w:p>
    <w:p w14:paraId="60870C6B"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OutputDevice</w:t>
      </w:r>
      <w:r w:rsidRPr="00453493">
        <w:rPr>
          <w:rFonts w:ascii="Arial" w:hAnsi="Arial" w:cs="Arial"/>
        </w:rPr>
        <w:t xml:space="preserve"> – klasa opisująca urządzenie umożliwiające wysyłanie sygnałów MIDI, aby móc odsłuchać utwór muzyczny</w:t>
      </w:r>
    </w:p>
    <w:p w14:paraId="37F45198"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Sequencer</w:t>
      </w:r>
      <w:r w:rsidRPr="00453493">
        <w:rPr>
          <w:rFonts w:ascii="Arial" w:hAnsi="Arial" w:cs="Arial"/>
        </w:rPr>
        <w:t xml:space="preserve"> – umożliwia odtwarzanie sygnałów muzycznych zapisanych w obiekcie </w:t>
      </w:r>
      <w:r w:rsidRPr="00453493">
        <w:rPr>
          <w:rFonts w:ascii="Arial" w:hAnsi="Arial" w:cs="Arial"/>
          <w:b/>
        </w:rPr>
        <w:t>Sequence</w:t>
      </w:r>
      <w:r w:rsidRPr="00453493">
        <w:rPr>
          <w:rFonts w:ascii="Arial" w:hAnsi="Arial" w:cs="Arial"/>
        </w:rPr>
        <w:t xml:space="preserve">; tworzy kolejkę sygnałów i wysyła je poprzez </w:t>
      </w:r>
      <w:r w:rsidRPr="00453493">
        <w:rPr>
          <w:rFonts w:ascii="Arial" w:hAnsi="Arial" w:cs="Arial"/>
          <w:b/>
        </w:rPr>
        <w:t>OutputDevice</w:t>
      </w:r>
    </w:p>
    <w:p w14:paraId="32EB1434" w14:textId="77777777" w:rsidR="00AB1DC5" w:rsidRPr="00453493" w:rsidRDefault="00AB1DC5" w:rsidP="00BB1C31">
      <w:pPr>
        <w:pStyle w:val="Nagwek2"/>
        <w:numPr>
          <w:ilvl w:val="2"/>
          <w:numId w:val="1"/>
        </w:numPr>
      </w:pPr>
      <w:bookmarkStart w:id="60" w:name="_Toc461650044"/>
      <w:r w:rsidRPr="00453493">
        <w:t>PSAMControlLibrary</w:t>
      </w:r>
      <w:bookmarkEnd w:id="60"/>
    </w:p>
    <w:p w14:paraId="7F72DC83" w14:textId="25C7360F" w:rsidR="00AB1DC5" w:rsidRPr="00453493" w:rsidRDefault="00AB1DC5" w:rsidP="00482D67">
      <w:pPr>
        <w:spacing w:line="360" w:lineRule="auto"/>
        <w:ind w:firstLine="708"/>
        <w:jc w:val="both"/>
        <w:rPr>
          <w:rFonts w:ascii="Arial" w:hAnsi="Arial" w:cs="Arial"/>
        </w:rPr>
      </w:pPr>
      <w:r w:rsidRPr="00453493">
        <w:rPr>
          <w:rFonts w:ascii="Arial" w:hAnsi="Arial" w:cs="Arial"/>
        </w:rPr>
        <w:t>Jest to biblioteka</w:t>
      </w:r>
      <w:r>
        <w:rPr>
          <w:rStyle w:val="Odwoanieprzypisudolnego"/>
          <w:rFonts w:ascii="Arial" w:hAnsi="Arial" w:cs="Arial"/>
        </w:rPr>
        <w:footnoteReference w:id="57"/>
      </w:r>
      <w:r w:rsidRPr="00453493">
        <w:rPr>
          <w:rFonts w:ascii="Arial" w:hAnsi="Arial" w:cs="Arial"/>
        </w:rPr>
        <w:t xml:space="preserve"> funkcji umożliwiających prezentację graficzną zapisu nutowego w technologii </w:t>
      </w:r>
      <w:r w:rsidRPr="00453493">
        <w:rPr>
          <w:rFonts w:ascii="Arial" w:hAnsi="Arial" w:cs="Arial"/>
          <w:i/>
        </w:rPr>
        <w:t>Windows Forms</w:t>
      </w:r>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Projekt autorstwa Jacka Salamona posiada też bardziej rozbudowaną wersję komercyjną, lecz używana w tym projekcie biblioteka jest dostępna w ramach licencji </w:t>
      </w:r>
      <w:r w:rsidRPr="00453493">
        <w:rPr>
          <w:rFonts w:ascii="Arial" w:hAnsi="Arial" w:cs="Arial"/>
          <w:i/>
        </w:rPr>
        <w:t>BSD</w:t>
      </w:r>
      <w:r w:rsidRPr="00453493">
        <w:rPr>
          <w:rFonts w:ascii="Arial" w:hAnsi="Arial" w:cs="Arial"/>
        </w:rPr>
        <w:t xml:space="preserve">. Udostępnia ona obiekty odwzorowujące elementy zapisu melodii na pięciolinii oraz umożliwia wygenerowanie widoku zapisu nutowego w formatce w technologii </w:t>
      </w:r>
      <w:r w:rsidRPr="00331AB8">
        <w:rPr>
          <w:rFonts w:ascii="Arial" w:hAnsi="Arial" w:cs="Arial"/>
          <w:i/>
        </w:rPr>
        <w:t>Windows Forms</w:t>
      </w:r>
      <w:r w:rsidRPr="00453493">
        <w:rPr>
          <w:rFonts w:ascii="Arial" w:hAnsi="Arial" w:cs="Arial"/>
        </w:rPr>
        <w:t>. Kilka używanych obiektów oraz typów wyliczeniowych:</w:t>
      </w:r>
    </w:p>
    <w:p w14:paraId="748294AF" w14:textId="5FAC0A14"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Clef </w:t>
      </w:r>
      <w:r w:rsidRPr="00453493">
        <w:rPr>
          <w:rFonts w:ascii="Arial" w:hAnsi="Arial" w:cs="Arial"/>
        </w:rPr>
        <w:t>– klucz na pięciolinii (</w:t>
      </w:r>
      <w:r>
        <w:rPr>
          <w:rFonts w:ascii="Arial" w:hAnsi="Arial" w:cs="Arial"/>
        </w:rPr>
        <w:t>basowy</w:t>
      </w:r>
      <w:r w:rsidRPr="00453493">
        <w:rPr>
          <w:rFonts w:ascii="Arial" w:hAnsi="Arial" w:cs="Arial"/>
        </w:rPr>
        <w:t xml:space="preserve"> lub wiolinowy)</w:t>
      </w:r>
    </w:p>
    <w:p w14:paraId="508EEA98" w14:textId="32FE9459"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Key</w:t>
      </w:r>
      <w:r w:rsidRPr="00453493">
        <w:rPr>
          <w:rFonts w:ascii="Arial" w:hAnsi="Arial" w:cs="Arial"/>
        </w:rPr>
        <w:t xml:space="preserve"> – zestaw znaków przy kluczu odpowiadający tonacji utworu (</w:t>
      </w:r>
      <w:r>
        <w:rPr>
          <w:rFonts w:ascii="Arial" w:hAnsi="Arial" w:cs="Arial"/>
        </w:rPr>
        <w:t xml:space="preserve">krzyżyki </w:t>
      </w:r>
      <w:r w:rsidRPr="00453493">
        <w:rPr>
          <w:rFonts w:ascii="Arial" w:hAnsi="Arial" w:cs="Arial"/>
        </w:rPr>
        <w:t>lub bemole)</w:t>
      </w:r>
    </w:p>
    <w:p w14:paraId="15CAAE26"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TimeSignature</w:t>
      </w:r>
      <w:r w:rsidRPr="00453493">
        <w:rPr>
          <w:rFonts w:ascii="Arial" w:hAnsi="Arial" w:cs="Arial"/>
        </w:rPr>
        <w:t xml:space="preserve"> – oznaczenie metrum (np. ¾)</w:t>
      </w:r>
    </w:p>
    <w:p w14:paraId="1B87B4FC"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Note </w:t>
      </w:r>
      <w:r w:rsidRPr="00453493">
        <w:rPr>
          <w:rFonts w:ascii="Arial" w:hAnsi="Arial" w:cs="Arial"/>
        </w:rPr>
        <w:t>– nuta na pięciolinii o odpowiedniej wysokości i wartości rytmicznej</w:t>
      </w:r>
    </w:p>
    <w:p w14:paraId="4036DE7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MusicSymbolDuration</w:t>
      </w:r>
      <w:r w:rsidRPr="00453493">
        <w:rPr>
          <w:rFonts w:ascii="Arial" w:hAnsi="Arial" w:cs="Arial"/>
        </w:rPr>
        <w:t xml:space="preserve"> – wartość rytmiczna nuty (np. ósemka, ćwierćnuta)</w:t>
      </w:r>
    </w:p>
    <w:p w14:paraId="140180E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BarLine</w:t>
      </w:r>
      <w:r w:rsidRPr="00453493">
        <w:rPr>
          <w:rFonts w:ascii="Arial" w:hAnsi="Arial" w:cs="Arial"/>
        </w:rPr>
        <w:t xml:space="preserve"> – kreska taktowa</w:t>
      </w:r>
    </w:p>
    <w:p w14:paraId="18BAF98F" w14:textId="77777777" w:rsidR="00AB1DC5" w:rsidRPr="00F84C10"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Rest</w:t>
      </w:r>
      <w:r w:rsidRPr="00453493">
        <w:rPr>
          <w:rFonts w:ascii="Arial" w:hAnsi="Arial" w:cs="Arial"/>
        </w:rPr>
        <w:t xml:space="preserve"> – pauza odpowiedniej długości (np. pauza ósemkowa, ćwierćnutowa)</w:t>
      </w:r>
    </w:p>
    <w:p w14:paraId="58049C0B" w14:textId="77777777" w:rsidR="00AB1DC5" w:rsidRPr="00453493" w:rsidRDefault="00AB1DC5" w:rsidP="00BB1C31">
      <w:pPr>
        <w:pStyle w:val="Nagwek2"/>
        <w:numPr>
          <w:ilvl w:val="2"/>
          <w:numId w:val="1"/>
        </w:numPr>
      </w:pPr>
      <w:bookmarkStart w:id="61" w:name="_Toc461650045"/>
      <w:r w:rsidRPr="00453493">
        <w:t>PSAMWPFControlLibrary</w:t>
      </w:r>
      <w:bookmarkEnd w:id="61"/>
    </w:p>
    <w:p w14:paraId="43E33B92" w14:textId="1BFEF5C0" w:rsidR="00577298" w:rsidRDefault="00AB1DC5" w:rsidP="00482D67">
      <w:pPr>
        <w:spacing w:line="360" w:lineRule="auto"/>
        <w:ind w:firstLine="360"/>
        <w:jc w:val="both"/>
        <w:rPr>
          <w:rFonts w:ascii="Arial" w:hAnsi="Arial" w:cs="Arial"/>
        </w:rPr>
      </w:pPr>
      <w:r w:rsidRPr="00453493">
        <w:rPr>
          <w:rFonts w:ascii="Arial" w:hAnsi="Arial" w:cs="Arial"/>
        </w:rPr>
        <w:t xml:space="preserve">Opisywana powyżej biblioteka została stworzona z myślą o interfejsie graficznym w technologii </w:t>
      </w:r>
      <w:r w:rsidRPr="00262997">
        <w:rPr>
          <w:rFonts w:ascii="Arial" w:hAnsi="Arial" w:cs="Arial"/>
          <w:i/>
        </w:rPr>
        <w:t>Windows Forms</w:t>
      </w:r>
      <w:r w:rsidRPr="00453493">
        <w:rPr>
          <w:rFonts w:ascii="Arial" w:hAnsi="Arial" w:cs="Arial"/>
        </w:rPr>
        <w:t xml:space="preserve">. Jako że </w:t>
      </w:r>
      <w:r w:rsidRPr="00453493">
        <w:rPr>
          <w:rFonts w:ascii="Arial" w:hAnsi="Arial" w:cs="Arial"/>
          <w:i/>
        </w:rPr>
        <w:t>MusicAnalyzer</w:t>
      </w:r>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r w:rsidRPr="00453493">
        <w:rPr>
          <w:rFonts w:ascii="Arial" w:hAnsi="Arial" w:cs="Arial"/>
          <w:i/>
        </w:rPr>
        <w:t>PSAMWPFControlLibrary</w:t>
      </w:r>
      <w:r>
        <w:rPr>
          <w:rStyle w:val="Odwoanieprzypisudolnego"/>
          <w:rFonts w:ascii="Arial" w:hAnsi="Arial" w:cs="Arial"/>
          <w:i/>
        </w:rPr>
        <w:footnoteReference w:id="58"/>
      </w:r>
      <w:r w:rsidRPr="00453493">
        <w:rPr>
          <w:rFonts w:ascii="Arial" w:hAnsi="Arial" w:cs="Arial"/>
        </w:rPr>
        <w:t>,</w:t>
      </w:r>
      <w:r w:rsidR="00E75CDD" w:rsidRPr="00453493">
        <w:rPr>
          <w:rFonts w:ascii="Arial" w:hAnsi="Arial" w:cs="Arial"/>
        </w:rPr>
        <w:t xml:space="preserve"> która jest przystosowana do budowy interfejsu w tej technologii i daje też dużo szersze możliwości graficzne. Dzięki dobrej kompatybilności </w:t>
      </w:r>
      <w:r w:rsidR="00E75CDD" w:rsidRPr="00453493">
        <w:rPr>
          <w:rFonts w:ascii="Arial" w:hAnsi="Arial" w:cs="Arial"/>
          <w:i/>
        </w:rPr>
        <w:t>Windows Forms</w:t>
      </w:r>
      <w:r w:rsidR="00E75CDD" w:rsidRPr="00453493">
        <w:rPr>
          <w:rFonts w:ascii="Arial" w:hAnsi="Arial" w:cs="Arial"/>
        </w:rPr>
        <w:t xml:space="preserve"> i </w:t>
      </w:r>
      <w:r w:rsidR="00E75CDD" w:rsidRPr="00453493">
        <w:rPr>
          <w:rFonts w:ascii="Arial" w:hAnsi="Arial" w:cs="Arial"/>
          <w:i/>
        </w:rPr>
        <w:t>WPF</w:t>
      </w:r>
      <w:r w:rsidR="00E75CDD" w:rsidRPr="00453493">
        <w:rPr>
          <w:rFonts w:ascii="Arial" w:hAnsi="Arial" w:cs="Arial"/>
        </w:rPr>
        <w:t xml:space="preserve">, można było użyć elementów muzycznych z pierwotnej biblioteki, natomiast konieczne było jedynie osadzenie </w:t>
      </w:r>
      <w:r w:rsidR="00E75CDD" w:rsidRPr="00453493">
        <w:rPr>
          <w:rFonts w:ascii="Arial" w:hAnsi="Arial" w:cs="Arial"/>
        </w:rPr>
        <w:lastRenderedPageBreak/>
        <w:t xml:space="preserve">ich w elemencie typu </w:t>
      </w:r>
      <w:r w:rsidR="00E75CDD" w:rsidRPr="00453493">
        <w:rPr>
          <w:rFonts w:ascii="Arial" w:hAnsi="Arial" w:cs="Arial"/>
          <w:i/>
        </w:rPr>
        <w:t>IncipitViewerWPF</w:t>
      </w:r>
      <w:r w:rsidR="00E75CDD" w:rsidRPr="00453493">
        <w:rPr>
          <w:rFonts w:ascii="Arial" w:hAnsi="Arial" w:cs="Arial"/>
        </w:rPr>
        <w:t>, który gromadził na pięciolinii dodawane kolejno do niego elementy.</w:t>
      </w:r>
    </w:p>
    <w:p w14:paraId="620158C7" w14:textId="634D31C2" w:rsidR="00B16092" w:rsidRPr="00453493" w:rsidRDefault="00B16092" w:rsidP="00482D67">
      <w:pPr>
        <w:spacing w:line="360" w:lineRule="auto"/>
        <w:ind w:firstLine="708"/>
        <w:jc w:val="both"/>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Sil Open Font Licence</w:t>
      </w:r>
      <w:r>
        <w:rPr>
          <w:rFonts w:ascii="Arial" w:hAnsi="Arial" w:cs="Arial"/>
        </w:rPr>
        <w:t>.</w:t>
      </w:r>
    </w:p>
    <w:p w14:paraId="7F712741"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482D67">
      <w:pPr>
        <w:pStyle w:val="Nagwek1"/>
        <w:numPr>
          <w:ilvl w:val="0"/>
          <w:numId w:val="1"/>
        </w:numPr>
        <w:spacing w:line="360" w:lineRule="auto"/>
        <w:jc w:val="both"/>
        <w:rPr>
          <w:rFonts w:cs="Arial"/>
        </w:rPr>
      </w:pPr>
      <w:bookmarkStart w:id="62" w:name="_Toc461650046"/>
      <w:r w:rsidRPr="00453493">
        <w:rPr>
          <w:rFonts w:cs="Arial"/>
        </w:rPr>
        <w:lastRenderedPageBreak/>
        <w:t>Ocena</w:t>
      </w:r>
      <w:bookmarkEnd w:id="62"/>
    </w:p>
    <w:p w14:paraId="01D81171" w14:textId="77777777" w:rsidR="007402CC" w:rsidRPr="00453493" w:rsidRDefault="007402CC" w:rsidP="00482D67">
      <w:pPr>
        <w:spacing w:line="360" w:lineRule="auto"/>
        <w:jc w:val="both"/>
        <w:rPr>
          <w:rFonts w:ascii="Arial" w:hAnsi="Arial" w:cs="Arial"/>
        </w:rPr>
      </w:pPr>
    </w:p>
    <w:p w14:paraId="5921BDC4" w14:textId="77777777" w:rsidR="00307F5B" w:rsidRPr="00453493" w:rsidRDefault="00307F5B" w:rsidP="00BC1570">
      <w:pPr>
        <w:pStyle w:val="Nagwek2"/>
      </w:pPr>
      <w:bookmarkStart w:id="63" w:name="_Toc461650047"/>
      <w:r w:rsidRPr="00453493">
        <w:t>Założenia testów</w:t>
      </w:r>
      <w:bookmarkEnd w:id="63"/>
    </w:p>
    <w:p w14:paraId="32C88257" w14:textId="4553AC86" w:rsidR="00BC1570" w:rsidRPr="00BC1570" w:rsidRDefault="00BC1570" w:rsidP="00C247F7">
      <w:pPr>
        <w:spacing w:line="360" w:lineRule="auto"/>
        <w:jc w:val="both"/>
        <w:rPr>
          <w:rFonts w:ascii="Arial" w:hAnsi="Arial" w:cs="Arial"/>
        </w:rPr>
      </w:pPr>
      <w:r>
        <w:rPr>
          <w:rFonts w:ascii="Arial" w:hAnsi="Arial" w:cs="Arial"/>
        </w:rPr>
        <w:t xml:space="preserve">Sposób oceny </w:t>
      </w:r>
      <w:r w:rsidR="00C247F7">
        <w:rPr>
          <w:rFonts w:ascii="Arial" w:hAnsi="Arial" w:cs="Arial"/>
        </w:rPr>
        <w:t xml:space="preserve">tworzenia akompaniamentu przez program </w:t>
      </w:r>
      <w:r w:rsidR="00C247F7" w:rsidRPr="00C247F7">
        <w:rPr>
          <w:rFonts w:ascii="Arial" w:hAnsi="Arial" w:cs="Arial"/>
          <w:i/>
        </w:rPr>
        <w:t>MusicAnalyzer</w:t>
      </w:r>
      <w:r>
        <w:rPr>
          <w:rFonts w:ascii="Arial" w:hAnsi="Arial" w:cs="Arial"/>
        </w:rPr>
        <w:t>:</w:t>
      </w:r>
    </w:p>
    <w:p w14:paraId="35A8A6E4" w14:textId="14BEF2C5" w:rsidR="00C247F7" w:rsidRDefault="00C247F7" w:rsidP="00C247F7">
      <w:pPr>
        <w:pStyle w:val="Akapitzlist"/>
        <w:numPr>
          <w:ilvl w:val="0"/>
          <w:numId w:val="26"/>
        </w:numPr>
        <w:spacing w:line="360" w:lineRule="auto"/>
        <w:jc w:val="both"/>
        <w:rPr>
          <w:rFonts w:ascii="Arial" w:hAnsi="Arial" w:cs="Arial"/>
        </w:rPr>
      </w:pPr>
      <w:r>
        <w:rPr>
          <w:rFonts w:ascii="Arial" w:hAnsi="Arial" w:cs="Arial"/>
        </w:rPr>
        <w:t>Jako dane źródłowe zostały użytych</w:t>
      </w:r>
      <w:r w:rsidR="00D760E5">
        <w:rPr>
          <w:rFonts w:ascii="Arial" w:hAnsi="Arial" w:cs="Arial"/>
        </w:rPr>
        <w:t xml:space="preserve"> 5</w:t>
      </w:r>
      <w:r w:rsidR="00BC1570" w:rsidRPr="00C247F7">
        <w:rPr>
          <w:rFonts w:ascii="Arial" w:hAnsi="Arial" w:cs="Arial"/>
        </w:rPr>
        <w:t xml:space="preserve"> </w:t>
      </w:r>
      <w:r w:rsidR="00D760E5">
        <w:rPr>
          <w:rFonts w:ascii="Arial" w:hAnsi="Arial" w:cs="Arial"/>
        </w:rPr>
        <w:t xml:space="preserve">różnych </w:t>
      </w:r>
      <w:r w:rsidR="00BC1570" w:rsidRPr="00C247F7">
        <w:rPr>
          <w:rFonts w:ascii="Arial" w:hAnsi="Arial" w:cs="Arial"/>
        </w:rPr>
        <w:t xml:space="preserve">melodii </w:t>
      </w:r>
      <w:r>
        <w:rPr>
          <w:rFonts w:ascii="Arial" w:hAnsi="Arial" w:cs="Arial"/>
        </w:rPr>
        <w:t>jedno- bądź wielogłosowych:</w:t>
      </w:r>
    </w:p>
    <w:p w14:paraId="417D9417" w14:textId="3BD65637" w:rsidR="00C247F7" w:rsidRDefault="00C247F7" w:rsidP="00C247F7">
      <w:pPr>
        <w:pStyle w:val="Akapitzlist"/>
        <w:numPr>
          <w:ilvl w:val="1"/>
          <w:numId w:val="26"/>
        </w:numPr>
        <w:spacing w:line="360" w:lineRule="auto"/>
        <w:jc w:val="both"/>
        <w:rPr>
          <w:rFonts w:ascii="Arial" w:hAnsi="Arial" w:cs="Arial"/>
        </w:rPr>
      </w:pPr>
      <w:r>
        <w:rPr>
          <w:rFonts w:ascii="Arial" w:hAnsi="Arial" w:cs="Arial"/>
        </w:rPr>
        <w:t xml:space="preserve">Oberek powiślański (dwugłos: sopran i bas) – </w:t>
      </w:r>
      <w:r w:rsidRPr="00C247F7">
        <w:rPr>
          <w:rFonts w:ascii="Arial" w:hAnsi="Arial" w:cs="Arial"/>
          <w:i/>
        </w:rPr>
        <w:t>OberekPowiślańskiSB.mid</w:t>
      </w:r>
    </w:p>
    <w:p w14:paraId="09A7021D" w14:textId="7731E814" w:rsidR="00C247F7" w:rsidRDefault="00C247F7" w:rsidP="00C247F7">
      <w:pPr>
        <w:pStyle w:val="Akapitzlist"/>
        <w:numPr>
          <w:ilvl w:val="1"/>
          <w:numId w:val="26"/>
        </w:numPr>
        <w:spacing w:line="360" w:lineRule="auto"/>
        <w:jc w:val="both"/>
        <w:rPr>
          <w:rFonts w:ascii="Arial" w:hAnsi="Arial" w:cs="Arial"/>
        </w:rPr>
      </w:pPr>
      <w:r>
        <w:rPr>
          <w:rFonts w:ascii="Arial" w:hAnsi="Arial" w:cs="Arial"/>
        </w:rPr>
        <w:t xml:space="preserve">Marsz Turecki (melodia prawej ręki na fortepianie) – </w:t>
      </w:r>
      <w:r w:rsidRPr="00C247F7">
        <w:rPr>
          <w:rFonts w:ascii="Arial" w:hAnsi="Arial" w:cs="Arial"/>
          <w:i/>
        </w:rPr>
        <w:t>TurkishMarch.mid</w:t>
      </w:r>
    </w:p>
    <w:p w14:paraId="5042B675" w14:textId="13E1C33B" w:rsidR="00C247F7" w:rsidRPr="00C247F7" w:rsidRDefault="00C247F7" w:rsidP="00C247F7">
      <w:pPr>
        <w:spacing w:line="360" w:lineRule="auto"/>
        <w:ind w:left="1080"/>
        <w:jc w:val="both"/>
        <w:rPr>
          <w:rFonts w:ascii="Arial" w:hAnsi="Arial" w:cs="Arial"/>
        </w:rPr>
      </w:pPr>
      <w:r>
        <w:rPr>
          <w:rFonts w:ascii="Arial" w:hAnsi="Arial" w:cs="Arial"/>
        </w:rPr>
        <w:t xml:space="preserve">Wszystkie pliki dźwiękowe są dostępne w folderze </w:t>
      </w:r>
      <w:r>
        <w:rPr>
          <w:rFonts w:ascii="Arial" w:hAnsi="Arial" w:cs="Arial"/>
          <w:i/>
        </w:rPr>
        <w:t>\</w:t>
      </w:r>
      <w:r w:rsidRPr="00C247F7">
        <w:rPr>
          <w:rFonts w:ascii="Arial" w:hAnsi="Arial" w:cs="Arial"/>
          <w:i/>
        </w:rPr>
        <w:t>Midis</w:t>
      </w:r>
      <w:r>
        <w:rPr>
          <w:rFonts w:ascii="Arial" w:hAnsi="Arial" w:cs="Arial"/>
        </w:rPr>
        <w:t xml:space="preserve"> dostępnym w głównym folderze projektu </w:t>
      </w:r>
      <w:r w:rsidRPr="00C247F7">
        <w:rPr>
          <w:rFonts w:ascii="Arial" w:hAnsi="Arial" w:cs="Arial"/>
          <w:i/>
        </w:rPr>
        <w:t>MusicAnalyzer</w:t>
      </w:r>
      <w:r>
        <w:rPr>
          <w:rFonts w:ascii="Arial" w:hAnsi="Arial" w:cs="Arial"/>
        </w:rPr>
        <w:t>.</w:t>
      </w:r>
    </w:p>
    <w:p w14:paraId="2EA586D9" w14:textId="32F1CECE" w:rsidR="00BC1570" w:rsidRPr="00C247F7" w:rsidRDefault="00D760E5" w:rsidP="00C247F7">
      <w:pPr>
        <w:pStyle w:val="Akapitzlist"/>
        <w:numPr>
          <w:ilvl w:val="0"/>
          <w:numId w:val="26"/>
        </w:numPr>
        <w:spacing w:line="360" w:lineRule="auto"/>
        <w:jc w:val="both"/>
        <w:rPr>
          <w:rFonts w:ascii="Arial" w:hAnsi="Arial" w:cs="Arial"/>
        </w:rPr>
      </w:pPr>
      <w:r>
        <w:rPr>
          <w:rFonts w:ascii="Arial" w:hAnsi="Arial" w:cs="Arial"/>
        </w:rPr>
        <w:t>Dla każdego</w:t>
      </w:r>
      <w:r w:rsidR="00BC1570" w:rsidRPr="00C247F7">
        <w:rPr>
          <w:rFonts w:ascii="Arial" w:hAnsi="Arial" w:cs="Arial"/>
        </w:rPr>
        <w:t xml:space="preserve"> </w:t>
      </w:r>
      <w:r>
        <w:rPr>
          <w:rFonts w:ascii="Arial" w:hAnsi="Arial" w:cs="Arial"/>
        </w:rPr>
        <w:t xml:space="preserve">testu zostały </w:t>
      </w:r>
      <w:r w:rsidR="00BC1570" w:rsidRPr="00C247F7">
        <w:rPr>
          <w:rFonts w:ascii="Arial" w:hAnsi="Arial" w:cs="Arial"/>
        </w:rPr>
        <w:t xml:space="preserve">wywołane trzy </w:t>
      </w:r>
      <w:r>
        <w:rPr>
          <w:rFonts w:ascii="Arial" w:hAnsi="Arial" w:cs="Arial"/>
        </w:rPr>
        <w:t>uruchomienia programu, a</w:t>
      </w:r>
      <w:r w:rsidR="00BC1570" w:rsidRPr="00C247F7">
        <w:rPr>
          <w:rFonts w:ascii="Arial" w:hAnsi="Arial" w:cs="Arial"/>
        </w:rPr>
        <w:t xml:space="preserve"> </w:t>
      </w:r>
      <w:r>
        <w:rPr>
          <w:rFonts w:ascii="Arial" w:hAnsi="Arial" w:cs="Arial"/>
        </w:rPr>
        <w:t>ocenie zostało</w:t>
      </w:r>
      <w:r w:rsidR="00BC1570" w:rsidRPr="00C247F7">
        <w:rPr>
          <w:rFonts w:ascii="Arial" w:hAnsi="Arial" w:cs="Arial"/>
        </w:rPr>
        <w:t xml:space="preserve"> </w:t>
      </w:r>
      <w:r>
        <w:rPr>
          <w:rFonts w:ascii="Arial" w:hAnsi="Arial" w:cs="Arial"/>
        </w:rPr>
        <w:t xml:space="preserve">poddane jedynie to dające najlepsze efekty, co zostało określone na podstawie funkcji oceny w algorytmie harmonicznym. Uczyniono tak, gdyż </w:t>
      </w:r>
      <w:r w:rsidRPr="00D760E5">
        <w:rPr>
          <w:rFonts w:ascii="Arial" w:hAnsi="Arial" w:cs="Arial"/>
          <w:i/>
        </w:rPr>
        <w:t>Harmony Search</w:t>
      </w:r>
      <w:r>
        <w:rPr>
          <w:rFonts w:ascii="Arial" w:hAnsi="Arial" w:cs="Arial"/>
        </w:rPr>
        <w:t xml:space="preserve"> to algorytm dający niedeterministyczne rozwiązania, dzięki czemu przy każdym jego uruchomieniu nawet przy tych samych parametrach, wyniki mogą nieznacznie różnić się od siebie.</w:t>
      </w:r>
    </w:p>
    <w:p w14:paraId="230BC4E2" w14:textId="63AF98B0" w:rsidR="00351CE8" w:rsidRDefault="00D760E5" w:rsidP="00C247F7">
      <w:pPr>
        <w:pStyle w:val="Akapitzlist"/>
        <w:numPr>
          <w:ilvl w:val="0"/>
          <w:numId w:val="26"/>
        </w:numPr>
        <w:spacing w:line="360" w:lineRule="auto"/>
        <w:jc w:val="both"/>
        <w:rPr>
          <w:rFonts w:ascii="Arial" w:hAnsi="Arial" w:cs="Arial"/>
        </w:rPr>
      </w:pPr>
      <w:r>
        <w:rPr>
          <w:rFonts w:ascii="Arial" w:hAnsi="Arial" w:cs="Arial"/>
        </w:rPr>
        <w:t>Wszystkie t</w:t>
      </w:r>
      <w:r w:rsidR="00351CE8">
        <w:rPr>
          <w:rFonts w:ascii="Arial" w:hAnsi="Arial" w:cs="Arial"/>
        </w:rPr>
        <w:t>esty programu będą wykonywane na tym samym komputerze, bez obciążenia go pracą innych aplikacji, przy zastosowaniu dwóch ustawień parametrów:</w:t>
      </w:r>
    </w:p>
    <w:p w14:paraId="158CDE75" w14:textId="3039BC35" w:rsidR="00351CE8" w:rsidRDefault="00351CE8" w:rsidP="00351CE8">
      <w:pPr>
        <w:pStyle w:val="Akapitzlist"/>
        <w:numPr>
          <w:ilvl w:val="1"/>
          <w:numId w:val="26"/>
        </w:numPr>
        <w:spacing w:line="360" w:lineRule="auto"/>
        <w:jc w:val="both"/>
        <w:rPr>
          <w:rFonts w:ascii="Arial" w:hAnsi="Arial" w:cs="Arial"/>
        </w:rPr>
      </w:pPr>
      <w:r>
        <w:rPr>
          <w:rFonts w:ascii="Arial" w:hAnsi="Arial" w:cs="Arial"/>
        </w:rPr>
        <w:t>I wariant – test jakościowy</w:t>
      </w:r>
      <w:r w:rsidR="00E772DF">
        <w:rPr>
          <w:rFonts w:ascii="Arial" w:hAnsi="Arial" w:cs="Arial"/>
        </w:rPr>
        <w:t xml:space="preserve"> (przy wykorzystaniu ograniczonych, lecz swobodnych zasobów)</w:t>
      </w:r>
    </w:p>
    <w:p w14:paraId="7B5B05D8" w14:textId="7EF448D8"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HMS</w:t>
      </w:r>
    </w:p>
    <w:p w14:paraId="6DFC3118" w14:textId="7C9B92A8"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hmcr</w:t>
      </w:r>
    </w:p>
    <w:p w14:paraId="2008E00E" w14:textId="0F884F68" w:rsidR="00351CE8" w:rsidRDefault="00351CE8" w:rsidP="00351CE8">
      <w:pPr>
        <w:pStyle w:val="Akapitzlist"/>
        <w:numPr>
          <w:ilvl w:val="2"/>
          <w:numId w:val="26"/>
        </w:numPr>
        <w:spacing w:line="360" w:lineRule="auto"/>
        <w:jc w:val="both"/>
        <w:rPr>
          <w:rFonts w:ascii="Arial" w:hAnsi="Arial" w:cs="Arial"/>
        </w:rPr>
      </w:pPr>
      <w:r>
        <w:rPr>
          <w:rFonts w:ascii="Arial" w:hAnsi="Arial" w:cs="Arial"/>
        </w:rPr>
        <w:t>Par</w:t>
      </w:r>
    </w:p>
    <w:p w14:paraId="77563189" w14:textId="40B7545F" w:rsidR="00351CE8" w:rsidRDefault="00351CE8" w:rsidP="00351CE8">
      <w:pPr>
        <w:pStyle w:val="Akapitzlist"/>
        <w:numPr>
          <w:ilvl w:val="2"/>
          <w:numId w:val="26"/>
        </w:numPr>
        <w:spacing w:line="360" w:lineRule="auto"/>
        <w:jc w:val="both"/>
        <w:rPr>
          <w:rFonts w:ascii="Arial" w:hAnsi="Arial" w:cs="Arial"/>
        </w:rPr>
      </w:pPr>
      <w:r>
        <w:rPr>
          <w:rFonts w:ascii="Arial" w:hAnsi="Arial" w:cs="Arial"/>
        </w:rPr>
        <w:t>delta</w:t>
      </w:r>
    </w:p>
    <w:p w14:paraId="1FE4824E" w14:textId="4E15669F" w:rsidR="00351CE8" w:rsidRDefault="00351CE8" w:rsidP="00351CE8">
      <w:pPr>
        <w:pStyle w:val="Akapitzlist"/>
        <w:numPr>
          <w:ilvl w:val="2"/>
          <w:numId w:val="26"/>
        </w:numPr>
        <w:spacing w:line="360" w:lineRule="auto"/>
        <w:jc w:val="both"/>
        <w:rPr>
          <w:rFonts w:ascii="Arial" w:hAnsi="Arial" w:cs="Arial"/>
        </w:rPr>
      </w:pPr>
      <w:r>
        <w:rPr>
          <w:rFonts w:ascii="Arial" w:hAnsi="Arial" w:cs="Arial"/>
        </w:rPr>
        <w:t>MaxIter</w:t>
      </w:r>
    </w:p>
    <w:p w14:paraId="542CA73D" w14:textId="5018AA1F" w:rsidR="00351CE8" w:rsidRDefault="00351CE8" w:rsidP="00351CE8">
      <w:pPr>
        <w:pStyle w:val="Akapitzlist"/>
        <w:numPr>
          <w:ilvl w:val="2"/>
          <w:numId w:val="26"/>
        </w:numPr>
        <w:spacing w:line="360" w:lineRule="auto"/>
        <w:jc w:val="both"/>
        <w:rPr>
          <w:rFonts w:ascii="Arial" w:hAnsi="Arial" w:cs="Arial"/>
        </w:rPr>
      </w:pPr>
      <w:r>
        <w:rPr>
          <w:rFonts w:ascii="Arial" w:hAnsi="Arial" w:cs="Arial"/>
        </w:rPr>
        <w:t>BestTrackUnchanged</w:t>
      </w:r>
    </w:p>
    <w:p w14:paraId="1C679D97" w14:textId="260EC784" w:rsidR="00351CE8" w:rsidRDefault="00351CE8" w:rsidP="00351CE8">
      <w:pPr>
        <w:pStyle w:val="Akapitzlist"/>
        <w:numPr>
          <w:ilvl w:val="2"/>
          <w:numId w:val="26"/>
        </w:numPr>
        <w:spacing w:line="360" w:lineRule="auto"/>
        <w:jc w:val="both"/>
        <w:rPr>
          <w:rFonts w:ascii="Arial" w:hAnsi="Arial" w:cs="Arial"/>
        </w:rPr>
      </w:pPr>
      <w:r>
        <w:rPr>
          <w:rFonts w:ascii="Arial" w:hAnsi="Arial" w:cs="Arial"/>
        </w:rPr>
        <w:t>MaxTime</w:t>
      </w:r>
    </w:p>
    <w:p w14:paraId="5D4354BB" w14:textId="044590A7" w:rsidR="00351CE8" w:rsidRPr="00351CE8" w:rsidRDefault="00351CE8" w:rsidP="00351CE8">
      <w:pPr>
        <w:spacing w:line="360" w:lineRule="auto"/>
        <w:ind w:left="1800"/>
        <w:jc w:val="both"/>
        <w:rPr>
          <w:rFonts w:ascii="Arial" w:hAnsi="Arial" w:cs="Arial"/>
        </w:rPr>
      </w:pPr>
      <w:r>
        <w:rPr>
          <w:rFonts w:ascii="Arial" w:hAnsi="Arial" w:cs="Arial"/>
        </w:rPr>
        <w:t>Dobranie powyższych wartości zostało utworzone na podstawie badań empirycznych, przy jakich ustawieniach program jest w stanie stworzyć najbardziej wydajną kompozycję.</w:t>
      </w:r>
    </w:p>
    <w:p w14:paraId="74FE53F5" w14:textId="4231596E" w:rsidR="00351CE8" w:rsidRDefault="00351CE8" w:rsidP="00351CE8">
      <w:pPr>
        <w:pStyle w:val="Akapitzlist"/>
        <w:numPr>
          <w:ilvl w:val="1"/>
          <w:numId w:val="26"/>
        </w:numPr>
        <w:spacing w:line="360" w:lineRule="auto"/>
        <w:jc w:val="both"/>
        <w:rPr>
          <w:rFonts w:ascii="Arial" w:hAnsi="Arial" w:cs="Arial"/>
        </w:rPr>
      </w:pPr>
      <w:r>
        <w:rPr>
          <w:rFonts w:ascii="Arial" w:hAnsi="Arial" w:cs="Arial"/>
        </w:rPr>
        <w:t>II wariant – test jakości przy zachowaniu wydajności działania</w:t>
      </w:r>
      <w:r w:rsidR="001015EA">
        <w:rPr>
          <w:rFonts w:ascii="Arial" w:hAnsi="Arial" w:cs="Arial"/>
        </w:rPr>
        <w:t>; głównym kryterium ograniczającym będzie czas działania algorytmu = 1 s.</w:t>
      </w:r>
    </w:p>
    <w:p w14:paraId="5418F383"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HMS</w:t>
      </w:r>
    </w:p>
    <w:p w14:paraId="5C42BC95"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hmcr</w:t>
      </w:r>
    </w:p>
    <w:p w14:paraId="074991B9"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Par</w:t>
      </w:r>
    </w:p>
    <w:p w14:paraId="2C6827C5"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lastRenderedPageBreak/>
        <w:t>delta</w:t>
      </w:r>
    </w:p>
    <w:p w14:paraId="32CA87EF"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MaxIter</w:t>
      </w:r>
    </w:p>
    <w:p w14:paraId="1ECDADB9"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BestTrackUnchanged</w:t>
      </w:r>
    </w:p>
    <w:p w14:paraId="538E5A23"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MaxTime</w:t>
      </w:r>
    </w:p>
    <w:p w14:paraId="7DD4499C" w14:textId="6F71A6BC" w:rsidR="00351CE8" w:rsidRPr="00351CE8" w:rsidRDefault="00351CE8" w:rsidP="00351CE8">
      <w:pPr>
        <w:spacing w:line="360" w:lineRule="auto"/>
        <w:ind w:left="1800"/>
        <w:jc w:val="both"/>
        <w:rPr>
          <w:rFonts w:ascii="Arial" w:hAnsi="Arial" w:cs="Arial"/>
        </w:rPr>
      </w:pPr>
      <w:r>
        <w:rPr>
          <w:rFonts w:ascii="Arial" w:hAnsi="Arial" w:cs="Arial"/>
        </w:rPr>
        <w:t>Dobranie powyższych wartości zostało utworzone na podstawie badań empirycznych, przy jakich ustawieniach program działa w przystępnym czasie dla użytkownika przy zachowaniu maksymalnej możliwej jakości.</w:t>
      </w:r>
    </w:p>
    <w:p w14:paraId="7E79FE5D" w14:textId="4DE8B8D5" w:rsidR="007402CC" w:rsidRDefault="00BC1570" w:rsidP="00C247F7">
      <w:pPr>
        <w:pStyle w:val="Akapitzlist"/>
        <w:numPr>
          <w:ilvl w:val="0"/>
          <w:numId w:val="26"/>
        </w:numPr>
        <w:spacing w:line="360" w:lineRule="auto"/>
        <w:jc w:val="both"/>
        <w:rPr>
          <w:rFonts w:ascii="Arial" w:hAnsi="Arial" w:cs="Arial"/>
        </w:rPr>
      </w:pPr>
      <w:r w:rsidRPr="00C247F7">
        <w:rPr>
          <w:rFonts w:ascii="Arial" w:hAnsi="Arial" w:cs="Arial"/>
        </w:rPr>
        <w:t>Do oceny działania każdej wygenerowanej kompozycji zostało powołanych 5 osób na co dzień związanych z wykonywaniem muzyki</w:t>
      </w:r>
      <w:r w:rsidR="006F3823">
        <w:rPr>
          <w:rFonts w:ascii="Arial" w:hAnsi="Arial" w:cs="Arial"/>
        </w:rPr>
        <w:t xml:space="preserve"> klasycznej</w:t>
      </w:r>
      <w:r w:rsidR="00C247F7">
        <w:rPr>
          <w:rFonts w:ascii="Arial" w:hAnsi="Arial" w:cs="Arial"/>
        </w:rPr>
        <w:t>, aby oceniły działanie programu wedle ustalonych kryteriów. Nie wszystkie osoby potrafią czytać zapis nutowy. Uśrednienie wyników ich oceny umożliwi wskazanie względnie obiektywnej oceny działania programu w różnych aspektach i pod różnymi ustawieniami.</w:t>
      </w:r>
    </w:p>
    <w:p w14:paraId="76167121" w14:textId="77777777" w:rsidR="00351CE8" w:rsidRPr="00351CE8" w:rsidRDefault="00351CE8" w:rsidP="00351CE8">
      <w:pPr>
        <w:spacing w:line="360" w:lineRule="auto"/>
        <w:ind w:left="360"/>
        <w:jc w:val="both"/>
        <w:rPr>
          <w:rFonts w:ascii="Arial" w:hAnsi="Arial" w:cs="Arial"/>
        </w:rPr>
      </w:pPr>
    </w:p>
    <w:p w14:paraId="055B6626" w14:textId="77777777" w:rsidR="00BC1570" w:rsidRDefault="00BC1570" w:rsidP="00BC1570">
      <w:pPr>
        <w:pStyle w:val="Nagwek2"/>
      </w:pPr>
      <w:bookmarkStart w:id="64" w:name="_Toc461650048"/>
      <w:r w:rsidRPr="00453493">
        <w:t>Kryteria oceny</w:t>
      </w:r>
      <w:bookmarkEnd w:id="64"/>
      <w:r w:rsidRPr="00453493">
        <w:t xml:space="preserve"> </w:t>
      </w:r>
    </w:p>
    <w:p w14:paraId="46745DFA" w14:textId="71530568" w:rsidR="00D453D4" w:rsidRPr="00934F2F" w:rsidRDefault="00D453D4" w:rsidP="00934F2F">
      <w:pPr>
        <w:spacing w:line="360" w:lineRule="auto"/>
        <w:ind w:firstLine="360"/>
        <w:jc w:val="both"/>
        <w:rPr>
          <w:rFonts w:ascii="Arial" w:hAnsi="Arial" w:cs="Arial"/>
        </w:rPr>
      </w:pPr>
      <w:r w:rsidRPr="00934F2F">
        <w:rPr>
          <w:rFonts w:ascii="Arial" w:hAnsi="Arial" w:cs="Arial"/>
        </w:rPr>
        <w:t>Osoba testująca ocenia każdą kompozycję nadając punkty &lt;1; 6&gt; pod kątem następujących kryteriów:</w:t>
      </w:r>
    </w:p>
    <w:p w14:paraId="67D4AADB" w14:textId="2B39A315" w:rsidR="00BC1570" w:rsidRPr="00934F2F" w:rsidRDefault="00017F14" w:rsidP="00934F2F">
      <w:pPr>
        <w:pStyle w:val="Akapitzlist"/>
        <w:numPr>
          <w:ilvl w:val="0"/>
          <w:numId w:val="25"/>
        </w:numPr>
        <w:spacing w:line="360" w:lineRule="auto"/>
        <w:jc w:val="both"/>
        <w:rPr>
          <w:rFonts w:ascii="Arial" w:hAnsi="Arial" w:cs="Arial"/>
        </w:rPr>
      </w:pPr>
      <w:r>
        <w:rPr>
          <w:rFonts w:ascii="Arial" w:hAnsi="Arial" w:cs="Arial"/>
        </w:rPr>
        <w:t>H</w:t>
      </w:r>
      <w:r w:rsidRPr="00934F2F">
        <w:rPr>
          <w:rFonts w:ascii="Arial" w:hAnsi="Arial" w:cs="Arial"/>
        </w:rPr>
        <w:t xml:space="preserve">armoniczne </w:t>
      </w:r>
      <w:r>
        <w:rPr>
          <w:rFonts w:ascii="Arial" w:hAnsi="Arial" w:cs="Arial"/>
        </w:rPr>
        <w:t>w</w:t>
      </w:r>
      <w:r w:rsidR="00D453D4" w:rsidRPr="00934F2F">
        <w:rPr>
          <w:rFonts w:ascii="Arial" w:hAnsi="Arial" w:cs="Arial"/>
        </w:rPr>
        <w:t>spółbrzmienie akompaniamentu z melodią główną (1 – bardzo słabe, 6 – perfekcyjne)</w:t>
      </w:r>
    </w:p>
    <w:p w14:paraId="7EE28067" w14:textId="6DCF0A46" w:rsidR="00D453D4" w:rsidRPr="00934F2F" w:rsidRDefault="00D453D4" w:rsidP="00934F2F">
      <w:pPr>
        <w:pStyle w:val="Akapitzlist"/>
        <w:numPr>
          <w:ilvl w:val="0"/>
          <w:numId w:val="25"/>
        </w:numPr>
        <w:spacing w:line="360" w:lineRule="auto"/>
        <w:jc w:val="both"/>
        <w:rPr>
          <w:rFonts w:ascii="Arial" w:hAnsi="Arial" w:cs="Arial"/>
        </w:rPr>
      </w:pPr>
      <w:r w:rsidRPr="00934F2F">
        <w:rPr>
          <w:rFonts w:ascii="Arial" w:hAnsi="Arial" w:cs="Arial"/>
        </w:rPr>
        <w:t>Rytm zmieniania się akordów (1 – rytm akompaniamentu zupełnie nie odpowiada rytmowi melodii bazowej, 6 – perfekcyjne dopasowanie momentów zmian akordów)</w:t>
      </w:r>
    </w:p>
    <w:p w14:paraId="7BE4D9EA" w14:textId="3B3755C5" w:rsidR="00D453D4" w:rsidRPr="00934F2F" w:rsidRDefault="00F36073" w:rsidP="00934F2F">
      <w:pPr>
        <w:pStyle w:val="Akapitzlist"/>
        <w:numPr>
          <w:ilvl w:val="0"/>
          <w:numId w:val="25"/>
        </w:numPr>
        <w:spacing w:line="360" w:lineRule="auto"/>
        <w:jc w:val="both"/>
        <w:rPr>
          <w:rFonts w:ascii="Arial" w:hAnsi="Arial" w:cs="Arial"/>
        </w:rPr>
      </w:pPr>
      <w:r w:rsidRPr="00934F2F">
        <w:rPr>
          <w:rFonts w:ascii="Arial" w:hAnsi="Arial" w:cs="Arial"/>
        </w:rPr>
        <w:t>Podobieństwo akompaniamentu do melodii wejściowej (1 – akompaniament jest uderzająco podobny do melodii bazowej, 6 – akompaniament sprawia wrażenie osobnej lecz dobrze współbrzmiącej melodii)</w:t>
      </w:r>
    </w:p>
    <w:p w14:paraId="54E230AB" w14:textId="41C00823" w:rsidR="00F36073" w:rsidRPr="00934F2F" w:rsidRDefault="00F36073" w:rsidP="00934F2F">
      <w:pPr>
        <w:pStyle w:val="Akapitzlist"/>
        <w:numPr>
          <w:ilvl w:val="0"/>
          <w:numId w:val="25"/>
        </w:numPr>
        <w:spacing w:line="360" w:lineRule="auto"/>
        <w:jc w:val="both"/>
        <w:rPr>
          <w:rFonts w:ascii="Arial" w:hAnsi="Arial" w:cs="Arial"/>
        </w:rPr>
      </w:pPr>
      <w:r w:rsidRPr="00934F2F">
        <w:rPr>
          <w:rFonts w:ascii="Arial" w:hAnsi="Arial" w:cs="Arial"/>
        </w:rPr>
        <w:t>Różnorodność współbrzmień (1 – powtarzalne akordy tworzone na tonice dźwięku melodii bazowej, 6 – ciekawe, innowacyjne współbrzmienia, które też nie wykraczają poza ramy harmonii klasycznej)</w:t>
      </w:r>
    </w:p>
    <w:p w14:paraId="3ACA1AC3" w14:textId="1E647D01" w:rsidR="00D453D4" w:rsidRDefault="00D453D4" w:rsidP="00934F2F">
      <w:pPr>
        <w:pStyle w:val="Akapitzlist"/>
        <w:numPr>
          <w:ilvl w:val="0"/>
          <w:numId w:val="25"/>
        </w:numPr>
        <w:spacing w:line="360" w:lineRule="auto"/>
        <w:jc w:val="both"/>
        <w:rPr>
          <w:rFonts w:ascii="Arial" w:hAnsi="Arial" w:cs="Arial"/>
        </w:rPr>
      </w:pPr>
      <w:r w:rsidRPr="00934F2F">
        <w:rPr>
          <w:rFonts w:ascii="Arial" w:hAnsi="Arial" w:cs="Arial"/>
        </w:rPr>
        <w:t>Ogólna ocena współbrzmienia akompaniamentu z melodią główną (1 –</w:t>
      </w:r>
      <w:r w:rsidR="00F36073" w:rsidRPr="00934F2F">
        <w:rPr>
          <w:rFonts w:ascii="Arial" w:hAnsi="Arial" w:cs="Arial"/>
        </w:rPr>
        <w:t xml:space="preserve"> akompaniament zupełnie nie pasuje i jest nieciekawy, sztuczny</w:t>
      </w:r>
      <w:r w:rsidRPr="00934F2F">
        <w:rPr>
          <w:rFonts w:ascii="Arial" w:hAnsi="Arial" w:cs="Arial"/>
        </w:rPr>
        <w:t>, 6 – świetnie dopasowany akompaniament naśladujący twórczość rzeczywistego kompozytora)</w:t>
      </w:r>
    </w:p>
    <w:p w14:paraId="1A5B687E" w14:textId="77777777" w:rsidR="00351CE8" w:rsidRPr="00351CE8" w:rsidRDefault="00351CE8" w:rsidP="00351CE8">
      <w:pPr>
        <w:spacing w:line="360" w:lineRule="auto"/>
        <w:ind w:left="360"/>
        <w:jc w:val="both"/>
        <w:rPr>
          <w:rFonts w:ascii="Arial" w:hAnsi="Arial" w:cs="Arial"/>
        </w:rPr>
      </w:pPr>
    </w:p>
    <w:p w14:paraId="5408F98D" w14:textId="68A7B86F" w:rsidR="007402CC" w:rsidRPr="00BC1570" w:rsidRDefault="00307F5B" w:rsidP="00BC1570">
      <w:pPr>
        <w:pStyle w:val="Nagwek2"/>
      </w:pPr>
      <w:bookmarkStart w:id="65" w:name="_Toc461650049"/>
      <w:r w:rsidRPr="00453493">
        <w:t>Wyniki testów</w:t>
      </w:r>
      <w:bookmarkEnd w:id="65"/>
    </w:p>
    <w:p w14:paraId="66F0E04C" w14:textId="77777777" w:rsidR="007402CC" w:rsidRPr="00453493" w:rsidRDefault="007402CC" w:rsidP="00482D67">
      <w:pPr>
        <w:spacing w:line="360" w:lineRule="auto"/>
        <w:jc w:val="both"/>
        <w:rPr>
          <w:rFonts w:ascii="Arial" w:hAnsi="Arial" w:cs="Arial"/>
        </w:rPr>
      </w:pPr>
    </w:p>
    <w:p w14:paraId="41D9AE62" w14:textId="2D5CFA6E" w:rsidR="00307F5B" w:rsidRPr="00453493" w:rsidRDefault="00307F5B" w:rsidP="00BC1570">
      <w:pPr>
        <w:pStyle w:val="Nagwek2"/>
      </w:pPr>
      <w:bookmarkStart w:id="66" w:name="_Toc461650050"/>
      <w:r w:rsidRPr="00453493">
        <w:lastRenderedPageBreak/>
        <w:t>Ocena jakości</w:t>
      </w:r>
      <w:r w:rsidR="00E37166">
        <w:t xml:space="preserve"> działania programu MusicAnalyzer</w:t>
      </w:r>
      <w:bookmarkEnd w:id="66"/>
    </w:p>
    <w:p w14:paraId="5703B938" w14:textId="77777777" w:rsidR="007402CC" w:rsidRPr="00453493" w:rsidRDefault="007402CC" w:rsidP="00482D67">
      <w:pPr>
        <w:spacing w:line="360" w:lineRule="auto"/>
        <w:jc w:val="both"/>
        <w:rPr>
          <w:rFonts w:ascii="Arial" w:hAnsi="Arial" w:cs="Arial"/>
        </w:rPr>
      </w:pPr>
    </w:p>
    <w:p w14:paraId="44E58E75"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482D67">
      <w:pPr>
        <w:pStyle w:val="Nagwek1"/>
        <w:numPr>
          <w:ilvl w:val="0"/>
          <w:numId w:val="1"/>
        </w:numPr>
        <w:spacing w:line="360" w:lineRule="auto"/>
        <w:jc w:val="both"/>
        <w:rPr>
          <w:rFonts w:cs="Arial"/>
        </w:rPr>
      </w:pPr>
      <w:bookmarkStart w:id="67" w:name="_Toc461650051"/>
      <w:r w:rsidRPr="00453493">
        <w:rPr>
          <w:rFonts w:cs="Arial"/>
        </w:rPr>
        <w:lastRenderedPageBreak/>
        <w:t>Podsumowanie</w:t>
      </w:r>
      <w:bookmarkEnd w:id="67"/>
    </w:p>
    <w:p w14:paraId="7B353FF9" w14:textId="77777777" w:rsidR="007402CC" w:rsidRPr="00453493" w:rsidRDefault="007402CC" w:rsidP="00482D67">
      <w:pPr>
        <w:spacing w:line="360" w:lineRule="auto"/>
        <w:jc w:val="both"/>
        <w:rPr>
          <w:rFonts w:ascii="Arial" w:hAnsi="Arial" w:cs="Arial"/>
        </w:rPr>
      </w:pPr>
    </w:p>
    <w:p w14:paraId="44E43D53"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125C6F0E" w14:textId="77777777" w:rsidR="00CB5BB1" w:rsidRDefault="00CB5BB1" w:rsidP="00482D67">
      <w:pPr>
        <w:pStyle w:val="Nagwek1"/>
        <w:numPr>
          <w:ilvl w:val="0"/>
          <w:numId w:val="1"/>
        </w:numPr>
        <w:spacing w:line="360" w:lineRule="auto"/>
        <w:jc w:val="both"/>
        <w:rPr>
          <w:rFonts w:cs="Arial"/>
        </w:rPr>
      </w:pPr>
      <w:bookmarkStart w:id="68" w:name="_Toc461650052"/>
      <w:r w:rsidRPr="00453493">
        <w:rPr>
          <w:rFonts w:cs="Arial"/>
        </w:rPr>
        <w:lastRenderedPageBreak/>
        <w:t>Wykaz rysunków</w:t>
      </w:r>
      <w:bookmarkEnd w:id="68"/>
    </w:p>
    <w:p w14:paraId="5C83FE85" w14:textId="77777777" w:rsidR="00812148" w:rsidRDefault="0050337C">
      <w:pPr>
        <w:pStyle w:val="Spisilustracji"/>
        <w:tabs>
          <w:tab w:val="right" w:leader="dot" w:pos="9062"/>
        </w:tabs>
        <w:rPr>
          <w:rFonts w:eastAsiaTheme="minorEastAsia"/>
          <w:noProof/>
          <w:lang w:eastAsia="pl-PL"/>
        </w:rPr>
      </w:pPr>
      <w:r>
        <w:rPr>
          <w:rFonts w:ascii="Arial" w:hAnsi="Arial" w:cs="Arial"/>
        </w:rPr>
        <w:fldChar w:fldCharType="begin"/>
      </w:r>
      <w:r>
        <w:rPr>
          <w:rFonts w:ascii="Arial" w:hAnsi="Arial" w:cs="Arial"/>
        </w:rPr>
        <w:instrText xml:space="preserve"> TOC \h \z \c "Rysunek" </w:instrText>
      </w:r>
      <w:r>
        <w:rPr>
          <w:rFonts w:ascii="Arial" w:hAnsi="Arial" w:cs="Arial"/>
        </w:rPr>
        <w:fldChar w:fldCharType="separate"/>
      </w:r>
      <w:hyperlink w:anchor="_Toc461650056" w:history="1">
        <w:r w:rsidR="00812148" w:rsidRPr="00320117">
          <w:rPr>
            <w:rStyle w:val="Hipercze"/>
            <w:noProof/>
          </w:rPr>
          <w:t>Rysunek 1 Dźwięki gamy C-dur, źródło http://3.bp.blogspot.com/-ZbOavfTrYJg/T1QALqWFwdI/AAAAAAAAADg/eC5xMCH9c6g/s1600/gama-c-dur-odleglosci.png</w:t>
        </w:r>
        <w:r w:rsidR="00812148">
          <w:rPr>
            <w:noProof/>
            <w:webHidden/>
          </w:rPr>
          <w:tab/>
        </w:r>
        <w:r w:rsidR="00812148">
          <w:rPr>
            <w:noProof/>
            <w:webHidden/>
          </w:rPr>
          <w:fldChar w:fldCharType="begin"/>
        </w:r>
        <w:r w:rsidR="00812148">
          <w:rPr>
            <w:noProof/>
            <w:webHidden/>
          </w:rPr>
          <w:instrText xml:space="preserve"> PAGEREF _Toc461650056 \h </w:instrText>
        </w:r>
        <w:r w:rsidR="00812148">
          <w:rPr>
            <w:noProof/>
            <w:webHidden/>
          </w:rPr>
        </w:r>
        <w:r w:rsidR="00812148">
          <w:rPr>
            <w:noProof/>
            <w:webHidden/>
          </w:rPr>
          <w:fldChar w:fldCharType="separate"/>
        </w:r>
        <w:r w:rsidR="00812148">
          <w:rPr>
            <w:noProof/>
            <w:webHidden/>
          </w:rPr>
          <w:t>9</w:t>
        </w:r>
        <w:r w:rsidR="00812148">
          <w:rPr>
            <w:noProof/>
            <w:webHidden/>
          </w:rPr>
          <w:fldChar w:fldCharType="end"/>
        </w:r>
      </w:hyperlink>
    </w:p>
    <w:p w14:paraId="4EC82A8D" w14:textId="77777777" w:rsidR="00812148" w:rsidRDefault="00812148">
      <w:pPr>
        <w:pStyle w:val="Spisilustracji"/>
        <w:tabs>
          <w:tab w:val="right" w:leader="dot" w:pos="9062"/>
        </w:tabs>
        <w:rPr>
          <w:rFonts w:eastAsiaTheme="minorEastAsia"/>
          <w:noProof/>
          <w:lang w:eastAsia="pl-PL"/>
        </w:rPr>
      </w:pPr>
      <w:hyperlink w:anchor="_Toc461650057" w:history="1">
        <w:r w:rsidRPr="00320117">
          <w:rPr>
            <w:rStyle w:val="Hipercze"/>
            <w:noProof/>
          </w:rPr>
          <w:t>Rysunek 2 Układ klawiszy fortepianu i odpowiadających im dźwięków na pięcioliniach, źródło: https://tucsonsongstress.files.wordpress.com/2012/11/staffnkeys.gif</w:t>
        </w:r>
        <w:r>
          <w:rPr>
            <w:noProof/>
            <w:webHidden/>
          </w:rPr>
          <w:tab/>
        </w:r>
        <w:r>
          <w:rPr>
            <w:noProof/>
            <w:webHidden/>
          </w:rPr>
          <w:fldChar w:fldCharType="begin"/>
        </w:r>
        <w:r>
          <w:rPr>
            <w:noProof/>
            <w:webHidden/>
          </w:rPr>
          <w:instrText xml:space="preserve"> PAGEREF _Toc461650057 \h </w:instrText>
        </w:r>
        <w:r>
          <w:rPr>
            <w:noProof/>
            <w:webHidden/>
          </w:rPr>
        </w:r>
        <w:r>
          <w:rPr>
            <w:noProof/>
            <w:webHidden/>
          </w:rPr>
          <w:fldChar w:fldCharType="separate"/>
        </w:r>
        <w:r>
          <w:rPr>
            <w:noProof/>
            <w:webHidden/>
          </w:rPr>
          <w:t>10</w:t>
        </w:r>
        <w:r>
          <w:rPr>
            <w:noProof/>
            <w:webHidden/>
          </w:rPr>
          <w:fldChar w:fldCharType="end"/>
        </w:r>
      </w:hyperlink>
    </w:p>
    <w:p w14:paraId="70155530" w14:textId="77777777" w:rsidR="00812148" w:rsidRDefault="00812148">
      <w:pPr>
        <w:pStyle w:val="Spisilustracji"/>
        <w:tabs>
          <w:tab w:val="right" w:leader="dot" w:pos="9062"/>
        </w:tabs>
        <w:rPr>
          <w:rFonts w:eastAsiaTheme="minorEastAsia"/>
          <w:noProof/>
          <w:lang w:eastAsia="pl-PL"/>
        </w:rPr>
      </w:pPr>
      <w:hyperlink w:anchor="_Toc461650058" w:history="1">
        <w:r w:rsidRPr="00320117">
          <w:rPr>
            <w:rStyle w:val="Hipercze"/>
            <w:noProof/>
          </w:rPr>
          <w:t>Rysunek 3 Klucz wiolinowy, źródło http://www.music-paper.com/ImagesClefs/treble-clef.jpg</w:t>
        </w:r>
        <w:r>
          <w:rPr>
            <w:noProof/>
            <w:webHidden/>
          </w:rPr>
          <w:tab/>
        </w:r>
        <w:r>
          <w:rPr>
            <w:noProof/>
            <w:webHidden/>
          </w:rPr>
          <w:fldChar w:fldCharType="begin"/>
        </w:r>
        <w:r>
          <w:rPr>
            <w:noProof/>
            <w:webHidden/>
          </w:rPr>
          <w:instrText xml:space="preserve"> PAGEREF _Toc461650058 \h </w:instrText>
        </w:r>
        <w:r>
          <w:rPr>
            <w:noProof/>
            <w:webHidden/>
          </w:rPr>
        </w:r>
        <w:r>
          <w:rPr>
            <w:noProof/>
            <w:webHidden/>
          </w:rPr>
          <w:fldChar w:fldCharType="separate"/>
        </w:r>
        <w:r>
          <w:rPr>
            <w:noProof/>
            <w:webHidden/>
          </w:rPr>
          <w:t>10</w:t>
        </w:r>
        <w:r>
          <w:rPr>
            <w:noProof/>
            <w:webHidden/>
          </w:rPr>
          <w:fldChar w:fldCharType="end"/>
        </w:r>
      </w:hyperlink>
    </w:p>
    <w:p w14:paraId="7D71F6D7" w14:textId="77777777" w:rsidR="00812148" w:rsidRDefault="00812148">
      <w:pPr>
        <w:pStyle w:val="Spisilustracji"/>
        <w:tabs>
          <w:tab w:val="right" w:leader="dot" w:pos="9062"/>
        </w:tabs>
        <w:rPr>
          <w:rFonts w:eastAsiaTheme="minorEastAsia"/>
          <w:noProof/>
          <w:lang w:eastAsia="pl-PL"/>
        </w:rPr>
      </w:pPr>
      <w:hyperlink w:anchor="_Toc461650059" w:history="1">
        <w:r w:rsidRPr="00320117">
          <w:rPr>
            <w:rStyle w:val="Hipercze"/>
            <w:noProof/>
          </w:rPr>
          <w:t>Rysunek 4 Klucz basowy, źródło: http://www.theyrenotourgoats.com/wp-content/uploads/2014/10/Bass_Clef.jpg</w:t>
        </w:r>
        <w:r>
          <w:rPr>
            <w:noProof/>
            <w:webHidden/>
          </w:rPr>
          <w:tab/>
        </w:r>
        <w:r>
          <w:rPr>
            <w:noProof/>
            <w:webHidden/>
          </w:rPr>
          <w:fldChar w:fldCharType="begin"/>
        </w:r>
        <w:r>
          <w:rPr>
            <w:noProof/>
            <w:webHidden/>
          </w:rPr>
          <w:instrText xml:space="preserve"> PAGEREF _Toc461650059 \h </w:instrText>
        </w:r>
        <w:r>
          <w:rPr>
            <w:noProof/>
            <w:webHidden/>
          </w:rPr>
        </w:r>
        <w:r>
          <w:rPr>
            <w:noProof/>
            <w:webHidden/>
          </w:rPr>
          <w:fldChar w:fldCharType="separate"/>
        </w:r>
        <w:r>
          <w:rPr>
            <w:noProof/>
            <w:webHidden/>
          </w:rPr>
          <w:t>10</w:t>
        </w:r>
        <w:r>
          <w:rPr>
            <w:noProof/>
            <w:webHidden/>
          </w:rPr>
          <w:fldChar w:fldCharType="end"/>
        </w:r>
      </w:hyperlink>
    </w:p>
    <w:p w14:paraId="18177F3C" w14:textId="77777777" w:rsidR="00812148" w:rsidRDefault="00812148">
      <w:pPr>
        <w:pStyle w:val="Spisilustracji"/>
        <w:tabs>
          <w:tab w:val="right" w:leader="dot" w:pos="9062"/>
        </w:tabs>
        <w:rPr>
          <w:rFonts w:eastAsiaTheme="minorEastAsia"/>
          <w:noProof/>
          <w:lang w:eastAsia="pl-PL"/>
        </w:rPr>
      </w:pPr>
      <w:hyperlink w:anchor="_Toc461650060" w:history="1">
        <w:r w:rsidRPr="00320117">
          <w:rPr>
            <w:rStyle w:val="Hipercze"/>
            <w:noProof/>
          </w:rPr>
          <w:t>Rysunek 5 Skala molowa eolska w gamie na przykładzie gamy a – moll, źródło: http://3.bp.blogspot.com/-c1_q-799WgM/T1QOY7uNJGI/AAAAAAAACjI/hpUDBezDOs4/s400/gama-a-moll-odleglosci.png</w:t>
        </w:r>
        <w:r>
          <w:rPr>
            <w:noProof/>
            <w:webHidden/>
          </w:rPr>
          <w:tab/>
        </w:r>
        <w:r>
          <w:rPr>
            <w:noProof/>
            <w:webHidden/>
          </w:rPr>
          <w:fldChar w:fldCharType="begin"/>
        </w:r>
        <w:r>
          <w:rPr>
            <w:noProof/>
            <w:webHidden/>
          </w:rPr>
          <w:instrText xml:space="preserve"> PAGEREF _Toc461650060 \h </w:instrText>
        </w:r>
        <w:r>
          <w:rPr>
            <w:noProof/>
            <w:webHidden/>
          </w:rPr>
        </w:r>
        <w:r>
          <w:rPr>
            <w:noProof/>
            <w:webHidden/>
          </w:rPr>
          <w:fldChar w:fldCharType="separate"/>
        </w:r>
        <w:r>
          <w:rPr>
            <w:noProof/>
            <w:webHidden/>
          </w:rPr>
          <w:t>12</w:t>
        </w:r>
        <w:r>
          <w:rPr>
            <w:noProof/>
            <w:webHidden/>
          </w:rPr>
          <w:fldChar w:fldCharType="end"/>
        </w:r>
      </w:hyperlink>
    </w:p>
    <w:p w14:paraId="5878CE47" w14:textId="77777777" w:rsidR="00812148" w:rsidRDefault="00812148">
      <w:pPr>
        <w:pStyle w:val="Spisilustracji"/>
        <w:tabs>
          <w:tab w:val="right" w:leader="dot" w:pos="9062"/>
        </w:tabs>
        <w:rPr>
          <w:rFonts w:eastAsiaTheme="minorEastAsia"/>
          <w:noProof/>
          <w:lang w:eastAsia="pl-PL"/>
        </w:rPr>
      </w:pPr>
      <w:hyperlink w:anchor="_Toc461650061" w:history="1">
        <w:r w:rsidRPr="00320117">
          <w:rPr>
            <w:rStyle w:val="Hipercze"/>
            <w:noProof/>
          </w:rPr>
          <w:t>Rysunek 6 Skala harmoniczna na przykładzie gamy a - moll, źródło: https://upload.wikimedia.org/wikipedia/commons/thumb/4/4b/Moll_harm.jpg/600px-Moll_harm.jpg</w:t>
        </w:r>
        <w:r>
          <w:rPr>
            <w:noProof/>
            <w:webHidden/>
          </w:rPr>
          <w:tab/>
        </w:r>
        <w:r>
          <w:rPr>
            <w:noProof/>
            <w:webHidden/>
          </w:rPr>
          <w:fldChar w:fldCharType="begin"/>
        </w:r>
        <w:r>
          <w:rPr>
            <w:noProof/>
            <w:webHidden/>
          </w:rPr>
          <w:instrText xml:space="preserve"> PAGEREF _Toc461650061 \h </w:instrText>
        </w:r>
        <w:r>
          <w:rPr>
            <w:noProof/>
            <w:webHidden/>
          </w:rPr>
        </w:r>
        <w:r>
          <w:rPr>
            <w:noProof/>
            <w:webHidden/>
          </w:rPr>
          <w:fldChar w:fldCharType="separate"/>
        </w:r>
        <w:r>
          <w:rPr>
            <w:noProof/>
            <w:webHidden/>
          </w:rPr>
          <w:t>12</w:t>
        </w:r>
        <w:r>
          <w:rPr>
            <w:noProof/>
            <w:webHidden/>
          </w:rPr>
          <w:fldChar w:fldCharType="end"/>
        </w:r>
      </w:hyperlink>
    </w:p>
    <w:p w14:paraId="2D8E5D73" w14:textId="77777777" w:rsidR="00812148" w:rsidRDefault="00812148">
      <w:pPr>
        <w:pStyle w:val="Spisilustracji"/>
        <w:tabs>
          <w:tab w:val="right" w:leader="dot" w:pos="9062"/>
        </w:tabs>
        <w:rPr>
          <w:rFonts w:eastAsiaTheme="minorEastAsia"/>
          <w:noProof/>
          <w:lang w:eastAsia="pl-PL"/>
        </w:rPr>
      </w:pPr>
      <w:hyperlink w:anchor="_Toc461650062" w:history="1">
        <w:r w:rsidRPr="00320117">
          <w:rPr>
            <w:rStyle w:val="Hipercze"/>
            <w:noProof/>
          </w:rPr>
          <w:t>Rysunek 7 Dźwięki należące do gamy C - dur zapisane w kluczu wiolinowym</w:t>
        </w:r>
        <w:r>
          <w:rPr>
            <w:noProof/>
            <w:webHidden/>
          </w:rPr>
          <w:tab/>
        </w:r>
        <w:r>
          <w:rPr>
            <w:noProof/>
            <w:webHidden/>
          </w:rPr>
          <w:fldChar w:fldCharType="begin"/>
        </w:r>
        <w:r>
          <w:rPr>
            <w:noProof/>
            <w:webHidden/>
          </w:rPr>
          <w:instrText xml:space="preserve"> PAGEREF _Toc461650062 \h </w:instrText>
        </w:r>
        <w:r>
          <w:rPr>
            <w:noProof/>
            <w:webHidden/>
          </w:rPr>
        </w:r>
        <w:r>
          <w:rPr>
            <w:noProof/>
            <w:webHidden/>
          </w:rPr>
          <w:fldChar w:fldCharType="separate"/>
        </w:r>
        <w:r>
          <w:rPr>
            <w:noProof/>
            <w:webHidden/>
          </w:rPr>
          <w:t>13</w:t>
        </w:r>
        <w:r>
          <w:rPr>
            <w:noProof/>
            <w:webHidden/>
          </w:rPr>
          <w:fldChar w:fldCharType="end"/>
        </w:r>
      </w:hyperlink>
    </w:p>
    <w:p w14:paraId="49A3CE95" w14:textId="77777777" w:rsidR="00812148" w:rsidRDefault="00812148">
      <w:pPr>
        <w:pStyle w:val="Spisilustracji"/>
        <w:tabs>
          <w:tab w:val="right" w:leader="dot" w:pos="9062"/>
        </w:tabs>
        <w:rPr>
          <w:rFonts w:eastAsiaTheme="minorEastAsia"/>
          <w:noProof/>
          <w:lang w:eastAsia="pl-PL"/>
        </w:rPr>
      </w:pPr>
      <w:hyperlink w:anchor="_Toc461650063" w:history="1">
        <w:r w:rsidRPr="00320117">
          <w:rPr>
            <w:rStyle w:val="Hipercze"/>
            <w:noProof/>
          </w:rPr>
          <w:t>Rysunek 8 Akordy triady harmonicznej w gamie C - dur</w:t>
        </w:r>
        <w:r>
          <w:rPr>
            <w:noProof/>
            <w:webHidden/>
          </w:rPr>
          <w:tab/>
        </w:r>
        <w:r>
          <w:rPr>
            <w:noProof/>
            <w:webHidden/>
          </w:rPr>
          <w:fldChar w:fldCharType="begin"/>
        </w:r>
        <w:r>
          <w:rPr>
            <w:noProof/>
            <w:webHidden/>
          </w:rPr>
          <w:instrText xml:space="preserve"> PAGEREF _Toc461650063 \h </w:instrText>
        </w:r>
        <w:r>
          <w:rPr>
            <w:noProof/>
            <w:webHidden/>
          </w:rPr>
        </w:r>
        <w:r>
          <w:rPr>
            <w:noProof/>
            <w:webHidden/>
          </w:rPr>
          <w:fldChar w:fldCharType="separate"/>
        </w:r>
        <w:r>
          <w:rPr>
            <w:noProof/>
            <w:webHidden/>
          </w:rPr>
          <w:t>14</w:t>
        </w:r>
        <w:r>
          <w:rPr>
            <w:noProof/>
            <w:webHidden/>
          </w:rPr>
          <w:fldChar w:fldCharType="end"/>
        </w:r>
      </w:hyperlink>
    </w:p>
    <w:p w14:paraId="2C3900BF" w14:textId="77777777" w:rsidR="00812148" w:rsidRDefault="00812148">
      <w:pPr>
        <w:pStyle w:val="Spisilustracji"/>
        <w:tabs>
          <w:tab w:val="right" w:leader="dot" w:pos="9062"/>
        </w:tabs>
        <w:rPr>
          <w:rFonts w:eastAsiaTheme="minorEastAsia"/>
          <w:noProof/>
          <w:lang w:eastAsia="pl-PL"/>
        </w:rPr>
      </w:pPr>
      <w:hyperlink w:anchor="_Toc461650064" w:history="1">
        <w:r w:rsidRPr="00320117">
          <w:rPr>
            <w:rStyle w:val="Hipercze"/>
            <w:noProof/>
          </w:rPr>
          <w:t>Rysunek 9 Znaki przy kluczu wiolinowym, źródło: https://upload.wikimedia.org/wikipedia/commons/thumb/8/84/A-major_f-sharp-minor.svg/150px-A-major_f-sharp-minor.svg.png</w:t>
        </w:r>
        <w:r>
          <w:rPr>
            <w:noProof/>
            <w:webHidden/>
          </w:rPr>
          <w:tab/>
        </w:r>
        <w:r>
          <w:rPr>
            <w:noProof/>
            <w:webHidden/>
          </w:rPr>
          <w:fldChar w:fldCharType="begin"/>
        </w:r>
        <w:r>
          <w:rPr>
            <w:noProof/>
            <w:webHidden/>
          </w:rPr>
          <w:instrText xml:space="preserve"> PAGEREF _Toc461650064 \h </w:instrText>
        </w:r>
        <w:r>
          <w:rPr>
            <w:noProof/>
            <w:webHidden/>
          </w:rPr>
        </w:r>
        <w:r>
          <w:rPr>
            <w:noProof/>
            <w:webHidden/>
          </w:rPr>
          <w:fldChar w:fldCharType="separate"/>
        </w:r>
        <w:r>
          <w:rPr>
            <w:noProof/>
            <w:webHidden/>
          </w:rPr>
          <w:t>15</w:t>
        </w:r>
        <w:r>
          <w:rPr>
            <w:noProof/>
            <w:webHidden/>
          </w:rPr>
          <w:fldChar w:fldCharType="end"/>
        </w:r>
      </w:hyperlink>
    </w:p>
    <w:p w14:paraId="21DE7854" w14:textId="77777777" w:rsidR="00812148" w:rsidRDefault="00812148">
      <w:pPr>
        <w:pStyle w:val="Spisilustracji"/>
        <w:tabs>
          <w:tab w:val="right" w:leader="dot" w:pos="9062"/>
        </w:tabs>
        <w:rPr>
          <w:rFonts w:eastAsiaTheme="minorEastAsia"/>
          <w:noProof/>
          <w:lang w:eastAsia="pl-PL"/>
        </w:rPr>
      </w:pPr>
      <w:hyperlink w:anchor="_Toc461650065" w:history="1">
        <w:r w:rsidRPr="00320117">
          <w:rPr>
            <w:rStyle w:val="Hipercze"/>
            <w:noProof/>
          </w:rPr>
          <w:t>Rysunek 10 Przykłady metrum i ich wyjaśnienie, źródło: http://e-perkusja.pl/plik/nauka_gry_na_perkusji/Artykuly/Czytanie_z_nut/04_Metrum_gorna_cyfra.jpg</w:t>
        </w:r>
        <w:r>
          <w:rPr>
            <w:noProof/>
            <w:webHidden/>
          </w:rPr>
          <w:tab/>
        </w:r>
        <w:r>
          <w:rPr>
            <w:noProof/>
            <w:webHidden/>
          </w:rPr>
          <w:fldChar w:fldCharType="begin"/>
        </w:r>
        <w:r>
          <w:rPr>
            <w:noProof/>
            <w:webHidden/>
          </w:rPr>
          <w:instrText xml:space="preserve"> PAGEREF _Toc461650065 \h </w:instrText>
        </w:r>
        <w:r>
          <w:rPr>
            <w:noProof/>
            <w:webHidden/>
          </w:rPr>
        </w:r>
        <w:r>
          <w:rPr>
            <w:noProof/>
            <w:webHidden/>
          </w:rPr>
          <w:fldChar w:fldCharType="separate"/>
        </w:r>
        <w:r>
          <w:rPr>
            <w:noProof/>
            <w:webHidden/>
          </w:rPr>
          <w:t>15</w:t>
        </w:r>
        <w:r>
          <w:rPr>
            <w:noProof/>
            <w:webHidden/>
          </w:rPr>
          <w:fldChar w:fldCharType="end"/>
        </w:r>
      </w:hyperlink>
    </w:p>
    <w:p w14:paraId="6EBAF94B" w14:textId="77777777" w:rsidR="00812148" w:rsidRDefault="00812148">
      <w:pPr>
        <w:pStyle w:val="Spisilustracji"/>
        <w:tabs>
          <w:tab w:val="right" w:leader="dot" w:pos="9062"/>
        </w:tabs>
        <w:rPr>
          <w:rFonts w:eastAsiaTheme="minorEastAsia"/>
          <w:noProof/>
          <w:lang w:eastAsia="pl-PL"/>
        </w:rPr>
      </w:pPr>
      <w:hyperlink w:anchor="_Toc461650066" w:history="1">
        <w:r w:rsidRPr="00320117">
          <w:rPr>
            <w:rStyle w:val="Hipercze"/>
            <w:noProof/>
          </w:rPr>
          <w:t>Rysunek 11 Schmeta działania Emily Howell, źródło https://www.google.com/patents/US7696426</w:t>
        </w:r>
        <w:r>
          <w:rPr>
            <w:noProof/>
            <w:webHidden/>
          </w:rPr>
          <w:tab/>
        </w:r>
        <w:r>
          <w:rPr>
            <w:noProof/>
            <w:webHidden/>
          </w:rPr>
          <w:fldChar w:fldCharType="begin"/>
        </w:r>
        <w:r>
          <w:rPr>
            <w:noProof/>
            <w:webHidden/>
          </w:rPr>
          <w:instrText xml:space="preserve"> PAGEREF _Toc461650066 \h </w:instrText>
        </w:r>
        <w:r>
          <w:rPr>
            <w:noProof/>
            <w:webHidden/>
          </w:rPr>
        </w:r>
        <w:r>
          <w:rPr>
            <w:noProof/>
            <w:webHidden/>
          </w:rPr>
          <w:fldChar w:fldCharType="separate"/>
        </w:r>
        <w:r>
          <w:rPr>
            <w:noProof/>
            <w:webHidden/>
          </w:rPr>
          <w:t>17</w:t>
        </w:r>
        <w:r>
          <w:rPr>
            <w:noProof/>
            <w:webHidden/>
          </w:rPr>
          <w:fldChar w:fldCharType="end"/>
        </w:r>
      </w:hyperlink>
    </w:p>
    <w:p w14:paraId="15FA96BA" w14:textId="77777777" w:rsidR="00812148" w:rsidRDefault="00812148">
      <w:pPr>
        <w:pStyle w:val="Spisilustracji"/>
        <w:tabs>
          <w:tab w:val="right" w:leader="dot" w:pos="9062"/>
        </w:tabs>
        <w:rPr>
          <w:rFonts w:eastAsiaTheme="minorEastAsia"/>
          <w:noProof/>
          <w:lang w:eastAsia="pl-PL"/>
        </w:rPr>
      </w:pPr>
      <w:hyperlink w:anchor="_Toc461650067" w:history="1">
        <w:r w:rsidRPr="00320117">
          <w:rPr>
            <w:rStyle w:val="Hipercze"/>
            <w:noProof/>
          </w:rPr>
          <w:t>Rysunek 12 Schemat działania programu Mezzo, źródło http://www.danielbrownmusic.com/uploads/1/3/2/3/13234393/final_dissertation_final_edit.pdf</w:t>
        </w:r>
        <w:r>
          <w:rPr>
            <w:noProof/>
            <w:webHidden/>
          </w:rPr>
          <w:tab/>
        </w:r>
        <w:r>
          <w:rPr>
            <w:noProof/>
            <w:webHidden/>
          </w:rPr>
          <w:fldChar w:fldCharType="begin"/>
        </w:r>
        <w:r>
          <w:rPr>
            <w:noProof/>
            <w:webHidden/>
          </w:rPr>
          <w:instrText xml:space="preserve"> PAGEREF _Toc461650067 \h </w:instrText>
        </w:r>
        <w:r>
          <w:rPr>
            <w:noProof/>
            <w:webHidden/>
          </w:rPr>
        </w:r>
        <w:r>
          <w:rPr>
            <w:noProof/>
            <w:webHidden/>
          </w:rPr>
          <w:fldChar w:fldCharType="separate"/>
        </w:r>
        <w:r>
          <w:rPr>
            <w:noProof/>
            <w:webHidden/>
          </w:rPr>
          <w:t>20</w:t>
        </w:r>
        <w:r>
          <w:rPr>
            <w:noProof/>
            <w:webHidden/>
          </w:rPr>
          <w:fldChar w:fldCharType="end"/>
        </w:r>
      </w:hyperlink>
    </w:p>
    <w:p w14:paraId="49752760" w14:textId="77777777" w:rsidR="00812148" w:rsidRDefault="00812148">
      <w:pPr>
        <w:pStyle w:val="Spisilustracji"/>
        <w:tabs>
          <w:tab w:val="right" w:leader="dot" w:pos="9062"/>
        </w:tabs>
        <w:rPr>
          <w:rFonts w:eastAsiaTheme="minorEastAsia"/>
          <w:noProof/>
          <w:lang w:eastAsia="pl-PL"/>
        </w:rPr>
      </w:pPr>
      <w:hyperlink w:anchor="_Toc461650068" w:history="1">
        <w:r w:rsidRPr="00320117">
          <w:rPr>
            <w:rStyle w:val="Hipercze"/>
            <w:noProof/>
          </w:rPr>
          <w:t>Rysunek 13 Interfejs programu DigiBand, źródło http://www.athtek.com/image/digiband/composition.jpg, strona odwiedzona 1.09.2016</w:t>
        </w:r>
        <w:r>
          <w:rPr>
            <w:noProof/>
            <w:webHidden/>
          </w:rPr>
          <w:tab/>
        </w:r>
        <w:r>
          <w:rPr>
            <w:noProof/>
            <w:webHidden/>
          </w:rPr>
          <w:fldChar w:fldCharType="begin"/>
        </w:r>
        <w:r>
          <w:rPr>
            <w:noProof/>
            <w:webHidden/>
          </w:rPr>
          <w:instrText xml:space="preserve"> PAGEREF _Toc461650068 \h </w:instrText>
        </w:r>
        <w:r>
          <w:rPr>
            <w:noProof/>
            <w:webHidden/>
          </w:rPr>
        </w:r>
        <w:r>
          <w:rPr>
            <w:noProof/>
            <w:webHidden/>
          </w:rPr>
          <w:fldChar w:fldCharType="separate"/>
        </w:r>
        <w:r>
          <w:rPr>
            <w:noProof/>
            <w:webHidden/>
          </w:rPr>
          <w:t>21</w:t>
        </w:r>
        <w:r>
          <w:rPr>
            <w:noProof/>
            <w:webHidden/>
          </w:rPr>
          <w:fldChar w:fldCharType="end"/>
        </w:r>
      </w:hyperlink>
    </w:p>
    <w:p w14:paraId="2E74647E" w14:textId="77777777" w:rsidR="00812148" w:rsidRDefault="00812148">
      <w:pPr>
        <w:pStyle w:val="Spisilustracji"/>
        <w:tabs>
          <w:tab w:val="right" w:leader="dot" w:pos="9062"/>
        </w:tabs>
        <w:rPr>
          <w:rFonts w:eastAsiaTheme="minorEastAsia"/>
          <w:noProof/>
          <w:lang w:eastAsia="pl-PL"/>
        </w:rPr>
      </w:pPr>
      <w:hyperlink w:anchor="_Toc461650069" w:history="1">
        <w:r w:rsidRPr="00320117">
          <w:rPr>
            <w:rStyle w:val="Hipercze"/>
            <w:noProof/>
          </w:rPr>
          <w:t>Rysunek 14 Komunikat o braku plików konfiguracyjnych w MusicAnalyzer</w:t>
        </w:r>
        <w:r>
          <w:rPr>
            <w:noProof/>
            <w:webHidden/>
          </w:rPr>
          <w:tab/>
        </w:r>
        <w:r>
          <w:rPr>
            <w:noProof/>
            <w:webHidden/>
          </w:rPr>
          <w:fldChar w:fldCharType="begin"/>
        </w:r>
        <w:r>
          <w:rPr>
            <w:noProof/>
            <w:webHidden/>
          </w:rPr>
          <w:instrText xml:space="preserve"> PAGEREF _Toc461650069 \h </w:instrText>
        </w:r>
        <w:r>
          <w:rPr>
            <w:noProof/>
            <w:webHidden/>
          </w:rPr>
        </w:r>
        <w:r>
          <w:rPr>
            <w:noProof/>
            <w:webHidden/>
          </w:rPr>
          <w:fldChar w:fldCharType="separate"/>
        </w:r>
        <w:r>
          <w:rPr>
            <w:noProof/>
            <w:webHidden/>
          </w:rPr>
          <w:t>22</w:t>
        </w:r>
        <w:r>
          <w:rPr>
            <w:noProof/>
            <w:webHidden/>
          </w:rPr>
          <w:fldChar w:fldCharType="end"/>
        </w:r>
      </w:hyperlink>
    </w:p>
    <w:p w14:paraId="42400EB7" w14:textId="77777777" w:rsidR="00812148" w:rsidRDefault="00812148">
      <w:pPr>
        <w:pStyle w:val="Spisilustracji"/>
        <w:tabs>
          <w:tab w:val="right" w:leader="dot" w:pos="9062"/>
        </w:tabs>
        <w:rPr>
          <w:rFonts w:eastAsiaTheme="minorEastAsia"/>
          <w:noProof/>
          <w:lang w:eastAsia="pl-PL"/>
        </w:rPr>
      </w:pPr>
      <w:hyperlink w:anchor="_Toc461650070" w:history="1">
        <w:r w:rsidRPr="00320117">
          <w:rPr>
            <w:rStyle w:val="Hipercze"/>
            <w:noProof/>
          </w:rPr>
          <w:t>Rysunek 15 Fragment zapisu nutowego pieśni "Kozak" S. Moniuszki z akompaniamentem pianina (c-moll).</w:t>
        </w:r>
        <w:r>
          <w:rPr>
            <w:noProof/>
            <w:webHidden/>
          </w:rPr>
          <w:tab/>
        </w:r>
        <w:r>
          <w:rPr>
            <w:noProof/>
            <w:webHidden/>
          </w:rPr>
          <w:fldChar w:fldCharType="begin"/>
        </w:r>
        <w:r>
          <w:rPr>
            <w:noProof/>
            <w:webHidden/>
          </w:rPr>
          <w:instrText xml:space="preserve"> PAGEREF _Toc461650070 \h </w:instrText>
        </w:r>
        <w:r>
          <w:rPr>
            <w:noProof/>
            <w:webHidden/>
          </w:rPr>
        </w:r>
        <w:r>
          <w:rPr>
            <w:noProof/>
            <w:webHidden/>
          </w:rPr>
          <w:fldChar w:fldCharType="separate"/>
        </w:r>
        <w:r>
          <w:rPr>
            <w:noProof/>
            <w:webHidden/>
          </w:rPr>
          <w:t>25</w:t>
        </w:r>
        <w:r>
          <w:rPr>
            <w:noProof/>
            <w:webHidden/>
          </w:rPr>
          <w:fldChar w:fldCharType="end"/>
        </w:r>
      </w:hyperlink>
    </w:p>
    <w:p w14:paraId="2E814D43" w14:textId="77777777" w:rsidR="00812148" w:rsidRDefault="00812148">
      <w:pPr>
        <w:pStyle w:val="Spisilustracji"/>
        <w:tabs>
          <w:tab w:val="right" w:leader="dot" w:pos="9062"/>
        </w:tabs>
        <w:rPr>
          <w:rFonts w:eastAsiaTheme="minorEastAsia"/>
          <w:noProof/>
          <w:lang w:eastAsia="pl-PL"/>
        </w:rPr>
      </w:pPr>
      <w:hyperlink w:anchor="_Toc461650071" w:history="1">
        <w:r w:rsidRPr="00320117">
          <w:rPr>
            <w:rStyle w:val="Hipercze"/>
            <w:noProof/>
          </w:rPr>
          <w:t>Rysunek 16 Tonacje i znaki przy kluczu wiolinowym, źródło http://blog.gitarius.pl/kurs_gitarowy/chro4.png</w:t>
        </w:r>
        <w:r>
          <w:rPr>
            <w:noProof/>
            <w:webHidden/>
          </w:rPr>
          <w:tab/>
        </w:r>
        <w:r>
          <w:rPr>
            <w:noProof/>
            <w:webHidden/>
          </w:rPr>
          <w:fldChar w:fldCharType="begin"/>
        </w:r>
        <w:r>
          <w:rPr>
            <w:noProof/>
            <w:webHidden/>
          </w:rPr>
          <w:instrText xml:space="preserve"> PAGEREF _Toc461650071 \h </w:instrText>
        </w:r>
        <w:r>
          <w:rPr>
            <w:noProof/>
            <w:webHidden/>
          </w:rPr>
        </w:r>
        <w:r>
          <w:rPr>
            <w:noProof/>
            <w:webHidden/>
          </w:rPr>
          <w:fldChar w:fldCharType="separate"/>
        </w:r>
        <w:r>
          <w:rPr>
            <w:noProof/>
            <w:webHidden/>
          </w:rPr>
          <w:t>26</w:t>
        </w:r>
        <w:r>
          <w:rPr>
            <w:noProof/>
            <w:webHidden/>
          </w:rPr>
          <w:fldChar w:fldCharType="end"/>
        </w:r>
      </w:hyperlink>
    </w:p>
    <w:p w14:paraId="317DC175" w14:textId="77777777" w:rsidR="00812148" w:rsidRDefault="00812148">
      <w:pPr>
        <w:pStyle w:val="Spisilustracji"/>
        <w:tabs>
          <w:tab w:val="right" w:leader="dot" w:pos="9062"/>
        </w:tabs>
        <w:rPr>
          <w:rFonts w:eastAsiaTheme="minorEastAsia"/>
          <w:noProof/>
          <w:lang w:eastAsia="pl-PL"/>
        </w:rPr>
      </w:pPr>
      <w:hyperlink w:anchor="_Toc461650072" w:history="1">
        <w:r w:rsidRPr="00320117">
          <w:rPr>
            <w:rStyle w:val="Hipercze"/>
            <w:noProof/>
          </w:rPr>
          <w:t>Rysunek 17 Podział wartości rytmicznych, źródło http://whittier.mpls.k12.mn.us/uploads/rhythm_tree_1.jpg</w:t>
        </w:r>
        <w:r>
          <w:rPr>
            <w:noProof/>
            <w:webHidden/>
          </w:rPr>
          <w:tab/>
        </w:r>
        <w:r>
          <w:rPr>
            <w:noProof/>
            <w:webHidden/>
          </w:rPr>
          <w:fldChar w:fldCharType="begin"/>
        </w:r>
        <w:r>
          <w:rPr>
            <w:noProof/>
            <w:webHidden/>
          </w:rPr>
          <w:instrText xml:space="preserve"> PAGEREF _Toc461650072 \h </w:instrText>
        </w:r>
        <w:r>
          <w:rPr>
            <w:noProof/>
            <w:webHidden/>
          </w:rPr>
        </w:r>
        <w:r>
          <w:rPr>
            <w:noProof/>
            <w:webHidden/>
          </w:rPr>
          <w:fldChar w:fldCharType="separate"/>
        </w:r>
        <w:r>
          <w:rPr>
            <w:noProof/>
            <w:webHidden/>
          </w:rPr>
          <w:t>27</w:t>
        </w:r>
        <w:r>
          <w:rPr>
            <w:noProof/>
            <w:webHidden/>
          </w:rPr>
          <w:fldChar w:fldCharType="end"/>
        </w:r>
      </w:hyperlink>
    </w:p>
    <w:p w14:paraId="40736F3C" w14:textId="77777777" w:rsidR="00812148" w:rsidRDefault="00812148">
      <w:pPr>
        <w:pStyle w:val="Spisilustracji"/>
        <w:tabs>
          <w:tab w:val="right" w:leader="dot" w:pos="9062"/>
        </w:tabs>
        <w:rPr>
          <w:rFonts w:eastAsiaTheme="minorEastAsia"/>
          <w:noProof/>
          <w:lang w:eastAsia="pl-PL"/>
        </w:rPr>
      </w:pPr>
      <w:hyperlink w:anchor="_Toc461650073" w:history="1">
        <w:r w:rsidRPr="00320117">
          <w:rPr>
            <w:rStyle w:val="Hipercze"/>
            <w:noProof/>
          </w:rPr>
          <w:t>Rysunek 18 Fragment partii tenora z chóralnej aranżacji utworu ludowego "Oberek powiślański"</w:t>
        </w:r>
        <w:r>
          <w:rPr>
            <w:noProof/>
            <w:webHidden/>
          </w:rPr>
          <w:tab/>
        </w:r>
        <w:r>
          <w:rPr>
            <w:noProof/>
            <w:webHidden/>
          </w:rPr>
          <w:fldChar w:fldCharType="begin"/>
        </w:r>
        <w:r>
          <w:rPr>
            <w:noProof/>
            <w:webHidden/>
          </w:rPr>
          <w:instrText xml:space="preserve"> PAGEREF _Toc461650073 \h </w:instrText>
        </w:r>
        <w:r>
          <w:rPr>
            <w:noProof/>
            <w:webHidden/>
          </w:rPr>
        </w:r>
        <w:r>
          <w:rPr>
            <w:noProof/>
            <w:webHidden/>
          </w:rPr>
          <w:fldChar w:fldCharType="separate"/>
        </w:r>
        <w:r>
          <w:rPr>
            <w:noProof/>
            <w:webHidden/>
          </w:rPr>
          <w:t>29</w:t>
        </w:r>
        <w:r>
          <w:rPr>
            <w:noProof/>
            <w:webHidden/>
          </w:rPr>
          <w:fldChar w:fldCharType="end"/>
        </w:r>
      </w:hyperlink>
    </w:p>
    <w:p w14:paraId="277F2073" w14:textId="77777777" w:rsidR="00812148" w:rsidRDefault="00812148">
      <w:pPr>
        <w:pStyle w:val="Spisilustracji"/>
        <w:tabs>
          <w:tab w:val="right" w:leader="dot" w:pos="9062"/>
        </w:tabs>
        <w:rPr>
          <w:rFonts w:eastAsiaTheme="minorEastAsia"/>
          <w:noProof/>
          <w:lang w:eastAsia="pl-PL"/>
        </w:rPr>
      </w:pPr>
      <w:hyperlink w:anchor="_Toc461650074" w:history="1">
        <w:r w:rsidRPr="00320117">
          <w:rPr>
            <w:rStyle w:val="Hipercze"/>
            <w:noProof/>
          </w:rPr>
          <w:t>Rysunek 19 Trójdźwięk zapisany na pięciolinii, źródło http://www.codeproject.com/KB/miscctrl/psamcontrollibrary/examplechords.png, strona odwiedzona 1.09.2016</w:t>
        </w:r>
        <w:r>
          <w:rPr>
            <w:noProof/>
            <w:webHidden/>
          </w:rPr>
          <w:tab/>
        </w:r>
        <w:r>
          <w:rPr>
            <w:noProof/>
            <w:webHidden/>
          </w:rPr>
          <w:fldChar w:fldCharType="begin"/>
        </w:r>
        <w:r>
          <w:rPr>
            <w:noProof/>
            <w:webHidden/>
          </w:rPr>
          <w:instrText xml:space="preserve"> PAGEREF _Toc461650074 \h </w:instrText>
        </w:r>
        <w:r>
          <w:rPr>
            <w:noProof/>
            <w:webHidden/>
          </w:rPr>
        </w:r>
        <w:r>
          <w:rPr>
            <w:noProof/>
            <w:webHidden/>
          </w:rPr>
          <w:fldChar w:fldCharType="separate"/>
        </w:r>
        <w:r>
          <w:rPr>
            <w:noProof/>
            <w:webHidden/>
          </w:rPr>
          <w:t>30</w:t>
        </w:r>
        <w:r>
          <w:rPr>
            <w:noProof/>
            <w:webHidden/>
          </w:rPr>
          <w:fldChar w:fldCharType="end"/>
        </w:r>
      </w:hyperlink>
    </w:p>
    <w:p w14:paraId="530C9279" w14:textId="77777777" w:rsidR="00812148" w:rsidRDefault="00812148">
      <w:pPr>
        <w:pStyle w:val="Spisilustracji"/>
        <w:tabs>
          <w:tab w:val="right" w:leader="dot" w:pos="9062"/>
        </w:tabs>
        <w:rPr>
          <w:rFonts w:eastAsiaTheme="minorEastAsia"/>
          <w:noProof/>
          <w:lang w:eastAsia="pl-PL"/>
        </w:rPr>
      </w:pPr>
      <w:hyperlink w:anchor="_Toc461650075" w:history="1">
        <w:r w:rsidRPr="00320117">
          <w:rPr>
            <w:rStyle w:val="Hipercze"/>
            <w:noProof/>
          </w:rPr>
          <w:t>Rysunek 20 Fragment zapisu nutowego z nutami o różnym kierunku</w:t>
        </w:r>
        <w:r>
          <w:rPr>
            <w:noProof/>
            <w:webHidden/>
          </w:rPr>
          <w:tab/>
        </w:r>
        <w:r>
          <w:rPr>
            <w:noProof/>
            <w:webHidden/>
          </w:rPr>
          <w:fldChar w:fldCharType="begin"/>
        </w:r>
        <w:r>
          <w:rPr>
            <w:noProof/>
            <w:webHidden/>
          </w:rPr>
          <w:instrText xml:space="preserve"> PAGEREF _Toc461650075 \h </w:instrText>
        </w:r>
        <w:r>
          <w:rPr>
            <w:noProof/>
            <w:webHidden/>
          </w:rPr>
        </w:r>
        <w:r>
          <w:rPr>
            <w:noProof/>
            <w:webHidden/>
          </w:rPr>
          <w:fldChar w:fldCharType="separate"/>
        </w:r>
        <w:r>
          <w:rPr>
            <w:noProof/>
            <w:webHidden/>
          </w:rPr>
          <w:t>30</w:t>
        </w:r>
        <w:r>
          <w:rPr>
            <w:noProof/>
            <w:webHidden/>
          </w:rPr>
          <w:fldChar w:fldCharType="end"/>
        </w:r>
      </w:hyperlink>
    </w:p>
    <w:p w14:paraId="245C1CBA" w14:textId="77777777" w:rsidR="00812148" w:rsidRDefault="00812148">
      <w:pPr>
        <w:pStyle w:val="Spisilustracji"/>
        <w:tabs>
          <w:tab w:val="right" w:leader="dot" w:pos="9062"/>
        </w:tabs>
        <w:rPr>
          <w:rFonts w:eastAsiaTheme="minorEastAsia"/>
          <w:noProof/>
          <w:lang w:eastAsia="pl-PL"/>
        </w:rPr>
      </w:pPr>
      <w:hyperlink w:anchor="_Toc461650076" w:history="1">
        <w:r w:rsidRPr="00320117">
          <w:rPr>
            <w:rStyle w:val="Hipercze"/>
            <w:noProof/>
          </w:rPr>
          <w:t>Rysunek 21 Przykładowy zapis nutowy dwóch głosów w programie MusicAnalyzer</w:t>
        </w:r>
        <w:r>
          <w:rPr>
            <w:noProof/>
            <w:webHidden/>
          </w:rPr>
          <w:tab/>
        </w:r>
        <w:r>
          <w:rPr>
            <w:noProof/>
            <w:webHidden/>
          </w:rPr>
          <w:fldChar w:fldCharType="begin"/>
        </w:r>
        <w:r>
          <w:rPr>
            <w:noProof/>
            <w:webHidden/>
          </w:rPr>
          <w:instrText xml:space="preserve"> PAGEREF _Toc461650076 \h </w:instrText>
        </w:r>
        <w:r>
          <w:rPr>
            <w:noProof/>
            <w:webHidden/>
          </w:rPr>
        </w:r>
        <w:r>
          <w:rPr>
            <w:noProof/>
            <w:webHidden/>
          </w:rPr>
          <w:fldChar w:fldCharType="separate"/>
        </w:r>
        <w:r>
          <w:rPr>
            <w:noProof/>
            <w:webHidden/>
          </w:rPr>
          <w:t>31</w:t>
        </w:r>
        <w:r>
          <w:rPr>
            <w:noProof/>
            <w:webHidden/>
          </w:rPr>
          <w:fldChar w:fldCharType="end"/>
        </w:r>
      </w:hyperlink>
    </w:p>
    <w:p w14:paraId="7CC6CD34" w14:textId="77777777" w:rsidR="00812148" w:rsidRDefault="00812148">
      <w:pPr>
        <w:pStyle w:val="Spisilustracji"/>
        <w:tabs>
          <w:tab w:val="right" w:leader="dot" w:pos="9062"/>
        </w:tabs>
        <w:rPr>
          <w:rFonts w:eastAsiaTheme="minorEastAsia"/>
          <w:noProof/>
          <w:lang w:eastAsia="pl-PL"/>
        </w:rPr>
      </w:pPr>
      <w:hyperlink w:anchor="_Toc461650077" w:history="1">
        <w:r w:rsidRPr="00320117">
          <w:rPr>
            <w:rStyle w:val="Hipercze"/>
            <w:noProof/>
          </w:rPr>
          <w:t>Rysunek 22 Przykładowy wydruk zapisu nutowego akompaniamentu</w:t>
        </w:r>
        <w:r>
          <w:rPr>
            <w:noProof/>
            <w:webHidden/>
          </w:rPr>
          <w:tab/>
        </w:r>
        <w:r>
          <w:rPr>
            <w:noProof/>
            <w:webHidden/>
          </w:rPr>
          <w:fldChar w:fldCharType="begin"/>
        </w:r>
        <w:r>
          <w:rPr>
            <w:noProof/>
            <w:webHidden/>
          </w:rPr>
          <w:instrText xml:space="preserve"> PAGEREF _Toc461650077 \h </w:instrText>
        </w:r>
        <w:r>
          <w:rPr>
            <w:noProof/>
            <w:webHidden/>
          </w:rPr>
        </w:r>
        <w:r>
          <w:rPr>
            <w:noProof/>
            <w:webHidden/>
          </w:rPr>
          <w:fldChar w:fldCharType="separate"/>
        </w:r>
        <w:r>
          <w:rPr>
            <w:noProof/>
            <w:webHidden/>
          </w:rPr>
          <w:t>33</w:t>
        </w:r>
        <w:r>
          <w:rPr>
            <w:noProof/>
            <w:webHidden/>
          </w:rPr>
          <w:fldChar w:fldCharType="end"/>
        </w:r>
      </w:hyperlink>
    </w:p>
    <w:p w14:paraId="5E08F6FC" w14:textId="77777777" w:rsidR="0050337C" w:rsidRPr="0050337C" w:rsidRDefault="0050337C" w:rsidP="00482D67">
      <w:pPr>
        <w:spacing w:line="360" w:lineRule="auto"/>
        <w:rPr>
          <w:rFonts w:ascii="Arial" w:hAnsi="Arial" w:cs="Arial"/>
        </w:rPr>
      </w:pPr>
      <w:r>
        <w:rPr>
          <w:rFonts w:ascii="Arial" w:hAnsi="Arial" w:cs="Arial"/>
        </w:rPr>
        <w:fldChar w:fldCharType="end"/>
      </w:r>
    </w:p>
    <w:p w14:paraId="1983E29A" w14:textId="49B3D0C2"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482D67">
      <w:pPr>
        <w:pStyle w:val="Nagwek1"/>
        <w:numPr>
          <w:ilvl w:val="0"/>
          <w:numId w:val="1"/>
        </w:numPr>
        <w:spacing w:line="360" w:lineRule="auto"/>
        <w:jc w:val="both"/>
        <w:rPr>
          <w:rFonts w:cs="Arial"/>
        </w:rPr>
      </w:pPr>
      <w:bookmarkStart w:id="69" w:name="_Toc461650053"/>
      <w:r w:rsidRPr="00453493">
        <w:rPr>
          <w:rFonts w:cs="Arial"/>
        </w:rPr>
        <w:lastRenderedPageBreak/>
        <w:t>Wykaz tabel</w:t>
      </w:r>
      <w:bookmarkEnd w:id="69"/>
    </w:p>
    <w:p w14:paraId="2E0F4151" w14:textId="77777777" w:rsidR="00E63606" w:rsidRDefault="0091059A">
      <w:pPr>
        <w:pStyle w:val="Spisilustracji"/>
        <w:tabs>
          <w:tab w:val="right" w:leader="dot" w:pos="9062"/>
        </w:tabs>
        <w:rPr>
          <w:rFonts w:eastAsiaTheme="minorEastAsia"/>
          <w:noProof/>
          <w:lang w:eastAsia="pl-PL"/>
        </w:rPr>
      </w:pPr>
      <w:r>
        <w:rPr>
          <w:rFonts w:ascii="Arial" w:hAnsi="Arial" w:cs="Arial"/>
          <w:sz w:val="20"/>
          <w:szCs w:val="20"/>
        </w:rPr>
        <w:fldChar w:fldCharType="begin"/>
      </w:r>
      <w:r>
        <w:rPr>
          <w:rFonts w:ascii="Arial" w:hAnsi="Arial" w:cs="Arial"/>
          <w:sz w:val="20"/>
          <w:szCs w:val="20"/>
        </w:rPr>
        <w:instrText xml:space="preserve"> TOC \h \z \c "Tabela" </w:instrText>
      </w:r>
      <w:r>
        <w:rPr>
          <w:rFonts w:ascii="Arial" w:hAnsi="Arial" w:cs="Arial"/>
          <w:sz w:val="20"/>
          <w:szCs w:val="20"/>
        </w:rPr>
        <w:fldChar w:fldCharType="separate"/>
      </w:r>
      <w:hyperlink w:anchor="_Toc461578776" w:history="1">
        <w:r w:rsidR="00E63606" w:rsidRPr="00B540D7">
          <w:rPr>
            <w:rStyle w:val="Hipercze"/>
            <w:noProof/>
          </w:rPr>
          <w:t>Tabela 1 Wartości rytmiczne przedłużane, źródło https://musictheorysite.files.wordpress.com/2015/06/dotted-value.png</w:t>
        </w:r>
        <w:r w:rsidR="00E63606">
          <w:rPr>
            <w:noProof/>
            <w:webHidden/>
          </w:rPr>
          <w:tab/>
        </w:r>
        <w:r w:rsidR="00E63606">
          <w:rPr>
            <w:noProof/>
            <w:webHidden/>
          </w:rPr>
          <w:fldChar w:fldCharType="begin"/>
        </w:r>
        <w:r w:rsidR="00E63606">
          <w:rPr>
            <w:noProof/>
            <w:webHidden/>
          </w:rPr>
          <w:instrText xml:space="preserve"> PAGEREF _Toc461578776 \h </w:instrText>
        </w:r>
        <w:r w:rsidR="00E63606">
          <w:rPr>
            <w:noProof/>
            <w:webHidden/>
          </w:rPr>
        </w:r>
        <w:r w:rsidR="00E63606">
          <w:rPr>
            <w:noProof/>
            <w:webHidden/>
          </w:rPr>
          <w:fldChar w:fldCharType="separate"/>
        </w:r>
        <w:r w:rsidR="00812148">
          <w:rPr>
            <w:noProof/>
            <w:webHidden/>
          </w:rPr>
          <w:t>28</w:t>
        </w:r>
        <w:r w:rsidR="00E63606">
          <w:rPr>
            <w:noProof/>
            <w:webHidden/>
          </w:rPr>
          <w:fldChar w:fldCharType="end"/>
        </w:r>
      </w:hyperlink>
    </w:p>
    <w:p w14:paraId="4C9F2BCD" w14:textId="77777777" w:rsidR="00C141C3" w:rsidRPr="00453493" w:rsidRDefault="0091059A" w:rsidP="00482D67">
      <w:pPr>
        <w:spacing w:line="360" w:lineRule="auto"/>
        <w:jc w:val="both"/>
        <w:rPr>
          <w:rFonts w:ascii="Arial" w:hAnsi="Arial" w:cs="Arial"/>
          <w:sz w:val="20"/>
          <w:szCs w:val="20"/>
        </w:rPr>
      </w:pPr>
      <w:r>
        <w:rPr>
          <w:rFonts w:ascii="Arial" w:hAnsi="Arial" w:cs="Arial"/>
          <w:sz w:val="20"/>
          <w:szCs w:val="20"/>
        </w:rPr>
        <w:fldChar w:fldCharType="end"/>
      </w:r>
    </w:p>
    <w:p w14:paraId="09E530A5" w14:textId="77777777" w:rsidR="00CB5BB1" w:rsidRDefault="00CB5BB1" w:rsidP="00482D67">
      <w:pPr>
        <w:spacing w:line="360" w:lineRule="auto"/>
        <w:rPr>
          <w:rFonts w:ascii="Arial" w:eastAsiaTheme="majorEastAsia" w:hAnsi="Arial" w:cs="Arial"/>
          <w:b/>
          <w:sz w:val="24"/>
          <w:szCs w:val="32"/>
        </w:rPr>
      </w:pPr>
      <w:r>
        <w:rPr>
          <w:rFonts w:cs="Arial"/>
        </w:rPr>
        <w:br w:type="page"/>
      </w:r>
    </w:p>
    <w:p w14:paraId="5BF726C9" w14:textId="7473648B" w:rsidR="00CB5BB1" w:rsidRPr="00453493" w:rsidRDefault="00CB5BB1" w:rsidP="00482D67">
      <w:pPr>
        <w:pStyle w:val="Nagwek1"/>
        <w:numPr>
          <w:ilvl w:val="0"/>
          <w:numId w:val="1"/>
        </w:numPr>
        <w:spacing w:line="360" w:lineRule="auto"/>
        <w:jc w:val="both"/>
        <w:rPr>
          <w:rFonts w:cs="Arial"/>
          <w:sz w:val="20"/>
          <w:szCs w:val="20"/>
        </w:rPr>
      </w:pPr>
      <w:bookmarkStart w:id="70" w:name="_Toc461650054"/>
      <w:r w:rsidRPr="00453493">
        <w:rPr>
          <w:rFonts w:cs="Arial"/>
        </w:rPr>
        <w:lastRenderedPageBreak/>
        <w:t>Wykaz literatury pomocniczej</w:t>
      </w:r>
      <w:bookmarkEnd w:id="70"/>
      <w:r w:rsidRPr="00453493">
        <w:rPr>
          <w:rFonts w:cs="Arial"/>
          <w:sz w:val="20"/>
          <w:szCs w:val="20"/>
        </w:rPr>
        <w:t xml:space="preserve"> </w:t>
      </w:r>
    </w:p>
    <w:p w14:paraId="12E5FF69" w14:textId="77777777" w:rsidR="00AB1DC5" w:rsidRPr="00AB1DC5" w:rsidRDefault="00AB1DC5" w:rsidP="00AB1DC5">
      <w:pPr>
        <w:spacing w:line="360" w:lineRule="auto"/>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BIBLIOGRAPHY  \l 1045 </w:instrText>
      </w:r>
      <w:r>
        <w:rPr>
          <w:rFonts w:ascii="Arial" w:hAnsi="Arial" w:cs="Arial"/>
          <w:sz w:val="20"/>
          <w:szCs w:val="20"/>
        </w:rPr>
        <w:fldChar w:fldCharType="separate"/>
      </w:r>
      <w:r w:rsidR="00812148">
        <w:rPr>
          <w:rFonts w:ascii="Arial" w:hAnsi="Arial" w:cs="Arial"/>
          <w:b/>
          <w:bCs/>
          <w:noProof/>
          <w:sz w:val="20"/>
          <w:szCs w:val="20"/>
        </w:rPr>
        <w:t>Brak źródeł w bieżącym dokumencie.</w:t>
      </w:r>
      <w:r>
        <w:rPr>
          <w:rFonts w:ascii="Arial" w:hAnsi="Arial" w:cs="Arial"/>
          <w:sz w:val="20"/>
          <w:szCs w:val="20"/>
        </w:rPr>
        <w:fldChar w:fldCharType="end"/>
      </w:r>
    </w:p>
    <w:bookmarkStart w:id="71" w:name="_Toc461650055" w:displacedByCustomXml="next"/>
    <w:sdt>
      <w:sdtPr>
        <w:rPr>
          <w:rFonts w:asciiTheme="minorHAnsi" w:eastAsiaTheme="minorHAnsi" w:hAnsiTheme="minorHAnsi" w:cstheme="minorBidi"/>
          <w:b w:val="0"/>
          <w:sz w:val="22"/>
          <w:szCs w:val="22"/>
        </w:rPr>
        <w:id w:val="-161700321"/>
        <w:docPartObj>
          <w:docPartGallery w:val="Bibliographies"/>
          <w:docPartUnique/>
        </w:docPartObj>
      </w:sdtPr>
      <w:sdtContent>
        <w:p w14:paraId="1C840A3B" w14:textId="6EF7B9FE" w:rsidR="00AB1DC5" w:rsidRDefault="00AB1DC5">
          <w:pPr>
            <w:pStyle w:val="Nagwek1"/>
          </w:pPr>
          <w:r>
            <w:t>Odwołania</w:t>
          </w:r>
          <w:bookmarkEnd w:id="71"/>
        </w:p>
        <w:sdt>
          <w:sdtPr>
            <w:id w:val="-573587230"/>
            <w:bibliography/>
          </w:sdtPr>
          <w:sdtContent>
            <w:p w14:paraId="10893DEC" w14:textId="7C193AF5" w:rsidR="00AB1DC5" w:rsidRDefault="00AB1DC5">
              <w:r>
                <w:fldChar w:fldCharType="begin"/>
              </w:r>
              <w:r>
                <w:instrText>BIBLIOGRAPHY</w:instrText>
              </w:r>
              <w:r>
                <w:fldChar w:fldCharType="separate"/>
              </w:r>
              <w:r w:rsidR="00812148">
                <w:rPr>
                  <w:b/>
                  <w:bCs/>
                  <w:noProof/>
                </w:rPr>
                <w:t>Brak źródeł w bieżącym dokumencie.</w:t>
              </w:r>
              <w:r>
                <w:rPr>
                  <w:b/>
                  <w:bCs/>
                </w:rPr>
                <w:fldChar w:fldCharType="end"/>
              </w:r>
            </w:p>
          </w:sdtContent>
        </w:sdt>
      </w:sdtContent>
    </w:sdt>
    <w:p w14:paraId="3397C55C" w14:textId="7FDE6C19" w:rsidR="00CB5BB1" w:rsidRPr="00AB1DC5" w:rsidRDefault="00CB5BB1" w:rsidP="00AB1DC5">
      <w:pPr>
        <w:spacing w:line="360" w:lineRule="auto"/>
        <w:jc w:val="both"/>
        <w:rPr>
          <w:rFonts w:ascii="Arial" w:hAnsi="Arial" w:cs="Arial"/>
          <w:sz w:val="20"/>
          <w:szCs w:val="20"/>
        </w:rPr>
      </w:pPr>
    </w:p>
    <w:p w14:paraId="607B3A2E"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 użyć bibteX szukać przez google scholars</w:t>
      </w:r>
    </w:p>
    <w:p w14:paraId="7273D5CB"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BibteX 2 Word</w:t>
      </w:r>
    </w:p>
    <w:p w14:paraId="11602F84" w14:textId="77777777" w:rsidR="007402CC" w:rsidRPr="00453493" w:rsidRDefault="007402CC" w:rsidP="00482D67">
      <w:pPr>
        <w:spacing w:line="360" w:lineRule="auto"/>
        <w:jc w:val="both"/>
        <w:rPr>
          <w:rFonts w:ascii="Arial" w:hAnsi="Arial" w:cs="Arial"/>
          <w:sz w:val="20"/>
          <w:szCs w:val="20"/>
        </w:rPr>
      </w:pPr>
    </w:p>
    <w:sectPr w:rsidR="007402CC" w:rsidRPr="00453493">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Filipolo" w:date="2016-08-29T18:51:00Z" w:initials="F">
    <w:p w14:paraId="51C7258E" w14:textId="77777777" w:rsidR="003078DA" w:rsidRDefault="003078DA">
      <w:pPr>
        <w:pStyle w:val="Tekstkomentarza"/>
      </w:pPr>
      <w:r>
        <w:rPr>
          <w:rStyle w:val="Odwoaniedokomentarza"/>
        </w:rPr>
        <w:annotationRef/>
      </w:r>
      <w:r>
        <w:t>Dodać akapit „Założenia” ?</w:t>
      </w:r>
    </w:p>
    <w:p w14:paraId="5FF89C8A" w14:textId="6E4D561B" w:rsidR="003078DA" w:rsidRDefault="003078DA">
      <w:pPr>
        <w:pStyle w:val="Tekstkomentarza"/>
      </w:pPr>
      <w:r>
        <w:t>NoteBeam – stały</w:t>
      </w:r>
    </w:p>
    <w:p w14:paraId="54DFEAEB" w14:textId="381F4780" w:rsidR="003078DA" w:rsidRDefault="003078DA">
      <w:pPr>
        <w:pStyle w:val="Tekstkomentarza"/>
      </w:pPr>
      <w:r>
        <w:t>Zestaw metrum - stały</w:t>
      </w:r>
    </w:p>
  </w:comment>
  <w:comment w:id="51" w:author="Filipolo" w:date="2016-09-12T23:26:00Z" w:initials="F">
    <w:p w14:paraId="53E5C645" w14:textId="77777777" w:rsidR="003078DA" w:rsidRDefault="003078DA">
      <w:pPr>
        <w:pStyle w:val="Tekstkomentarza"/>
      </w:pPr>
      <w:r>
        <w:rPr>
          <w:rStyle w:val="Odwoaniedokomentarza"/>
        </w:rPr>
        <w:annotationRef/>
      </w:r>
      <w:r>
        <w:t>AlternativeChords – a la łańcuch Markova</w:t>
      </w:r>
    </w:p>
    <w:p w14:paraId="73E88BF8" w14:textId="532C2115" w:rsidR="005C12ED" w:rsidRDefault="005C12ED" w:rsidP="005C12ED">
      <w:pPr>
        <w:pStyle w:val="Default"/>
        <w:rPr>
          <w:color w:val="auto"/>
        </w:rPr>
      </w:pPr>
      <w:r>
        <w:t>Moja książka:</w:t>
      </w:r>
    </w:p>
    <w:p w14:paraId="63F71A2C" w14:textId="4BCAAAC2" w:rsidR="005C12ED" w:rsidRDefault="005C12ED" w:rsidP="005C12ED">
      <w:pPr>
        <w:pStyle w:val="Default"/>
      </w:pPr>
      <w:r>
        <w:rPr>
          <w:color w:val="auto"/>
          <w:sz w:val="36"/>
          <w:szCs w:val="36"/>
        </w:rPr>
        <w:t xml:space="preserve">Kazimierz Sikorski, </w:t>
      </w:r>
      <w:r>
        <w:rPr>
          <w:i/>
          <w:iCs/>
          <w:color w:val="auto"/>
          <w:sz w:val="36"/>
          <w:szCs w:val="36"/>
        </w:rPr>
        <w:t>Harmonia</w:t>
      </w:r>
      <w:r>
        <w:rPr>
          <w:color w:val="auto"/>
          <w:sz w:val="36"/>
          <w:szCs w:val="36"/>
        </w:rPr>
        <w:t>, Kraków, PWM, 1960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DFEAEB" w15:done="0"/>
  <w15:commentEx w15:paraId="63F71A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83A03" w14:textId="77777777" w:rsidR="00066126" w:rsidRDefault="00066126" w:rsidP="00674E7E">
      <w:pPr>
        <w:spacing w:after="0" w:line="240" w:lineRule="auto"/>
      </w:pPr>
      <w:r>
        <w:separator/>
      </w:r>
    </w:p>
  </w:endnote>
  <w:endnote w:type="continuationSeparator" w:id="0">
    <w:p w14:paraId="5A1FBA0A" w14:textId="77777777" w:rsidR="00066126" w:rsidRDefault="00066126"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3078DA" w:rsidRDefault="003078DA">
        <w:pPr>
          <w:pStyle w:val="Stopka"/>
        </w:pPr>
        <w:r>
          <w:fldChar w:fldCharType="begin"/>
        </w:r>
        <w:r>
          <w:instrText>PAGE   \* MERGEFORMAT</w:instrText>
        </w:r>
        <w:r>
          <w:fldChar w:fldCharType="separate"/>
        </w:r>
        <w:r w:rsidR="005C12ED">
          <w:rPr>
            <w:noProof/>
          </w:rPr>
          <w:t>32</w:t>
        </w:r>
        <w:r>
          <w:fldChar w:fldCharType="end"/>
        </w:r>
      </w:p>
    </w:sdtContent>
  </w:sdt>
  <w:p w14:paraId="4B5606A0" w14:textId="77777777" w:rsidR="003078DA" w:rsidRDefault="003078D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F0F4F" w14:textId="77777777" w:rsidR="00066126" w:rsidRDefault="00066126" w:rsidP="00674E7E">
      <w:pPr>
        <w:spacing w:after="0" w:line="240" w:lineRule="auto"/>
      </w:pPr>
      <w:r>
        <w:separator/>
      </w:r>
    </w:p>
  </w:footnote>
  <w:footnote w:type="continuationSeparator" w:id="0">
    <w:p w14:paraId="1F7B0D4F" w14:textId="77777777" w:rsidR="00066126" w:rsidRDefault="00066126" w:rsidP="00674E7E">
      <w:pPr>
        <w:spacing w:after="0" w:line="240" w:lineRule="auto"/>
      </w:pPr>
      <w:r>
        <w:continuationSeparator/>
      </w:r>
    </w:p>
  </w:footnote>
  <w:footnote w:id="1">
    <w:p w14:paraId="7DFC9C36" w14:textId="09377CB5"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 dur-moll</w:t>
      </w:r>
      <w:r>
        <w:t xml:space="preserve">, </w:t>
      </w:r>
      <w:r w:rsidRPr="004914AF">
        <w:t>Wydaw. Akademii Muzycznej w Gdańsku</w:t>
      </w:r>
      <w:r>
        <w:t xml:space="preserve">, Gdańsk </w:t>
      </w:r>
      <w:r w:rsidRPr="004914AF">
        <w:t>2001</w:t>
      </w:r>
      <w:r>
        <w:t>, s. 24</w:t>
      </w:r>
    </w:p>
  </w:footnote>
  <w:footnote w:id="2">
    <w:p w14:paraId="39C84B9A" w14:textId="5AC45FCE" w:rsidR="003078DA" w:rsidRDefault="003078DA" w:rsidP="00EA5C47">
      <w:pPr>
        <w:pStyle w:val="Tekstprzypisudolnego"/>
        <w:tabs>
          <w:tab w:val="right" w:pos="9072"/>
        </w:tabs>
      </w:pPr>
      <w:r>
        <w:rPr>
          <w:rStyle w:val="Odwoanieprzypisudolnego"/>
        </w:rPr>
        <w:footnoteRef/>
      </w:r>
      <w:r>
        <w:t xml:space="preserve"> </w:t>
      </w:r>
      <w:r w:rsidRPr="000574AC">
        <w:rPr>
          <w:i/>
        </w:rPr>
        <w:t>Zanim zaczniesz grać na... : ABC muzyki</w:t>
      </w:r>
      <w:r>
        <w:t>, Polskie Wydawnictwo Muzyczne, Kraków 2002, s.12</w:t>
      </w:r>
      <w:r w:rsidR="00EA5C47">
        <w:tab/>
      </w:r>
    </w:p>
  </w:footnote>
  <w:footnote w:id="3">
    <w:p w14:paraId="746245EC" w14:textId="48DDEA20" w:rsidR="00B82CC0" w:rsidRDefault="00B82CC0">
      <w:pPr>
        <w:pStyle w:val="Tekstprzypisudolnego"/>
      </w:pPr>
      <w:r>
        <w:rPr>
          <w:rStyle w:val="Odwoanieprzypisudolnego"/>
        </w:rPr>
        <w:footnoteRef/>
      </w:r>
      <w:r>
        <w:t xml:space="preserve"> </w:t>
      </w:r>
      <w:r w:rsidRPr="00B82CC0">
        <w:t>Andrzej Rakowski</w:t>
      </w:r>
      <w:r>
        <w:t xml:space="preserve">, </w:t>
      </w:r>
      <w:r w:rsidRPr="00B82CC0">
        <w:rPr>
          <w:i/>
        </w:rPr>
        <w:t>Percepcja wysokości dźwięku</w:t>
      </w:r>
      <w:r>
        <w:t xml:space="preserve">, </w:t>
      </w:r>
      <w:r w:rsidRPr="00B82CC0">
        <w:t>Państwo</w:t>
      </w:r>
      <w:r>
        <w:t>wa Wyższa Szkoła Muzyczna, Warszawa 1978, s. 47</w:t>
      </w:r>
    </w:p>
  </w:footnote>
  <w:footnote w:id="4">
    <w:p w14:paraId="1C79D9B4" w14:textId="3A9C54DA" w:rsidR="003078DA" w:rsidRDefault="003078DA" w:rsidP="00EA5C47">
      <w:pPr>
        <w:pStyle w:val="Tekstprzypisudolnego"/>
        <w:tabs>
          <w:tab w:val="center" w:pos="4536"/>
        </w:tabs>
      </w:pPr>
      <w:r>
        <w:rPr>
          <w:rStyle w:val="Odwoanieprzypisudolnego"/>
        </w:rPr>
        <w:footnoteRef/>
      </w:r>
      <w:r>
        <w:t xml:space="preserve"> </w:t>
      </w:r>
      <w:r w:rsidRPr="000574AC">
        <w:rPr>
          <w:i/>
        </w:rPr>
        <w:t>Zanim zaczniesz grać na...</w:t>
      </w:r>
      <w:r>
        <w:t>, dz. cyt., s.14</w:t>
      </w:r>
      <w:r w:rsidR="00EA5C47">
        <w:tab/>
      </w:r>
    </w:p>
  </w:footnote>
  <w:footnote w:id="5">
    <w:p w14:paraId="1FA17DC8" w14:textId="50C4C4CC" w:rsidR="00EA5C47" w:rsidRDefault="00EA5C47">
      <w:pPr>
        <w:pStyle w:val="Tekstprzypisudolnego"/>
      </w:pPr>
      <w:r>
        <w:rPr>
          <w:rStyle w:val="Odwoanieprzypisudolnego"/>
        </w:rPr>
        <w:footnoteRef/>
      </w:r>
      <w:r>
        <w:t xml:space="preserve"> </w:t>
      </w:r>
      <w:r w:rsidRPr="000574AC">
        <w:rPr>
          <w:i/>
        </w:rPr>
        <w:t>Zanim zaczniesz grać na...</w:t>
      </w:r>
      <w:r>
        <w:t>, dz. cyt., s.38</w:t>
      </w:r>
    </w:p>
  </w:footnote>
  <w:footnote w:id="6">
    <w:p w14:paraId="0D1E4DEC" w14:textId="05D6C1B8"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 xml:space="preserve">s. </w:t>
      </w:r>
      <w:r>
        <w:t>24</w:t>
      </w:r>
    </w:p>
  </w:footnote>
  <w:footnote w:id="7">
    <w:p w14:paraId="0DF43633" w14:textId="7AFAB69E"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8">
    <w:p w14:paraId="5BD43F37" w14:textId="759E5C07"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9">
    <w:p w14:paraId="72F33191" w14:textId="3BC968C5" w:rsidR="003078DA" w:rsidRDefault="003078DA">
      <w:pPr>
        <w:pStyle w:val="Tekstprzypisudolnego"/>
      </w:pPr>
      <w:r>
        <w:rPr>
          <w:rStyle w:val="Odwoanieprzypisudolnego"/>
        </w:rPr>
        <w:footnoteRef/>
      </w:r>
      <w:r>
        <w:t xml:space="preserve"> </w:t>
      </w:r>
      <w:r w:rsidRPr="000574AC">
        <w:rPr>
          <w:i/>
        </w:rPr>
        <w:t>Zanim zaczniesz grać na...</w:t>
      </w:r>
      <w:r>
        <w:t>, dz. cyt., s.7</w:t>
      </w:r>
    </w:p>
  </w:footnote>
  <w:footnote w:id="10">
    <w:p w14:paraId="7C18AE62" w14:textId="69EA903D" w:rsidR="003078DA" w:rsidRDefault="003078DA">
      <w:pPr>
        <w:pStyle w:val="Tekstprzypisudolnego"/>
      </w:pPr>
      <w:r>
        <w:rPr>
          <w:rStyle w:val="Odwoanieprzypisudolnego"/>
        </w:rPr>
        <w:footnoteRef/>
      </w:r>
      <w:r>
        <w:t xml:space="preserve"> </w:t>
      </w:r>
      <w:r w:rsidRPr="000574AC">
        <w:rPr>
          <w:i/>
        </w:rPr>
        <w:t>Zanim zaczniesz grać na...</w:t>
      </w:r>
      <w:r>
        <w:t>, dz. cyt., s.18</w:t>
      </w:r>
    </w:p>
  </w:footnote>
  <w:footnote w:id="11">
    <w:p w14:paraId="128AE702" w14:textId="343B87AF"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12">
    <w:p w14:paraId="5260B57B" w14:textId="09A0EF33"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13">
    <w:p w14:paraId="6F7594D3" w14:textId="120B2C72"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 xml:space="preserve">s. </w:t>
      </w:r>
      <w:r>
        <w:t>67</w:t>
      </w:r>
    </w:p>
  </w:footnote>
  <w:footnote w:id="14">
    <w:p w14:paraId="211A17AC" w14:textId="5230DC5A"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 xml:space="preserve">s. </w:t>
      </w:r>
      <w:r>
        <w:t>72</w:t>
      </w:r>
    </w:p>
  </w:footnote>
  <w:footnote w:id="15">
    <w:p w14:paraId="03509E8B" w14:textId="02596103" w:rsidR="003078DA" w:rsidRDefault="003078DA">
      <w:pPr>
        <w:pStyle w:val="Tekstprzypisudolnego"/>
      </w:pPr>
      <w:r>
        <w:rPr>
          <w:rStyle w:val="Odwoanieprzypisudolnego"/>
        </w:rPr>
        <w:footnoteRef/>
      </w:r>
      <w:r>
        <w:t xml:space="preserve"> </w:t>
      </w:r>
      <w:r w:rsidRPr="000574AC">
        <w:t>Irena Poniatowska</w:t>
      </w:r>
      <w:r>
        <w:t xml:space="preserve">, </w:t>
      </w:r>
      <w:r w:rsidRPr="00592D6E">
        <w:rPr>
          <w:i/>
        </w:rPr>
        <w:t>Dzieło muzyczne, teoria, historia, interpretacja</w:t>
      </w:r>
      <w:r>
        <w:t>, PWM, Kraków 1984, s. 74</w:t>
      </w:r>
    </w:p>
  </w:footnote>
  <w:footnote w:id="16">
    <w:p w14:paraId="0074AB69" w14:textId="63065C5F" w:rsidR="003078DA" w:rsidRDefault="003078DA">
      <w:pPr>
        <w:pStyle w:val="Tekstprzypisudolnego"/>
      </w:pPr>
      <w:r>
        <w:rPr>
          <w:rStyle w:val="Odwoanieprzypisudolnego"/>
        </w:rPr>
        <w:footnoteRef/>
      </w:r>
      <w:r>
        <w:t xml:space="preserve"> </w:t>
      </w:r>
      <w:r w:rsidRPr="000574AC">
        <w:rPr>
          <w:i/>
        </w:rPr>
        <w:t>Zanim zaczniesz grać na...</w:t>
      </w:r>
      <w:r>
        <w:t>, dz. cyt., s.26</w:t>
      </w:r>
    </w:p>
  </w:footnote>
  <w:footnote w:id="17">
    <w:p w14:paraId="1B519135" w14:textId="09C8416B"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37</w:t>
      </w:r>
    </w:p>
  </w:footnote>
  <w:footnote w:id="18">
    <w:p w14:paraId="72B32C4F" w14:textId="63D48039"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43</w:t>
      </w:r>
    </w:p>
  </w:footnote>
  <w:footnote w:id="19">
    <w:p w14:paraId="672A223A" w14:textId="3624F73D"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46</w:t>
      </w:r>
    </w:p>
  </w:footnote>
  <w:footnote w:id="20">
    <w:p w14:paraId="14696B75" w14:textId="317A6BC9" w:rsidR="003078DA" w:rsidRDefault="003078DA">
      <w:pPr>
        <w:pStyle w:val="Tekstprzypisudolnego"/>
      </w:pPr>
      <w:r>
        <w:rPr>
          <w:rStyle w:val="Odwoanieprzypisudolnego"/>
        </w:rPr>
        <w:footnoteRef/>
      </w:r>
      <w:r>
        <w:t xml:space="preserve"> </w:t>
      </w:r>
      <w:r w:rsidRPr="000574AC">
        <w:rPr>
          <w:i/>
        </w:rPr>
        <w:t>Zanim zaczniesz grać na...</w:t>
      </w:r>
      <w:r>
        <w:t>, dz. cyt., s.34</w:t>
      </w:r>
    </w:p>
  </w:footnote>
  <w:footnote w:id="21">
    <w:p w14:paraId="3CB34820" w14:textId="316A84A8"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78</w:t>
      </w:r>
    </w:p>
  </w:footnote>
  <w:footnote w:id="22">
    <w:p w14:paraId="53D2B24C" w14:textId="236F5DCE" w:rsidR="00B82CC0" w:rsidRDefault="00B82CC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226</w:t>
      </w:r>
    </w:p>
  </w:footnote>
  <w:footnote w:id="23">
    <w:p w14:paraId="634C68B5" w14:textId="571AE0A2" w:rsidR="00B82CC0" w:rsidRDefault="00B82CC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227</w:t>
      </w:r>
    </w:p>
  </w:footnote>
  <w:footnote w:id="24">
    <w:p w14:paraId="27812F93" w14:textId="310E78F7" w:rsidR="00144E46" w:rsidRDefault="00144E46">
      <w:pPr>
        <w:pStyle w:val="Tekstprzypisudolnego"/>
      </w:pPr>
      <w:r>
        <w:rPr>
          <w:rStyle w:val="Odwoanieprzypisudolnego"/>
        </w:rPr>
        <w:footnoteRef/>
      </w:r>
      <w:r>
        <w:t xml:space="preserve"> </w:t>
      </w:r>
      <w:r w:rsidR="00997D25">
        <w:t xml:space="preserve">Jacek Targosz, </w:t>
      </w:r>
      <w:r w:rsidRPr="00997D25">
        <w:rPr>
          <w:i/>
        </w:rPr>
        <w:t>Podstawy harmonii</w:t>
      </w:r>
      <w:r w:rsidR="00504A05">
        <w:rPr>
          <w:i/>
        </w:rPr>
        <w:t xml:space="preserve"> funkcyjnej</w:t>
      </w:r>
      <w:r w:rsidRPr="00144E46">
        <w:t xml:space="preserve">, PWM, </w:t>
      </w:r>
      <w:r w:rsidR="00997D25" w:rsidRPr="00144E46">
        <w:t>Kraków</w:t>
      </w:r>
      <w:r w:rsidR="00997D25" w:rsidRPr="00144E46">
        <w:t xml:space="preserve"> </w:t>
      </w:r>
      <w:r w:rsidRPr="00144E46">
        <w:t>2011</w:t>
      </w:r>
      <w:r w:rsidR="00504A05">
        <w:t>, s. 16</w:t>
      </w:r>
    </w:p>
  </w:footnote>
  <w:footnote w:id="25">
    <w:p w14:paraId="13EA39E7" w14:textId="13436709" w:rsidR="00504A05" w:rsidRPr="00504A05" w:rsidRDefault="00504A05">
      <w:pPr>
        <w:pStyle w:val="Tekstprzypisudolnego"/>
      </w:pPr>
      <w:r>
        <w:rPr>
          <w:rStyle w:val="Odwoanieprzypisudolnego"/>
        </w:rPr>
        <w:footnoteRef/>
      </w:r>
      <w:r>
        <w:t xml:space="preserve"> </w:t>
      </w:r>
      <w:r>
        <w:t xml:space="preserve">Jacek Targosz, </w:t>
      </w:r>
      <w:r>
        <w:rPr>
          <w:i/>
        </w:rPr>
        <w:t>Podstawy harmonii…</w:t>
      </w:r>
      <w:r>
        <w:t>, dz. cyt., s. 19</w:t>
      </w:r>
    </w:p>
  </w:footnote>
  <w:footnote w:id="26">
    <w:p w14:paraId="442A67B8" w14:textId="341278BC" w:rsidR="00504A05" w:rsidRDefault="00504A05">
      <w:pPr>
        <w:pStyle w:val="Tekstprzypisudolnego"/>
      </w:pPr>
      <w:r>
        <w:rPr>
          <w:rStyle w:val="Odwoanieprzypisudolnego"/>
        </w:rPr>
        <w:footnoteRef/>
      </w:r>
      <w:r>
        <w:t xml:space="preserve"> </w:t>
      </w:r>
      <w:r>
        <w:t xml:space="preserve">Jacek Targosz, </w:t>
      </w:r>
      <w:r>
        <w:rPr>
          <w:i/>
        </w:rPr>
        <w:t>Podstawy harmonii…</w:t>
      </w:r>
      <w:r>
        <w:t xml:space="preserve">, dz. cyt., s. </w:t>
      </w:r>
      <w:r>
        <w:t>21</w:t>
      </w:r>
    </w:p>
  </w:footnote>
  <w:footnote w:id="27">
    <w:p w14:paraId="2BD750C5" w14:textId="02A686CC" w:rsidR="00791798" w:rsidRDefault="00791798">
      <w:pPr>
        <w:pStyle w:val="Tekstprzypisudolnego"/>
      </w:pPr>
      <w:r>
        <w:rPr>
          <w:rStyle w:val="Odwoanieprzypisudolnego"/>
        </w:rPr>
        <w:footnoteRef/>
      </w:r>
      <w:r>
        <w:t xml:space="preserve"> </w:t>
      </w:r>
      <w:r>
        <w:t xml:space="preserve">Jacek Targosz, </w:t>
      </w:r>
      <w:r>
        <w:rPr>
          <w:i/>
        </w:rPr>
        <w:t>Podstawy harmonii…</w:t>
      </w:r>
      <w:r>
        <w:t xml:space="preserve">, dz. cyt., s. </w:t>
      </w:r>
      <w:r>
        <w:t>25</w:t>
      </w:r>
    </w:p>
  </w:footnote>
  <w:footnote w:id="28">
    <w:p w14:paraId="74B4CE84" w14:textId="4686B420" w:rsidR="003078DA" w:rsidRDefault="003078DA">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186</w:t>
      </w:r>
    </w:p>
  </w:footnote>
  <w:footnote w:id="29">
    <w:p w14:paraId="2DCF83D2" w14:textId="26B3F647" w:rsidR="00791798" w:rsidRPr="00791798" w:rsidRDefault="00791798">
      <w:pPr>
        <w:pStyle w:val="Tekstprzypisudolnego"/>
      </w:pPr>
      <w:r>
        <w:rPr>
          <w:rStyle w:val="Odwoanieprzypisudolnego"/>
        </w:rPr>
        <w:footnoteRef/>
      </w:r>
      <w:r>
        <w:t xml:space="preserve"> Witold Rudziński, </w:t>
      </w:r>
      <w:r>
        <w:rPr>
          <w:i/>
        </w:rPr>
        <w:t>Nauko o rytmie muzycznym. C 1</w:t>
      </w:r>
      <w:r>
        <w:t>, PWM, Kraków 1987, s. 14</w:t>
      </w:r>
    </w:p>
  </w:footnote>
  <w:footnote w:id="30">
    <w:p w14:paraId="6836571A" w14:textId="6923CCC3" w:rsidR="00791798" w:rsidRDefault="00791798">
      <w:pPr>
        <w:pStyle w:val="Tekstprzypisudolnego"/>
      </w:pPr>
      <w:r>
        <w:rPr>
          <w:rStyle w:val="Odwoanieprzypisudolnego"/>
        </w:rPr>
        <w:footnoteRef/>
      </w:r>
      <w:r>
        <w:t xml:space="preserve"> </w:t>
      </w:r>
      <w:r>
        <w:t xml:space="preserve">Witold Rudziński, </w:t>
      </w:r>
      <w:r>
        <w:rPr>
          <w:i/>
        </w:rPr>
        <w:t>Nauko o rytmie</w:t>
      </w:r>
      <w:r>
        <w:rPr>
          <w:i/>
        </w:rPr>
        <w:t>…</w:t>
      </w:r>
      <w:r>
        <w:t>,</w:t>
      </w:r>
      <w:r>
        <w:t xml:space="preserve"> dz. cyt., s. 10</w:t>
      </w:r>
    </w:p>
  </w:footnote>
  <w:footnote w:id="31">
    <w:p w14:paraId="2F4DC83B" w14:textId="59FE45A7" w:rsidR="003078DA" w:rsidRDefault="003078DA">
      <w:pPr>
        <w:pStyle w:val="Tekstprzypisudolnego"/>
      </w:pPr>
      <w:r>
        <w:rPr>
          <w:rStyle w:val="Odwoanieprzypisudolnego"/>
        </w:rPr>
        <w:footnoteRef/>
      </w:r>
      <w:r>
        <w:t xml:space="preserve"> </w:t>
      </w:r>
      <w:r w:rsidRPr="000574AC">
        <w:t>Irena Poniatowska</w:t>
      </w:r>
      <w:r>
        <w:t xml:space="preserve">, </w:t>
      </w:r>
      <w:r>
        <w:rPr>
          <w:i/>
        </w:rPr>
        <w:t xml:space="preserve">Dzieło muzyczne…, dz. cyt., </w:t>
      </w:r>
      <w:r>
        <w:t>s. 124</w:t>
      </w:r>
    </w:p>
  </w:footnote>
  <w:footnote w:id="32">
    <w:p w14:paraId="1D309D12" w14:textId="46141C3C"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 xml:space="preserve">s. </w:t>
      </w:r>
      <w:r>
        <w:t>27</w:t>
      </w:r>
    </w:p>
  </w:footnote>
  <w:footnote w:id="33">
    <w:p w14:paraId="67DBA64F" w14:textId="4027A6F8" w:rsidR="009B3246" w:rsidRDefault="009B3246">
      <w:pPr>
        <w:pStyle w:val="Tekstprzypisudolnego"/>
      </w:pPr>
      <w:r>
        <w:rPr>
          <w:rStyle w:val="Odwoanieprzypisudolnego"/>
        </w:rPr>
        <w:footnoteRef/>
      </w:r>
      <w:r>
        <w:t xml:space="preserve"> G. Johnson, </w:t>
      </w:r>
      <w:r w:rsidRPr="009B3246">
        <w:rPr>
          <w:i/>
        </w:rPr>
        <w:t>Undiscovered Bach? No, a Computer Wrote It</w:t>
      </w:r>
      <w:r>
        <w:t xml:space="preserve">, 11.11.1997, </w:t>
      </w:r>
      <w:r w:rsidRPr="004E6B32">
        <w:t>http://www.nytimes.com/1997/11/11/science/undiscovered-bach-no-a-computer-wrote-it.html?pagewanted=all</w:t>
      </w:r>
      <w:r>
        <w:t>, dostęp 20.08.2016 r.</w:t>
      </w:r>
    </w:p>
  </w:footnote>
  <w:footnote w:id="34">
    <w:p w14:paraId="7C289987" w14:textId="4FE0C424" w:rsidR="003078DA" w:rsidRDefault="003078DA">
      <w:pPr>
        <w:pStyle w:val="Tekstprzypisudolnego"/>
      </w:pPr>
      <w:r>
        <w:rPr>
          <w:rStyle w:val="Odwoanieprzypisudolnego"/>
        </w:rPr>
        <w:footnoteRef/>
      </w:r>
      <w:r>
        <w:t xml:space="preserve"> </w:t>
      </w:r>
      <w:r w:rsidRPr="004E6B32">
        <w:t>http://artsites.ucsc.edu/faculty/cope/Emily-howell.htm</w:t>
      </w:r>
      <w:r>
        <w:t xml:space="preserve">, </w:t>
      </w:r>
      <w:r w:rsidR="006E3FF5">
        <w:t>dostęp</w:t>
      </w:r>
      <w:r>
        <w:t xml:space="preserve"> 20.08.2016 r.</w:t>
      </w:r>
    </w:p>
  </w:footnote>
  <w:footnote w:id="35">
    <w:p w14:paraId="70AABDAE" w14:textId="0687F367" w:rsidR="003078DA" w:rsidRDefault="003078DA">
      <w:pPr>
        <w:pStyle w:val="Tekstprzypisudolnego"/>
      </w:pPr>
      <w:r>
        <w:rPr>
          <w:rStyle w:val="Odwoanieprzypisudolnego"/>
        </w:rPr>
        <w:footnoteRef/>
      </w:r>
      <w:r>
        <w:t xml:space="preserve"> </w:t>
      </w:r>
      <w:r w:rsidR="009B3246" w:rsidRPr="00417750">
        <w:t>Jacqui Cheng</w:t>
      </w:r>
      <w:r w:rsidR="009B3246">
        <w:t xml:space="preserve">, </w:t>
      </w:r>
      <w:r w:rsidRPr="009B3246">
        <w:rPr>
          <w:i/>
        </w:rPr>
        <w:t>Virtual composer m</w:t>
      </w:r>
      <w:r w:rsidR="009B3246">
        <w:rPr>
          <w:i/>
        </w:rPr>
        <w:t xml:space="preserve">akes beautiful music - </w:t>
      </w:r>
      <w:r w:rsidRPr="009B3246">
        <w:rPr>
          <w:i/>
        </w:rPr>
        <w:t>and stirs controversy</w:t>
      </w:r>
      <w:r>
        <w:t xml:space="preserve">, </w:t>
      </w:r>
      <w:r w:rsidR="009B3246">
        <w:t xml:space="preserve">30.09.2009, </w:t>
      </w:r>
      <w:r w:rsidRPr="004E6B32">
        <w:t>http://arstechnica.com/science/2009/09/virtual-composer-makes-beautiful-musicand-stirs-controversy/</w:t>
      </w:r>
      <w:r>
        <w:t xml:space="preserve">, </w:t>
      </w:r>
      <w:r w:rsidR="006E3FF5">
        <w:t>dostęp</w:t>
      </w:r>
      <w:r>
        <w:t xml:space="preserve"> 20.08.2016 r.</w:t>
      </w:r>
    </w:p>
  </w:footnote>
  <w:footnote w:id="36">
    <w:p w14:paraId="287D1AC6" w14:textId="2877EABF" w:rsidR="003078DA" w:rsidRDefault="003078DA">
      <w:pPr>
        <w:pStyle w:val="Tekstprzypisudolnego"/>
      </w:pPr>
      <w:r>
        <w:rPr>
          <w:rStyle w:val="Odwoanieprzypisudolnego"/>
        </w:rPr>
        <w:footnoteRef/>
      </w:r>
      <w:r>
        <w:t xml:space="preserve"> </w:t>
      </w:r>
      <w:r w:rsidRPr="004E6B32">
        <w:t>https://www.google.com/patents/US7696426</w:t>
      </w:r>
      <w:r>
        <w:t xml:space="preserve">, </w:t>
      </w:r>
      <w:r w:rsidR="006E3FF5">
        <w:t>dostęp</w:t>
      </w:r>
      <w:r>
        <w:t xml:space="preserve"> 22.08.2016 r.</w:t>
      </w:r>
    </w:p>
  </w:footnote>
  <w:footnote w:id="37">
    <w:p w14:paraId="700F44FC" w14:textId="6444D7F2" w:rsidR="003078DA" w:rsidRDefault="003078DA">
      <w:pPr>
        <w:pStyle w:val="Tekstprzypisudolnego"/>
      </w:pPr>
      <w:r>
        <w:rPr>
          <w:rStyle w:val="Odwoanieprzypisudolnego"/>
        </w:rPr>
        <w:footnoteRef/>
      </w:r>
      <w:r>
        <w:t xml:space="preserve"> </w:t>
      </w:r>
      <w:r w:rsidR="009B3246">
        <w:t xml:space="preserve">G. Johnson, </w:t>
      </w:r>
      <w:r w:rsidR="009B3246" w:rsidRPr="009B3246">
        <w:rPr>
          <w:i/>
        </w:rPr>
        <w:t>Undiscovered Bach…</w:t>
      </w:r>
      <w:r w:rsidR="009B3246">
        <w:t>, dz. cyt.</w:t>
      </w:r>
    </w:p>
  </w:footnote>
  <w:footnote w:id="38">
    <w:p w14:paraId="480E6D6B" w14:textId="00EC3237" w:rsidR="003078DA" w:rsidRDefault="003078DA">
      <w:pPr>
        <w:pStyle w:val="Tekstprzypisudolnego"/>
      </w:pPr>
      <w:r>
        <w:rPr>
          <w:rStyle w:val="Odwoanieprzypisudolnego"/>
        </w:rPr>
        <w:footnoteRef/>
      </w:r>
      <w:r>
        <w:t xml:space="preserve"> </w:t>
      </w:r>
      <w:r w:rsidR="009B3246">
        <w:t xml:space="preserve">D. L. Brown, </w:t>
      </w:r>
      <w:r w:rsidR="009B3246" w:rsidRPr="009B3246">
        <w:rPr>
          <w:i/>
        </w:rPr>
        <w:t>Expressing narrative function in adaptive, computer-composed music</w:t>
      </w:r>
      <w:r w:rsidR="009B3246">
        <w:t>, 06.2012,</w:t>
      </w:r>
      <w:r w:rsidR="009B3246" w:rsidRPr="009B3246">
        <w:t xml:space="preserve"> </w:t>
      </w:r>
      <w:r w:rsidRPr="004E6B32">
        <w:t>http://www.danielbrownmusic.com/uploads/1/3/2/3/13234393/final_dissertation_final_edit.pdf</w:t>
      </w:r>
      <w:r>
        <w:t xml:space="preserve">, </w:t>
      </w:r>
      <w:r w:rsidR="006E3FF5">
        <w:t>dostęp</w:t>
      </w:r>
      <w:r>
        <w:t xml:space="preserve"> 22.08.2016 r.</w:t>
      </w:r>
    </w:p>
  </w:footnote>
  <w:footnote w:id="39">
    <w:p w14:paraId="23687538" w14:textId="6D84D180" w:rsidR="003078DA" w:rsidRDefault="003078DA">
      <w:pPr>
        <w:pStyle w:val="Tekstprzypisudolnego"/>
      </w:pPr>
      <w:r>
        <w:rPr>
          <w:rStyle w:val="Odwoanieprzypisudolnego"/>
        </w:rPr>
        <w:footnoteRef/>
      </w:r>
      <w:r>
        <w:t xml:space="preserve"> </w:t>
      </w:r>
      <w:r w:rsidRPr="0046575D">
        <w:t>http://www.athtek.com/digiband/music-composition-software.html</w:t>
      </w:r>
      <w:r>
        <w:t>, strona odwiedzona 1.09.2016</w:t>
      </w:r>
    </w:p>
  </w:footnote>
  <w:footnote w:id="40">
    <w:p w14:paraId="6EEEBC3D" w14:textId="33E552AA" w:rsidR="00FB6395" w:rsidRDefault="00FB6395">
      <w:pPr>
        <w:pStyle w:val="Tekstprzypisudolnego"/>
      </w:pPr>
      <w:r>
        <w:rPr>
          <w:rStyle w:val="Odwoanieprzypisudolnego"/>
        </w:rPr>
        <w:footnoteRef/>
      </w:r>
      <w:r>
        <w:t xml:space="preserve"> Zob. Punkt 4.7.1 niniejszej pracy</w:t>
      </w:r>
    </w:p>
  </w:footnote>
  <w:footnote w:id="41">
    <w:p w14:paraId="7ADF4DC0" w14:textId="52145DDB" w:rsidR="00B85CCC" w:rsidRDefault="00B85CCC">
      <w:pPr>
        <w:pStyle w:val="Tekstprzypisudolnego"/>
      </w:pPr>
      <w:r>
        <w:rPr>
          <w:rStyle w:val="Odwoanieprzypisudolnego"/>
        </w:rPr>
        <w:footnoteRef/>
      </w:r>
      <w:r>
        <w:t xml:space="preserve"> </w:t>
      </w:r>
      <w:r>
        <w:t>Zob. Punkt 4.7.1 niniejszej pracy</w:t>
      </w:r>
    </w:p>
  </w:footnote>
  <w:footnote w:id="42">
    <w:p w14:paraId="303B8C40" w14:textId="73102BC0" w:rsidR="003078DA" w:rsidRDefault="003078DA">
      <w:pPr>
        <w:pStyle w:val="Tekstprzypisudolnego"/>
      </w:pPr>
      <w:r>
        <w:rPr>
          <w:rStyle w:val="Odwoanieprzypisudolnego"/>
        </w:rPr>
        <w:footnoteRef/>
      </w:r>
      <w:r>
        <w:t xml:space="preserve"> </w:t>
      </w:r>
      <w:r w:rsidR="00FB6395">
        <w:t>Zob. Punkt 4.7.1 niniejszej pracy</w:t>
      </w:r>
    </w:p>
  </w:footnote>
  <w:footnote w:id="43">
    <w:p w14:paraId="7726D29A" w14:textId="3B1CAE4A" w:rsidR="004F3715" w:rsidRDefault="004F3715">
      <w:pPr>
        <w:pStyle w:val="Tekstprzypisudolnego"/>
      </w:pPr>
      <w:r>
        <w:rPr>
          <w:rStyle w:val="Odwoanieprzypisudolnego"/>
        </w:rPr>
        <w:footnoteRef/>
      </w:r>
      <w:r>
        <w:t xml:space="preserve"> </w:t>
      </w:r>
      <w:r w:rsidRPr="000574AC">
        <w:rPr>
          <w:i/>
        </w:rPr>
        <w:t>Zanim zaczniesz grać na...</w:t>
      </w:r>
      <w:r>
        <w:t>, dz. cyt., s.19</w:t>
      </w:r>
    </w:p>
  </w:footnote>
  <w:footnote w:id="44">
    <w:p w14:paraId="6203C6DE" w14:textId="7418E88C" w:rsidR="00AD4284" w:rsidRDefault="00AD4284">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33</w:t>
      </w:r>
    </w:p>
  </w:footnote>
  <w:footnote w:id="45">
    <w:p w14:paraId="673F8C10" w14:textId="7F1D7B68" w:rsidR="00021F05" w:rsidRDefault="00021F05">
      <w:pPr>
        <w:pStyle w:val="Tekstprzypisudolnego"/>
      </w:pPr>
      <w:r>
        <w:rPr>
          <w:rStyle w:val="Odwoanieprzypisudolnego"/>
        </w:rPr>
        <w:footnoteRef/>
      </w:r>
      <w:r>
        <w:t xml:space="preserve"> </w:t>
      </w:r>
      <w:r w:rsidRPr="000574AC">
        <w:rPr>
          <w:i/>
        </w:rPr>
        <w:t>Zanim zaczniesz grać na...</w:t>
      </w:r>
      <w:r>
        <w:t>, dz. cyt., s.23</w:t>
      </w:r>
    </w:p>
  </w:footnote>
  <w:footnote w:id="46">
    <w:p w14:paraId="152184E7" w14:textId="16F8C502" w:rsidR="002F5CB6" w:rsidRDefault="002F5CB6">
      <w:pPr>
        <w:pStyle w:val="Tekstprzypisudolnego"/>
      </w:pPr>
      <w:r>
        <w:rPr>
          <w:rStyle w:val="Odwoanieprzypisudolnego"/>
        </w:rPr>
        <w:footnoteRef/>
      </w:r>
      <w:r>
        <w:t xml:space="preserve"> J. P. Bello, </w:t>
      </w:r>
      <w:r w:rsidRPr="002F5CB6">
        <w:rPr>
          <w:i/>
        </w:rPr>
        <w:t>MIDI Code</w:t>
      </w:r>
      <w:r>
        <w:t xml:space="preserve">, </w:t>
      </w:r>
      <w:r w:rsidRPr="002F5CB6">
        <w:t>https://www.nyu.edu/classes/bello/FMT_files/9_MIDI_code.pdf</w:t>
      </w:r>
      <w:r>
        <w:t xml:space="preserve"> (dostęp 14.09.2016)</w:t>
      </w:r>
    </w:p>
  </w:footnote>
  <w:footnote w:id="47">
    <w:p w14:paraId="1EB88A5E" w14:textId="359FCAF3" w:rsidR="00B85CCC" w:rsidRDefault="00B85CCC">
      <w:pPr>
        <w:pStyle w:val="Tekstprzypisudolnego"/>
      </w:pPr>
      <w:r>
        <w:rPr>
          <w:rStyle w:val="Odwoanieprzypisudolnego"/>
        </w:rPr>
        <w:footnoteRef/>
      </w:r>
      <w:r>
        <w:t xml:space="preserve"> Zob. Punkt 4.7.2</w:t>
      </w:r>
      <w:r>
        <w:t xml:space="preserve"> niniejszej pracy</w:t>
      </w:r>
    </w:p>
  </w:footnote>
  <w:footnote w:id="48">
    <w:p w14:paraId="2907FA1A" w14:textId="016D167D" w:rsidR="002F5CB6" w:rsidRDefault="002F5CB6">
      <w:pPr>
        <w:pStyle w:val="Tekstprzypisudolnego"/>
      </w:pPr>
      <w:r>
        <w:rPr>
          <w:rStyle w:val="Odwoanieprzypisudolnego"/>
        </w:rPr>
        <w:footnoteRef/>
      </w:r>
      <w:r>
        <w:t xml:space="preserve"> </w:t>
      </w:r>
      <w:r w:rsidRPr="000574AC">
        <w:rPr>
          <w:i/>
        </w:rPr>
        <w:t>Zanim zaczniesz grać na...</w:t>
      </w:r>
      <w:r>
        <w:t>, dz. cyt., s.27</w:t>
      </w:r>
    </w:p>
  </w:footnote>
  <w:footnote w:id="49">
    <w:p w14:paraId="0CBC109B" w14:textId="688F42D2" w:rsidR="002F5CB6" w:rsidRDefault="002F5CB6">
      <w:pPr>
        <w:pStyle w:val="Tekstprzypisudolnego"/>
      </w:pPr>
      <w:r>
        <w:rPr>
          <w:rStyle w:val="Odwoanieprzypisudolnego"/>
        </w:rPr>
        <w:footnoteRef/>
      </w:r>
      <w:r>
        <w:t xml:space="preserve"> </w:t>
      </w:r>
      <w:r>
        <w:t xml:space="preserve">J. P. Bello, </w:t>
      </w:r>
      <w:r w:rsidRPr="002F5CB6">
        <w:rPr>
          <w:i/>
        </w:rPr>
        <w:t>MIDI Code</w:t>
      </w:r>
      <w:r>
        <w:t xml:space="preserve">, </w:t>
      </w:r>
      <w:r w:rsidRPr="002F5CB6">
        <w:t>https://www.nyu.edu/classes/bello/FMT_files/9_MIDI_code.pdf</w:t>
      </w:r>
      <w:r>
        <w:t xml:space="preserve"> (dostęp 14.09.2016)</w:t>
      </w:r>
    </w:p>
  </w:footnote>
  <w:footnote w:id="50">
    <w:p w14:paraId="3278CAA3" w14:textId="0A10AF2C" w:rsidR="002F5CB6" w:rsidRDefault="002F5CB6">
      <w:pPr>
        <w:pStyle w:val="Tekstprzypisudolnego"/>
      </w:pPr>
      <w:r>
        <w:rPr>
          <w:rStyle w:val="Odwoanieprzypisudolnego"/>
        </w:rPr>
        <w:footnoteRef/>
      </w:r>
      <w:r>
        <w:t xml:space="preserve"> Zob. Punkt 4.7.3</w:t>
      </w:r>
      <w:r>
        <w:t xml:space="preserve"> niniejszej pracy</w:t>
      </w:r>
    </w:p>
  </w:footnote>
  <w:footnote w:id="51">
    <w:p w14:paraId="66D51C74" w14:textId="4AD0F195" w:rsidR="00E512E0" w:rsidRDefault="00E512E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144</w:t>
      </w:r>
    </w:p>
  </w:footnote>
  <w:footnote w:id="52">
    <w:p w14:paraId="1A0E40C2" w14:textId="7594635A" w:rsidR="000F32F1" w:rsidRDefault="000F32F1">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103</w:t>
      </w:r>
    </w:p>
  </w:footnote>
  <w:footnote w:id="53">
    <w:p w14:paraId="5C5459A4" w14:textId="08D66A0C" w:rsidR="003078DA" w:rsidRDefault="003078DA">
      <w:pPr>
        <w:pStyle w:val="Tekstprzypisudolnego"/>
      </w:pPr>
      <w:r>
        <w:rPr>
          <w:rStyle w:val="Odwoanieprzypisudolnego"/>
        </w:rPr>
        <w:footnoteRef/>
      </w:r>
      <w:r>
        <w:t xml:space="preserve"> </w:t>
      </w:r>
      <w:r w:rsidRPr="00A01025">
        <w:t>http://www.codeproject.com/Articles/339416/Printing-large-WPF-UserControls</w:t>
      </w:r>
      <w:r>
        <w:t>, strona odwiedzona w dniu 08.09.2016</w:t>
      </w:r>
    </w:p>
  </w:footnote>
  <w:footnote w:id="54">
    <w:p w14:paraId="5DBBB9F6" w14:textId="699E3FF6" w:rsidR="00812148" w:rsidRDefault="00812148">
      <w:pPr>
        <w:pStyle w:val="Tekstprzypisudolnego"/>
      </w:pPr>
      <w:r>
        <w:rPr>
          <w:rStyle w:val="Odwoanieprzypisudolnego"/>
        </w:rPr>
        <w:footnoteRef/>
      </w:r>
      <w:r>
        <w:t xml:space="preserve"> </w:t>
      </w:r>
      <w:r>
        <w:t>Zob. Punkt 4.7.1 niniejszej pracy</w:t>
      </w:r>
    </w:p>
  </w:footnote>
  <w:footnote w:id="55">
    <w:p w14:paraId="20DCCBBF" w14:textId="77F73FE6" w:rsidR="00812148" w:rsidRDefault="00812148">
      <w:pPr>
        <w:pStyle w:val="Tekstprzypisudolnego"/>
      </w:pPr>
      <w:r>
        <w:rPr>
          <w:rStyle w:val="Odwoanieprzypisudolnego"/>
        </w:rPr>
        <w:footnoteRef/>
      </w:r>
      <w:r>
        <w:t xml:space="preserve"> </w:t>
      </w:r>
      <w:r w:rsidRPr="00812148">
        <w:t>https://www.midi.org/specifications/item/gm-level-1-sound-set</w:t>
      </w:r>
      <w:r>
        <w:t>, (dostęp 14.09.2016)</w:t>
      </w:r>
    </w:p>
  </w:footnote>
  <w:footnote w:id="56">
    <w:p w14:paraId="439E6BAC" w14:textId="608F0B37" w:rsidR="00812148" w:rsidRDefault="00812148">
      <w:pPr>
        <w:pStyle w:val="Tekstprzypisudolnego"/>
      </w:pPr>
      <w:r>
        <w:rPr>
          <w:rStyle w:val="Odwoanieprzypisudolnego"/>
        </w:rPr>
        <w:footnoteRef/>
      </w:r>
      <w:r>
        <w:t xml:space="preserve"> L. Sanford, </w:t>
      </w:r>
      <w:r w:rsidRPr="00812148">
        <w:rPr>
          <w:i/>
        </w:rPr>
        <w:t>C# MIDI Toolkit</w:t>
      </w:r>
      <w:r>
        <w:t xml:space="preserve">, 18.04.2007, </w:t>
      </w:r>
      <w:r w:rsidRPr="00812148">
        <w:t>http://www.codeproject.com/Articles/6228/C-MIDI-Toolkit</w:t>
      </w:r>
      <w:r>
        <w:t>, dostęp 14.09.2016</w:t>
      </w:r>
    </w:p>
  </w:footnote>
  <w:footnote w:id="57">
    <w:p w14:paraId="6671B51D" w14:textId="69BADA00" w:rsidR="003078DA" w:rsidRDefault="003078DA">
      <w:pPr>
        <w:pStyle w:val="Tekstprzypisudolnego"/>
      </w:pPr>
      <w:r>
        <w:rPr>
          <w:rStyle w:val="Odwoanieprzypisudolnego"/>
        </w:rPr>
        <w:footnoteRef/>
      </w:r>
      <w:r>
        <w:t xml:space="preserve"> </w:t>
      </w:r>
      <w:r w:rsidR="002A5880">
        <w:t xml:space="preserve">Jacek Salamon, </w:t>
      </w:r>
      <w:r w:rsidR="002A5880" w:rsidRPr="002A5880">
        <w:rPr>
          <w:i/>
        </w:rPr>
        <w:t>PSAM Control Library</w:t>
      </w:r>
      <w:r w:rsidR="002A5880">
        <w:t xml:space="preserve">, 24.06.2010, </w:t>
      </w:r>
      <w:r w:rsidRPr="0023547C">
        <w:t>http://www.codeproject.com/Articles/87329/PSAM-Control-Library</w:t>
      </w:r>
      <w:r>
        <w:t xml:space="preserve">, </w:t>
      </w:r>
      <w:r w:rsidR="006E3FF5">
        <w:t>dostęp</w:t>
      </w:r>
      <w:r>
        <w:t xml:space="preserve"> 22.03.2016 r.</w:t>
      </w:r>
    </w:p>
  </w:footnote>
  <w:footnote w:id="58">
    <w:p w14:paraId="1F268BC3" w14:textId="268E4C05" w:rsidR="003078DA" w:rsidRDefault="003078DA">
      <w:pPr>
        <w:pStyle w:val="Tekstprzypisudolnego"/>
      </w:pPr>
      <w:r>
        <w:rPr>
          <w:rStyle w:val="Odwoanieprzypisudolnego"/>
        </w:rPr>
        <w:footnoteRef/>
      </w:r>
      <w:r>
        <w:t xml:space="preserve"> </w:t>
      </w:r>
      <w:r w:rsidR="002A5880">
        <w:t xml:space="preserve">Jacek Salamon, </w:t>
      </w:r>
      <w:r w:rsidR="002A5880" w:rsidRPr="002A5880">
        <w:rPr>
          <w:i/>
        </w:rPr>
        <w:t xml:space="preserve">PSAM </w:t>
      </w:r>
      <w:r w:rsidR="002A5880">
        <w:rPr>
          <w:i/>
        </w:rPr>
        <w:t xml:space="preserve">WPF </w:t>
      </w:r>
      <w:r w:rsidR="002A5880" w:rsidRPr="002A5880">
        <w:rPr>
          <w:i/>
        </w:rPr>
        <w:t>Control Library</w:t>
      </w:r>
      <w:r w:rsidR="002A5880">
        <w:t>, 24.06.2010</w:t>
      </w:r>
      <w:r w:rsidR="002A5880">
        <w:t xml:space="preserve">, </w:t>
      </w:r>
      <w:r w:rsidRPr="0023547C">
        <w:t>http://www.codeproject.com/Articles/89582/PSAM-WPF-Control-Library</w:t>
      </w:r>
      <w:r>
        <w:t xml:space="preserve">, </w:t>
      </w:r>
      <w:r w:rsidR="006E3FF5">
        <w:t>dostęp</w:t>
      </w:r>
      <w:r>
        <w:t xml:space="preserve">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5363231"/>
    <w:multiLevelType w:val="hybridMultilevel"/>
    <w:tmpl w:val="88A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F743C86"/>
    <w:multiLevelType w:val="multilevel"/>
    <w:tmpl w:val="D5106F34"/>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0E644B"/>
    <w:multiLevelType w:val="hybridMultilevel"/>
    <w:tmpl w:val="85D26E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59777E4B"/>
    <w:multiLevelType w:val="hybridMultilevel"/>
    <w:tmpl w:val="08EEEA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7"/>
  </w:num>
  <w:num w:numId="2">
    <w:abstractNumId w:val="3"/>
  </w:num>
  <w:num w:numId="3">
    <w:abstractNumId w:val="4"/>
  </w:num>
  <w:num w:numId="4">
    <w:abstractNumId w:val="7"/>
  </w:num>
  <w:num w:numId="5">
    <w:abstractNumId w:val="11"/>
  </w:num>
  <w:num w:numId="6">
    <w:abstractNumId w:val="1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
  </w:num>
  <w:num w:numId="18">
    <w:abstractNumId w:val="7"/>
  </w:num>
  <w:num w:numId="19">
    <w:abstractNumId w:val="7"/>
  </w:num>
  <w:num w:numId="20">
    <w:abstractNumId w:val="9"/>
  </w:num>
  <w:num w:numId="21">
    <w:abstractNumId w:val="5"/>
  </w:num>
  <w:num w:numId="22">
    <w:abstractNumId w:val="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6"/>
  </w:num>
  <w:num w:numId="26">
    <w:abstractNumId w:val="10"/>
  </w:num>
  <w:num w:numId="2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17F14"/>
    <w:rsid w:val="00021F05"/>
    <w:rsid w:val="000354B7"/>
    <w:rsid w:val="00035F68"/>
    <w:rsid w:val="000374EC"/>
    <w:rsid w:val="00045897"/>
    <w:rsid w:val="00055A1A"/>
    <w:rsid w:val="00056BB3"/>
    <w:rsid w:val="000574AC"/>
    <w:rsid w:val="000633AD"/>
    <w:rsid w:val="00063F0A"/>
    <w:rsid w:val="00064833"/>
    <w:rsid w:val="00066126"/>
    <w:rsid w:val="0007146C"/>
    <w:rsid w:val="0009571D"/>
    <w:rsid w:val="00095BEE"/>
    <w:rsid w:val="00096B91"/>
    <w:rsid w:val="00097716"/>
    <w:rsid w:val="000A0E0C"/>
    <w:rsid w:val="000A1722"/>
    <w:rsid w:val="000B6BCB"/>
    <w:rsid w:val="000C0B17"/>
    <w:rsid w:val="000C2498"/>
    <w:rsid w:val="000C544A"/>
    <w:rsid w:val="000D6D5C"/>
    <w:rsid w:val="000E0609"/>
    <w:rsid w:val="000E32E4"/>
    <w:rsid w:val="000F2F5E"/>
    <w:rsid w:val="000F32F1"/>
    <w:rsid w:val="000F593D"/>
    <w:rsid w:val="001015EA"/>
    <w:rsid w:val="001030CA"/>
    <w:rsid w:val="0011064A"/>
    <w:rsid w:val="00144E46"/>
    <w:rsid w:val="0015159B"/>
    <w:rsid w:val="001518CA"/>
    <w:rsid w:val="001559C9"/>
    <w:rsid w:val="001563CA"/>
    <w:rsid w:val="0016172A"/>
    <w:rsid w:val="00167F30"/>
    <w:rsid w:val="001715CC"/>
    <w:rsid w:val="00173843"/>
    <w:rsid w:val="001A7E47"/>
    <w:rsid w:val="001E4F3F"/>
    <w:rsid w:val="001E53DA"/>
    <w:rsid w:val="001F12D7"/>
    <w:rsid w:val="001F4C53"/>
    <w:rsid w:val="00204386"/>
    <w:rsid w:val="0021128E"/>
    <w:rsid w:val="002113AD"/>
    <w:rsid w:val="00211469"/>
    <w:rsid w:val="002163D8"/>
    <w:rsid w:val="00217A5B"/>
    <w:rsid w:val="00223D37"/>
    <w:rsid w:val="0023314A"/>
    <w:rsid w:val="00234951"/>
    <w:rsid w:val="0023547C"/>
    <w:rsid w:val="0024188A"/>
    <w:rsid w:val="002442A9"/>
    <w:rsid w:val="00262997"/>
    <w:rsid w:val="002716FE"/>
    <w:rsid w:val="00273CD3"/>
    <w:rsid w:val="0027520E"/>
    <w:rsid w:val="002A3A76"/>
    <w:rsid w:val="002A5880"/>
    <w:rsid w:val="002B4C54"/>
    <w:rsid w:val="002C0AC9"/>
    <w:rsid w:val="002E1E6E"/>
    <w:rsid w:val="002E28FC"/>
    <w:rsid w:val="002E2B69"/>
    <w:rsid w:val="002E36DC"/>
    <w:rsid w:val="002E3FCD"/>
    <w:rsid w:val="002F5CB6"/>
    <w:rsid w:val="003078DA"/>
    <w:rsid w:val="00307F5B"/>
    <w:rsid w:val="00310378"/>
    <w:rsid w:val="00310646"/>
    <w:rsid w:val="00317443"/>
    <w:rsid w:val="0032017D"/>
    <w:rsid w:val="003255AB"/>
    <w:rsid w:val="00331233"/>
    <w:rsid w:val="00331AB8"/>
    <w:rsid w:val="00331C07"/>
    <w:rsid w:val="00334C77"/>
    <w:rsid w:val="00336EF0"/>
    <w:rsid w:val="00341CD7"/>
    <w:rsid w:val="003434AE"/>
    <w:rsid w:val="00351CE8"/>
    <w:rsid w:val="0035239E"/>
    <w:rsid w:val="00362E72"/>
    <w:rsid w:val="00364840"/>
    <w:rsid w:val="00366DF5"/>
    <w:rsid w:val="0036798E"/>
    <w:rsid w:val="0037695D"/>
    <w:rsid w:val="0037786B"/>
    <w:rsid w:val="00393B30"/>
    <w:rsid w:val="00396BE8"/>
    <w:rsid w:val="003A7802"/>
    <w:rsid w:val="003C04F2"/>
    <w:rsid w:val="003D31D6"/>
    <w:rsid w:val="003F4A06"/>
    <w:rsid w:val="0040357C"/>
    <w:rsid w:val="00403957"/>
    <w:rsid w:val="00417750"/>
    <w:rsid w:val="00424EA4"/>
    <w:rsid w:val="0044175F"/>
    <w:rsid w:val="004524CA"/>
    <w:rsid w:val="00453493"/>
    <w:rsid w:val="0046513A"/>
    <w:rsid w:val="0046575D"/>
    <w:rsid w:val="00465EAE"/>
    <w:rsid w:val="0047766E"/>
    <w:rsid w:val="00482D67"/>
    <w:rsid w:val="00484920"/>
    <w:rsid w:val="004914AF"/>
    <w:rsid w:val="0049553D"/>
    <w:rsid w:val="004B1865"/>
    <w:rsid w:val="004B50F0"/>
    <w:rsid w:val="004D5568"/>
    <w:rsid w:val="004E61DD"/>
    <w:rsid w:val="004E6369"/>
    <w:rsid w:val="004E6B32"/>
    <w:rsid w:val="004F3715"/>
    <w:rsid w:val="004F5F1D"/>
    <w:rsid w:val="0050337C"/>
    <w:rsid w:val="00504A05"/>
    <w:rsid w:val="00516AA7"/>
    <w:rsid w:val="005222B0"/>
    <w:rsid w:val="00527951"/>
    <w:rsid w:val="00527FC7"/>
    <w:rsid w:val="005351D6"/>
    <w:rsid w:val="005451D1"/>
    <w:rsid w:val="00545BAB"/>
    <w:rsid w:val="005466DF"/>
    <w:rsid w:val="00547CFF"/>
    <w:rsid w:val="005521D2"/>
    <w:rsid w:val="00552846"/>
    <w:rsid w:val="00576C6F"/>
    <w:rsid w:val="00577298"/>
    <w:rsid w:val="00581D22"/>
    <w:rsid w:val="00583311"/>
    <w:rsid w:val="00592D6E"/>
    <w:rsid w:val="005948B4"/>
    <w:rsid w:val="0059697F"/>
    <w:rsid w:val="005A2716"/>
    <w:rsid w:val="005A6654"/>
    <w:rsid w:val="005B53DF"/>
    <w:rsid w:val="005C027F"/>
    <w:rsid w:val="005C12ED"/>
    <w:rsid w:val="005C32EE"/>
    <w:rsid w:val="005C73CE"/>
    <w:rsid w:val="005C74ED"/>
    <w:rsid w:val="005D46B2"/>
    <w:rsid w:val="005E0432"/>
    <w:rsid w:val="005E5A21"/>
    <w:rsid w:val="005F032F"/>
    <w:rsid w:val="00602E8A"/>
    <w:rsid w:val="00616C68"/>
    <w:rsid w:val="00622AE5"/>
    <w:rsid w:val="00633C15"/>
    <w:rsid w:val="00636960"/>
    <w:rsid w:val="00636AF5"/>
    <w:rsid w:val="00641E8A"/>
    <w:rsid w:val="00641EAE"/>
    <w:rsid w:val="00645EE5"/>
    <w:rsid w:val="006509B0"/>
    <w:rsid w:val="006533A7"/>
    <w:rsid w:val="00662850"/>
    <w:rsid w:val="00665583"/>
    <w:rsid w:val="00674E7E"/>
    <w:rsid w:val="00696657"/>
    <w:rsid w:val="006B6E76"/>
    <w:rsid w:val="006C21B3"/>
    <w:rsid w:val="006C589D"/>
    <w:rsid w:val="006D4458"/>
    <w:rsid w:val="006D6544"/>
    <w:rsid w:val="006E29CB"/>
    <w:rsid w:val="006E3FF5"/>
    <w:rsid w:val="006F3823"/>
    <w:rsid w:val="00716A83"/>
    <w:rsid w:val="007234FC"/>
    <w:rsid w:val="00733A53"/>
    <w:rsid w:val="00733AED"/>
    <w:rsid w:val="00734DB5"/>
    <w:rsid w:val="007402CC"/>
    <w:rsid w:val="0075128E"/>
    <w:rsid w:val="00763A15"/>
    <w:rsid w:val="007663FE"/>
    <w:rsid w:val="007701DD"/>
    <w:rsid w:val="00773CAE"/>
    <w:rsid w:val="007744DB"/>
    <w:rsid w:val="007764D5"/>
    <w:rsid w:val="00776DED"/>
    <w:rsid w:val="00790C4F"/>
    <w:rsid w:val="00791798"/>
    <w:rsid w:val="007A55EC"/>
    <w:rsid w:val="007A755B"/>
    <w:rsid w:val="007A75A9"/>
    <w:rsid w:val="007C197B"/>
    <w:rsid w:val="007F2CF1"/>
    <w:rsid w:val="00803806"/>
    <w:rsid w:val="00803B4E"/>
    <w:rsid w:val="00812148"/>
    <w:rsid w:val="00821D54"/>
    <w:rsid w:val="0083108F"/>
    <w:rsid w:val="0084737E"/>
    <w:rsid w:val="0085166D"/>
    <w:rsid w:val="00860F79"/>
    <w:rsid w:val="00867EF6"/>
    <w:rsid w:val="00876CDB"/>
    <w:rsid w:val="00876EC0"/>
    <w:rsid w:val="00886476"/>
    <w:rsid w:val="008871A9"/>
    <w:rsid w:val="00887D0C"/>
    <w:rsid w:val="00893395"/>
    <w:rsid w:val="00895028"/>
    <w:rsid w:val="008A3F59"/>
    <w:rsid w:val="008B0502"/>
    <w:rsid w:val="008B56E1"/>
    <w:rsid w:val="008C47A0"/>
    <w:rsid w:val="008C780C"/>
    <w:rsid w:val="008D1CC8"/>
    <w:rsid w:val="008E3467"/>
    <w:rsid w:val="008E405C"/>
    <w:rsid w:val="008E4124"/>
    <w:rsid w:val="008F0E35"/>
    <w:rsid w:val="009005C8"/>
    <w:rsid w:val="009022BF"/>
    <w:rsid w:val="0091059A"/>
    <w:rsid w:val="009107F3"/>
    <w:rsid w:val="0091380F"/>
    <w:rsid w:val="0091563B"/>
    <w:rsid w:val="00915D2A"/>
    <w:rsid w:val="00920246"/>
    <w:rsid w:val="00920E32"/>
    <w:rsid w:val="0092697D"/>
    <w:rsid w:val="009272D8"/>
    <w:rsid w:val="0093024E"/>
    <w:rsid w:val="00934F2F"/>
    <w:rsid w:val="00945C2B"/>
    <w:rsid w:val="00952902"/>
    <w:rsid w:val="00956E38"/>
    <w:rsid w:val="00957803"/>
    <w:rsid w:val="0096268A"/>
    <w:rsid w:val="009772B6"/>
    <w:rsid w:val="00983FCB"/>
    <w:rsid w:val="00997D25"/>
    <w:rsid w:val="009A2B80"/>
    <w:rsid w:val="009A5FA9"/>
    <w:rsid w:val="009B3246"/>
    <w:rsid w:val="009B7486"/>
    <w:rsid w:val="009C0333"/>
    <w:rsid w:val="009D50E6"/>
    <w:rsid w:val="009F2D4F"/>
    <w:rsid w:val="009F329C"/>
    <w:rsid w:val="00A01025"/>
    <w:rsid w:val="00A03C07"/>
    <w:rsid w:val="00A07629"/>
    <w:rsid w:val="00A1389D"/>
    <w:rsid w:val="00A2122D"/>
    <w:rsid w:val="00A3257E"/>
    <w:rsid w:val="00A32B1E"/>
    <w:rsid w:val="00A40C3D"/>
    <w:rsid w:val="00A42D57"/>
    <w:rsid w:val="00A43526"/>
    <w:rsid w:val="00A43B61"/>
    <w:rsid w:val="00A459BD"/>
    <w:rsid w:val="00A63140"/>
    <w:rsid w:val="00A7080E"/>
    <w:rsid w:val="00A815EB"/>
    <w:rsid w:val="00A84DAB"/>
    <w:rsid w:val="00A84E62"/>
    <w:rsid w:val="00A91C8A"/>
    <w:rsid w:val="00AA2770"/>
    <w:rsid w:val="00AA63A6"/>
    <w:rsid w:val="00AA668B"/>
    <w:rsid w:val="00AB0F36"/>
    <w:rsid w:val="00AB137B"/>
    <w:rsid w:val="00AB1DC5"/>
    <w:rsid w:val="00AB1E13"/>
    <w:rsid w:val="00AB37A5"/>
    <w:rsid w:val="00AB4616"/>
    <w:rsid w:val="00AB6EE2"/>
    <w:rsid w:val="00AC363B"/>
    <w:rsid w:val="00AC4E52"/>
    <w:rsid w:val="00AD4284"/>
    <w:rsid w:val="00AE22C3"/>
    <w:rsid w:val="00AE2D1B"/>
    <w:rsid w:val="00AE4D80"/>
    <w:rsid w:val="00AE6742"/>
    <w:rsid w:val="00B16092"/>
    <w:rsid w:val="00B41D2C"/>
    <w:rsid w:val="00B51C07"/>
    <w:rsid w:val="00B5285E"/>
    <w:rsid w:val="00B76500"/>
    <w:rsid w:val="00B8099F"/>
    <w:rsid w:val="00B82CC0"/>
    <w:rsid w:val="00B85CCC"/>
    <w:rsid w:val="00BA086A"/>
    <w:rsid w:val="00BB1A1E"/>
    <w:rsid w:val="00BB1C31"/>
    <w:rsid w:val="00BB2A92"/>
    <w:rsid w:val="00BB6334"/>
    <w:rsid w:val="00BC04ED"/>
    <w:rsid w:val="00BC1570"/>
    <w:rsid w:val="00BC15BD"/>
    <w:rsid w:val="00BC7392"/>
    <w:rsid w:val="00BE00C7"/>
    <w:rsid w:val="00BE5833"/>
    <w:rsid w:val="00BE692E"/>
    <w:rsid w:val="00BF2B34"/>
    <w:rsid w:val="00C141C3"/>
    <w:rsid w:val="00C146AB"/>
    <w:rsid w:val="00C17254"/>
    <w:rsid w:val="00C247F7"/>
    <w:rsid w:val="00C42A98"/>
    <w:rsid w:val="00C50522"/>
    <w:rsid w:val="00C529F8"/>
    <w:rsid w:val="00C64FFA"/>
    <w:rsid w:val="00C67AFD"/>
    <w:rsid w:val="00C745DC"/>
    <w:rsid w:val="00C7665C"/>
    <w:rsid w:val="00C77064"/>
    <w:rsid w:val="00C83FB7"/>
    <w:rsid w:val="00C86E5B"/>
    <w:rsid w:val="00C96EF8"/>
    <w:rsid w:val="00C97DF2"/>
    <w:rsid w:val="00CA0F8C"/>
    <w:rsid w:val="00CA1A7A"/>
    <w:rsid w:val="00CA3EB5"/>
    <w:rsid w:val="00CA6D0E"/>
    <w:rsid w:val="00CA7CCD"/>
    <w:rsid w:val="00CB5BB1"/>
    <w:rsid w:val="00CC0AB2"/>
    <w:rsid w:val="00CD7406"/>
    <w:rsid w:val="00CE2A0C"/>
    <w:rsid w:val="00CF12D9"/>
    <w:rsid w:val="00D13069"/>
    <w:rsid w:val="00D13E84"/>
    <w:rsid w:val="00D17600"/>
    <w:rsid w:val="00D35636"/>
    <w:rsid w:val="00D42DFA"/>
    <w:rsid w:val="00D453D4"/>
    <w:rsid w:val="00D53199"/>
    <w:rsid w:val="00D53B69"/>
    <w:rsid w:val="00D679A8"/>
    <w:rsid w:val="00D67B0B"/>
    <w:rsid w:val="00D72CB7"/>
    <w:rsid w:val="00D760E5"/>
    <w:rsid w:val="00D761F7"/>
    <w:rsid w:val="00D76EA2"/>
    <w:rsid w:val="00D86B37"/>
    <w:rsid w:val="00D922F9"/>
    <w:rsid w:val="00D92705"/>
    <w:rsid w:val="00DA7DF5"/>
    <w:rsid w:val="00DD26F3"/>
    <w:rsid w:val="00DD5DD1"/>
    <w:rsid w:val="00DD6BFF"/>
    <w:rsid w:val="00DE1A6C"/>
    <w:rsid w:val="00DF151A"/>
    <w:rsid w:val="00DF5236"/>
    <w:rsid w:val="00E036DB"/>
    <w:rsid w:val="00E03C3A"/>
    <w:rsid w:val="00E10957"/>
    <w:rsid w:val="00E37166"/>
    <w:rsid w:val="00E44D50"/>
    <w:rsid w:val="00E512E0"/>
    <w:rsid w:val="00E6126B"/>
    <w:rsid w:val="00E61EFB"/>
    <w:rsid w:val="00E6271C"/>
    <w:rsid w:val="00E62E52"/>
    <w:rsid w:val="00E63606"/>
    <w:rsid w:val="00E75CDD"/>
    <w:rsid w:val="00E772DF"/>
    <w:rsid w:val="00E91D08"/>
    <w:rsid w:val="00E964C4"/>
    <w:rsid w:val="00EA0561"/>
    <w:rsid w:val="00EA5358"/>
    <w:rsid w:val="00EA5C47"/>
    <w:rsid w:val="00EB289C"/>
    <w:rsid w:val="00EB509A"/>
    <w:rsid w:val="00ED7861"/>
    <w:rsid w:val="00EE2AD2"/>
    <w:rsid w:val="00EE3121"/>
    <w:rsid w:val="00EF3E37"/>
    <w:rsid w:val="00F02BF8"/>
    <w:rsid w:val="00F07C12"/>
    <w:rsid w:val="00F13E39"/>
    <w:rsid w:val="00F141BC"/>
    <w:rsid w:val="00F2244E"/>
    <w:rsid w:val="00F31CAF"/>
    <w:rsid w:val="00F36073"/>
    <w:rsid w:val="00F54531"/>
    <w:rsid w:val="00F66FAF"/>
    <w:rsid w:val="00F76326"/>
    <w:rsid w:val="00F81F3D"/>
    <w:rsid w:val="00F84C10"/>
    <w:rsid w:val="00F85386"/>
    <w:rsid w:val="00F86CDC"/>
    <w:rsid w:val="00F907A7"/>
    <w:rsid w:val="00F95181"/>
    <w:rsid w:val="00FB1563"/>
    <w:rsid w:val="00FB3486"/>
    <w:rsid w:val="00FB43E2"/>
    <w:rsid w:val="00FB6395"/>
    <w:rsid w:val="00FE32BD"/>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BC1570"/>
    <w:pPr>
      <w:numPr>
        <w:ilvl w:val="1"/>
        <w:numId w:val="1"/>
      </w:numPr>
      <w:spacing w:line="360" w:lineRule="auto"/>
      <w:jc w:val="both"/>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BC1570"/>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 w:type="paragraph" w:customStyle="1" w:styleId="Default">
    <w:name w:val="Default"/>
    <w:rsid w:val="005C12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5935">
      <w:bodyDiv w:val="1"/>
      <w:marLeft w:val="0"/>
      <w:marRight w:val="0"/>
      <w:marTop w:val="0"/>
      <w:marBottom w:val="0"/>
      <w:divBdr>
        <w:top w:val="none" w:sz="0" w:space="0" w:color="auto"/>
        <w:left w:val="none" w:sz="0" w:space="0" w:color="auto"/>
        <w:bottom w:val="none" w:sz="0" w:space="0" w:color="auto"/>
        <w:right w:val="none" w:sz="0" w:space="0" w:color="auto"/>
      </w:divBdr>
    </w:div>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614139972">
      <w:bodyDiv w:val="1"/>
      <w:marLeft w:val="0"/>
      <w:marRight w:val="0"/>
      <w:marTop w:val="0"/>
      <w:marBottom w:val="0"/>
      <w:divBdr>
        <w:top w:val="none" w:sz="0" w:space="0" w:color="auto"/>
        <w:left w:val="none" w:sz="0" w:space="0" w:color="auto"/>
        <w:bottom w:val="none" w:sz="0" w:space="0" w:color="auto"/>
        <w:right w:val="none" w:sz="0" w:space="0" w:color="auto"/>
      </w:divBdr>
    </w:div>
    <w:div w:id="671417560">
      <w:bodyDiv w:val="1"/>
      <w:marLeft w:val="0"/>
      <w:marRight w:val="0"/>
      <w:marTop w:val="0"/>
      <w:marBottom w:val="0"/>
      <w:divBdr>
        <w:top w:val="none" w:sz="0" w:space="0" w:color="auto"/>
        <w:left w:val="none" w:sz="0" w:space="0" w:color="auto"/>
        <w:bottom w:val="none" w:sz="0" w:space="0" w:color="auto"/>
        <w:right w:val="none" w:sz="0" w:space="0" w:color="auto"/>
      </w:divBdr>
    </w:div>
    <w:div w:id="827598946">
      <w:bodyDiv w:val="1"/>
      <w:marLeft w:val="0"/>
      <w:marRight w:val="0"/>
      <w:marTop w:val="0"/>
      <w:marBottom w:val="0"/>
      <w:divBdr>
        <w:top w:val="none" w:sz="0" w:space="0" w:color="auto"/>
        <w:left w:val="none" w:sz="0" w:space="0" w:color="auto"/>
        <w:bottom w:val="none" w:sz="0" w:space="0" w:color="auto"/>
        <w:right w:val="none" w:sz="0" w:space="0" w:color="auto"/>
      </w:divBdr>
    </w:div>
    <w:div w:id="954949452">
      <w:bodyDiv w:val="1"/>
      <w:marLeft w:val="0"/>
      <w:marRight w:val="0"/>
      <w:marTop w:val="0"/>
      <w:marBottom w:val="0"/>
      <w:divBdr>
        <w:top w:val="none" w:sz="0" w:space="0" w:color="auto"/>
        <w:left w:val="none" w:sz="0" w:space="0" w:color="auto"/>
        <w:bottom w:val="none" w:sz="0" w:space="0" w:color="auto"/>
        <w:right w:val="none" w:sz="0" w:space="0" w:color="auto"/>
      </w:divBdr>
    </w:div>
    <w:div w:id="1016426787">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1156605724">
      <w:bodyDiv w:val="1"/>
      <w:marLeft w:val="0"/>
      <w:marRight w:val="0"/>
      <w:marTop w:val="0"/>
      <w:marBottom w:val="0"/>
      <w:divBdr>
        <w:top w:val="none" w:sz="0" w:space="0" w:color="auto"/>
        <w:left w:val="none" w:sz="0" w:space="0" w:color="auto"/>
        <w:bottom w:val="none" w:sz="0" w:space="0" w:color="auto"/>
        <w:right w:val="none" w:sz="0" w:space="0" w:color="auto"/>
      </w:divBdr>
    </w:div>
    <w:div w:id="1712532508">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 Id="rId22" Type="http://schemas.microsoft.com/office/2011/relationships/commentsExtended" Target="commentsExtended.xml"/><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FA7A0-37F9-4CF9-8A0B-990B1B78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27178</TotalTime>
  <Pages>43</Pages>
  <Words>9388</Words>
  <Characters>56330</Characters>
  <Application>Microsoft Office Word</Application>
  <DocSecurity>0</DocSecurity>
  <Lines>469</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269</cp:revision>
  <dcterms:created xsi:type="dcterms:W3CDTF">2016-04-14T16:16:00Z</dcterms:created>
  <dcterms:modified xsi:type="dcterms:W3CDTF">2016-09-14T18:59:00Z</dcterms:modified>
</cp:coreProperties>
</file>