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509" w:rsidRDefault="00256AFC" w:rsidP="00570328">
      <w:pPr>
        <w:jc w:val="center"/>
        <w:rPr>
          <w:rFonts w:ascii="Times New Roman" w:hAnsi="Times New Roman" w:cs="Times New Roman"/>
          <w:b/>
          <w:sz w:val="24"/>
          <w:szCs w:val="24"/>
        </w:rPr>
      </w:pPr>
      <w:r w:rsidRPr="00570328">
        <w:rPr>
          <w:rFonts w:ascii="Times New Roman" w:hAnsi="Times New Roman" w:cs="Times New Roman"/>
          <w:b/>
          <w:sz w:val="24"/>
          <w:szCs w:val="24"/>
        </w:rPr>
        <w:t>RENCANA PELAKSANAAN PEMBELAJARAN</w:t>
      </w:r>
    </w:p>
    <w:p w:rsidR="00570328" w:rsidRDefault="00570328" w:rsidP="00570328">
      <w:pPr>
        <w:rPr>
          <w:rFonts w:ascii="Times New Roman" w:hAnsi="Times New Roman" w:cs="Times New Roman"/>
          <w:b/>
        </w:rPr>
      </w:pPr>
    </w:p>
    <w:p w:rsidR="00570328" w:rsidRPr="00570328" w:rsidRDefault="00570328" w:rsidP="00570328">
      <w:pPr>
        <w:rPr>
          <w:rFonts w:ascii="Times New Roman" w:hAnsi="Times New Roman" w:cs="Times New Roman"/>
        </w:rPr>
      </w:pPr>
      <w:r>
        <w:rPr>
          <w:rFonts w:ascii="Times New Roman" w:hAnsi="Times New Roman" w:cs="Times New Roman"/>
          <w:b/>
        </w:rPr>
        <w:tab/>
      </w:r>
      <w:r w:rsidRPr="00570328">
        <w:rPr>
          <w:rFonts w:ascii="Times New Roman" w:hAnsi="Times New Roman" w:cs="Times New Roman"/>
        </w:rPr>
        <w:t>NAMA</w:t>
      </w:r>
      <w:r w:rsidR="005A711D">
        <w:rPr>
          <w:rFonts w:ascii="Times New Roman" w:hAnsi="Times New Roman" w:cs="Times New Roman"/>
        </w:rPr>
        <w:t xml:space="preserve"> SEKO</w:t>
      </w:r>
      <w:r w:rsidR="005D440C">
        <w:rPr>
          <w:rFonts w:ascii="Times New Roman" w:hAnsi="Times New Roman" w:cs="Times New Roman"/>
        </w:rPr>
        <w:t>LAH</w:t>
      </w:r>
      <w:r w:rsidR="005D440C">
        <w:rPr>
          <w:rFonts w:ascii="Times New Roman" w:hAnsi="Times New Roman" w:cs="Times New Roman"/>
        </w:rPr>
        <w:tab/>
      </w:r>
      <w:r w:rsidR="005D440C">
        <w:rPr>
          <w:rFonts w:ascii="Times New Roman" w:hAnsi="Times New Roman" w:cs="Times New Roman"/>
        </w:rPr>
        <w:tab/>
        <w:t>: SMAN 1 Cluring Banyuwangi</w:t>
      </w:r>
    </w:p>
    <w:p w:rsidR="00570328" w:rsidRPr="00570328" w:rsidRDefault="00570328" w:rsidP="00570328">
      <w:pPr>
        <w:rPr>
          <w:rFonts w:ascii="Times New Roman" w:hAnsi="Times New Roman" w:cs="Times New Roman"/>
        </w:rPr>
      </w:pPr>
      <w:r w:rsidRPr="00570328">
        <w:rPr>
          <w:rFonts w:ascii="Times New Roman" w:hAnsi="Times New Roman" w:cs="Times New Roman"/>
        </w:rPr>
        <w:tab/>
        <w:t>MATA PELAJARAN</w:t>
      </w:r>
      <w:r w:rsidRPr="00570328">
        <w:rPr>
          <w:rFonts w:ascii="Times New Roman" w:hAnsi="Times New Roman" w:cs="Times New Roman"/>
        </w:rPr>
        <w:tab/>
      </w:r>
      <w:r w:rsidRPr="00570328">
        <w:rPr>
          <w:rFonts w:ascii="Times New Roman" w:hAnsi="Times New Roman" w:cs="Times New Roman"/>
        </w:rPr>
        <w:tab/>
        <w:t>: PPKN</w:t>
      </w:r>
    </w:p>
    <w:p w:rsidR="00570328" w:rsidRPr="00570328" w:rsidRDefault="003E608B" w:rsidP="00570328">
      <w:pPr>
        <w:rPr>
          <w:rFonts w:ascii="Times New Roman" w:hAnsi="Times New Roman" w:cs="Times New Roman"/>
        </w:rPr>
      </w:pPr>
      <w:r>
        <w:rPr>
          <w:rFonts w:ascii="Times New Roman" w:hAnsi="Times New Roman" w:cs="Times New Roman"/>
        </w:rPr>
        <w:tab/>
        <w:t>KEL</w:t>
      </w:r>
      <w:r w:rsidR="00570328" w:rsidRPr="00570328">
        <w:rPr>
          <w:rFonts w:ascii="Times New Roman" w:hAnsi="Times New Roman" w:cs="Times New Roman"/>
        </w:rPr>
        <w:t>AS / SEMESTER</w:t>
      </w:r>
      <w:r w:rsidR="00570328" w:rsidRPr="00570328">
        <w:rPr>
          <w:rFonts w:ascii="Times New Roman" w:hAnsi="Times New Roman" w:cs="Times New Roman"/>
        </w:rPr>
        <w:tab/>
      </w:r>
      <w:r w:rsidR="00570328" w:rsidRPr="00570328">
        <w:rPr>
          <w:rFonts w:ascii="Times New Roman" w:hAnsi="Times New Roman" w:cs="Times New Roman"/>
        </w:rPr>
        <w:tab/>
        <w:t>: X / GANJIL</w:t>
      </w:r>
    </w:p>
    <w:p w:rsidR="00570328" w:rsidRDefault="00570328" w:rsidP="00570328">
      <w:pPr>
        <w:autoSpaceDE w:val="0"/>
        <w:autoSpaceDN w:val="0"/>
        <w:adjustRightInd w:val="0"/>
        <w:spacing w:after="0" w:line="240" w:lineRule="auto"/>
        <w:rPr>
          <w:rFonts w:ascii="Times New Roman" w:hAnsi="Times New Roman" w:cs="Times New Roman"/>
          <w:bCs/>
        </w:rPr>
      </w:pPr>
      <w:r w:rsidRPr="00570328">
        <w:rPr>
          <w:rFonts w:ascii="Times New Roman" w:hAnsi="Times New Roman" w:cs="Times New Roman"/>
        </w:rPr>
        <w:tab/>
        <w:t>MATERI POKOK</w:t>
      </w:r>
      <w:r w:rsidRPr="00570328">
        <w:rPr>
          <w:rFonts w:ascii="Times New Roman" w:hAnsi="Times New Roman" w:cs="Times New Roman"/>
        </w:rPr>
        <w:tab/>
      </w:r>
      <w:r w:rsidRPr="00570328">
        <w:rPr>
          <w:rFonts w:ascii="Times New Roman" w:hAnsi="Times New Roman" w:cs="Times New Roman"/>
        </w:rPr>
        <w:tab/>
        <w:t xml:space="preserve">: </w:t>
      </w:r>
      <w:r w:rsidRPr="00570328">
        <w:rPr>
          <w:rFonts w:ascii="Times New Roman" w:hAnsi="Times New Roman" w:cs="Times New Roman"/>
          <w:bCs/>
        </w:rPr>
        <w:t>Nilai-nilai Pan</w:t>
      </w:r>
      <w:r>
        <w:rPr>
          <w:rFonts w:ascii="Times New Roman" w:hAnsi="Times New Roman" w:cs="Times New Roman"/>
          <w:bCs/>
        </w:rPr>
        <w:t xml:space="preserve">casila dalam Kerangka Praktek </w:t>
      </w:r>
      <w:r w:rsidRPr="00570328">
        <w:rPr>
          <w:rFonts w:ascii="Times New Roman" w:hAnsi="Times New Roman" w:cs="Times New Roman"/>
          <w:bCs/>
        </w:rPr>
        <w:t xml:space="preserve">Penyelenggaraan </w:t>
      </w:r>
    </w:p>
    <w:p w:rsidR="00570328" w:rsidRDefault="007B1A55" w:rsidP="00570328">
      <w:pPr>
        <w:autoSpaceDE w:val="0"/>
        <w:autoSpaceDN w:val="0"/>
        <w:adjustRightInd w:val="0"/>
        <w:spacing w:after="0" w:line="240" w:lineRule="auto"/>
        <w:rPr>
          <w:rFonts w:ascii="Times New Roman" w:hAnsi="Times New Roman" w:cs="Times New Roman"/>
          <w:bCs/>
        </w:rPr>
      </w:pPr>
      <w:r>
        <w:rPr>
          <w:rFonts w:ascii="Times New Roman" w:hAnsi="Times New Roman" w:cs="Times New Roman"/>
          <w:bCs/>
        </w:rPr>
        <w:t xml:space="preserve">                                                                    </w:t>
      </w:r>
      <w:r w:rsidR="00570328" w:rsidRPr="00570328">
        <w:rPr>
          <w:rFonts w:ascii="Times New Roman" w:hAnsi="Times New Roman" w:cs="Times New Roman"/>
          <w:bCs/>
        </w:rPr>
        <w:t>Kekuasaan Negara</w:t>
      </w:r>
    </w:p>
    <w:p w:rsidR="00FF2A56" w:rsidRDefault="00570328" w:rsidP="00FF2A56">
      <w:pPr>
        <w:autoSpaceDE w:val="0"/>
        <w:autoSpaceDN w:val="0"/>
        <w:adjustRightInd w:val="0"/>
        <w:spacing w:after="0" w:line="240" w:lineRule="auto"/>
        <w:rPr>
          <w:rFonts w:ascii="Times New Roman" w:hAnsi="Times New Roman" w:cs="Times New Roman"/>
          <w:bCs/>
        </w:rPr>
      </w:pPr>
      <w:r>
        <w:rPr>
          <w:rFonts w:ascii="Times New Roman" w:hAnsi="Times New Roman" w:cs="Times New Roman"/>
          <w:bCs/>
        </w:rPr>
        <w:tab/>
        <w:t>ALOKASI WAKTU</w:t>
      </w:r>
      <w:r>
        <w:rPr>
          <w:rFonts w:ascii="Times New Roman" w:hAnsi="Times New Roman" w:cs="Times New Roman"/>
          <w:bCs/>
        </w:rPr>
        <w:tab/>
      </w:r>
      <w:r>
        <w:rPr>
          <w:rFonts w:ascii="Times New Roman" w:hAnsi="Times New Roman" w:cs="Times New Roman"/>
          <w:bCs/>
        </w:rPr>
        <w:tab/>
        <w:t xml:space="preserve">:  </w:t>
      </w:r>
      <w:r w:rsidR="009E170B">
        <w:rPr>
          <w:rFonts w:ascii="Times New Roman" w:hAnsi="Times New Roman" w:cs="Times New Roman"/>
          <w:bCs/>
        </w:rPr>
        <w:t>8</w:t>
      </w:r>
      <w:r>
        <w:rPr>
          <w:rFonts w:ascii="Times New Roman" w:hAnsi="Times New Roman" w:cs="Times New Roman"/>
          <w:bCs/>
        </w:rPr>
        <w:t xml:space="preserve"> X 45 Menit</w:t>
      </w:r>
    </w:p>
    <w:p w:rsidR="00702B23" w:rsidRDefault="00702B23" w:rsidP="00FF2A56">
      <w:pPr>
        <w:autoSpaceDE w:val="0"/>
        <w:autoSpaceDN w:val="0"/>
        <w:adjustRightInd w:val="0"/>
        <w:spacing w:after="0" w:line="240" w:lineRule="auto"/>
        <w:rPr>
          <w:rFonts w:ascii="Times New Roman" w:hAnsi="Times New Roman" w:cs="Times New Roman"/>
          <w:bCs/>
        </w:rPr>
      </w:pPr>
    </w:p>
    <w:p w:rsidR="00FF2A56" w:rsidRPr="007B1A55" w:rsidRDefault="007B1A55" w:rsidP="009E170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Cs/>
        </w:rPr>
        <w:tab/>
      </w:r>
      <w:r w:rsidR="00FF2A56" w:rsidRPr="007B1A55">
        <w:rPr>
          <w:rFonts w:ascii="Times New Roman" w:hAnsi="Times New Roman" w:cs="Times New Roman"/>
          <w:b/>
          <w:bCs/>
        </w:rPr>
        <w:t>KOMPETENSI INTI</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8469"/>
      </w:tblGrid>
      <w:tr w:rsidR="00FF2A56" w:rsidRPr="005D440C" w:rsidTr="00FF2A56">
        <w:tc>
          <w:tcPr>
            <w:tcW w:w="91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F2A56" w:rsidRPr="005D440C" w:rsidRDefault="00FF2A56">
            <w:pPr>
              <w:spacing w:after="0" w:line="240" w:lineRule="auto"/>
              <w:jc w:val="center"/>
              <w:rPr>
                <w:rFonts w:ascii="Times New Roman" w:hAnsi="Times New Roman" w:cs="Times New Roman"/>
                <w:b/>
                <w:bCs/>
              </w:rPr>
            </w:pPr>
            <w:r w:rsidRPr="005D440C">
              <w:rPr>
                <w:rFonts w:ascii="Times New Roman" w:hAnsi="Times New Roman" w:cs="Times New Roman"/>
                <w:b/>
                <w:bCs/>
              </w:rPr>
              <w:t>No.</w:t>
            </w:r>
          </w:p>
        </w:tc>
        <w:tc>
          <w:tcPr>
            <w:tcW w:w="84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F2A56" w:rsidRPr="005D440C" w:rsidRDefault="00FF2A56">
            <w:pPr>
              <w:spacing w:after="0" w:line="240" w:lineRule="auto"/>
              <w:jc w:val="center"/>
              <w:rPr>
                <w:rFonts w:ascii="Times New Roman" w:hAnsi="Times New Roman" w:cs="Times New Roman"/>
                <w:b/>
                <w:bCs/>
              </w:rPr>
            </w:pPr>
            <w:r w:rsidRPr="005D440C">
              <w:rPr>
                <w:rFonts w:ascii="Times New Roman" w:hAnsi="Times New Roman" w:cs="Times New Roman"/>
                <w:b/>
                <w:bCs/>
              </w:rPr>
              <w:t>Kompetensi Inti (K I)</w:t>
            </w:r>
          </w:p>
        </w:tc>
      </w:tr>
      <w:tr w:rsidR="00FF2A56" w:rsidRPr="005D440C" w:rsidTr="00FF2A56">
        <w:tc>
          <w:tcPr>
            <w:tcW w:w="918" w:type="dxa"/>
            <w:tcBorders>
              <w:top w:val="single" w:sz="4" w:space="0" w:color="auto"/>
              <w:left w:val="single" w:sz="4" w:space="0" w:color="auto"/>
              <w:bottom w:val="single" w:sz="4" w:space="0" w:color="auto"/>
              <w:right w:val="single" w:sz="4" w:space="0" w:color="auto"/>
            </w:tcBorders>
            <w:hideMark/>
          </w:tcPr>
          <w:p w:rsidR="00FF2A56" w:rsidRPr="005D440C" w:rsidRDefault="00FF2A56">
            <w:pPr>
              <w:spacing w:after="0" w:line="240" w:lineRule="auto"/>
              <w:rPr>
                <w:rFonts w:ascii="Times New Roman" w:hAnsi="Times New Roman" w:cs="Times New Roman"/>
                <w:b/>
                <w:bCs/>
              </w:rPr>
            </w:pPr>
            <w:r w:rsidRPr="005D440C">
              <w:rPr>
                <w:rFonts w:ascii="Times New Roman" w:hAnsi="Times New Roman" w:cs="Times New Roman"/>
                <w:b/>
                <w:bCs/>
              </w:rPr>
              <w:t>K . I . 1</w:t>
            </w:r>
          </w:p>
        </w:tc>
        <w:tc>
          <w:tcPr>
            <w:tcW w:w="8469" w:type="dxa"/>
            <w:tcBorders>
              <w:top w:val="single" w:sz="4" w:space="0" w:color="auto"/>
              <w:left w:val="single" w:sz="4" w:space="0" w:color="auto"/>
              <w:bottom w:val="single" w:sz="4" w:space="0" w:color="auto"/>
              <w:right w:val="single" w:sz="4" w:space="0" w:color="auto"/>
            </w:tcBorders>
            <w:hideMark/>
          </w:tcPr>
          <w:p w:rsidR="00FF2A56" w:rsidRPr="005D440C" w:rsidRDefault="00FF2A56">
            <w:pPr>
              <w:spacing w:after="0" w:line="240" w:lineRule="auto"/>
              <w:rPr>
                <w:rFonts w:ascii="Times New Roman" w:hAnsi="Times New Roman" w:cs="Times New Roman"/>
              </w:rPr>
            </w:pPr>
            <w:r w:rsidRPr="005D440C">
              <w:rPr>
                <w:rFonts w:ascii="Times New Roman" w:hAnsi="Times New Roman" w:cs="Times New Roman"/>
                <w:lang w:val="sv-SE"/>
              </w:rPr>
              <w:t>Menghayati dan mengamalkan ajaran agama yang dianutnya</w:t>
            </w:r>
          </w:p>
          <w:p w:rsidR="00A7464E" w:rsidRPr="005D440C" w:rsidRDefault="00A7464E">
            <w:pPr>
              <w:spacing w:after="0" w:line="240" w:lineRule="auto"/>
              <w:rPr>
                <w:rFonts w:ascii="Times New Roman" w:hAnsi="Times New Roman" w:cs="Times New Roman"/>
                <w:b/>
                <w:bCs/>
              </w:rPr>
            </w:pPr>
          </w:p>
        </w:tc>
      </w:tr>
      <w:tr w:rsidR="00FF2A56" w:rsidRPr="005D440C" w:rsidTr="00FF2A56">
        <w:tc>
          <w:tcPr>
            <w:tcW w:w="918" w:type="dxa"/>
            <w:tcBorders>
              <w:top w:val="single" w:sz="4" w:space="0" w:color="auto"/>
              <w:left w:val="single" w:sz="4" w:space="0" w:color="auto"/>
              <w:bottom w:val="single" w:sz="4" w:space="0" w:color="auto"/>
              <w:right w:val="single" w:sz="4" w:space="0" w:color="auto"/>
            </w:tcBorders>
            <w:hideMark/>
          </w:tcPr>
          <w:p w:rsidR="00FF2A56" w:rsidRPr="005D440C" w:rsidRDefault="00FF2A56">
            <w:pPr>
              <w:spacing w:after="0" w:line="240" w:lineRule="auto"/>
              <w:rPr>
                <w:rFonts w:ascii="Times New Roman" w:hAnsi="Times New Roman" w:cs="Times New Roman"/>
                <w:b/>
                <w:bCs/>
              </w:rPr>
            </w:pPr>
            <w:r w:rsidRPr="005D440C">
              <w:rPr>
                <w:rFonts w:ascii="Times New Roman" w:hAnsi="Times New Roman" w:cs="Times New Roman"/>
                <w:b/>
                <w:bCs/>
              </w:rPr>
              <w:t>K. I.  2</w:t>
            </w:r>
          </w:p>
        </w:tc>
        <w:tc>
          <w:tcPr>
            <w:tcW w:w="8469" w:type="dxa"/>
            <w:tcBorders>
              <w:top w:val="single" w:sz="4" w:space="0" w:color="auto"/>
              <w:left w:val="single" w:sz="4" w:space="0" w:color="auto"/>
              <w:bottom w:val="single" w:sz="4" w:space="0" w:color="auto"/>
              <w:right w:val="single" w:sz="4" w:space="0" w:color="auto"/>
            </w:tcBorders>
          </w:tcPr>
          <w:p w:rsidR="00FF2A56" w:rsidRPr="005D440C" w:rsidRDefault="00FF2A56">
            <w:pPr>
              <w:pStyle w:val="Default"/>
              <w:tabs>
                <w:tab w:val="left" w:pos="1710"/>
              </w:tabs>
              <w:spacing w:line="276" w:lineRule="auto"/>
              <w:jc w:val="both"/>
              <w:rPr>
                <w:rFonts w:ascii="Times New Roman" w:hAnsi="Times New Roman" w:cs="Times New Roman"/>
                <w:color w:val="auto"/>
                <w:sz w:val="22"/>
                <w:szCs w:val="22"/>
                <w:lang w:val="sv-SE"/>
              </w:rPr>
            </w:pPr>
            <w:r w:rsidRPr="005D440C">
              <w:rPr>
                <w:rFonts w:ascii="Times New Roman" w:hAnsi="Times New Roman" w:cs="Times New Roman"/>
                <w:color w:val="auto"/>
                <w:sz w:val="22"/>
                <w:szCs w:val="22"/>
                <w:lang w:val="sv-SE"/>
              </w:rPr>
              <w:t>Menghayati dan mengamalkan perilaku jujur, disiplin, tanggungjawab, peduli (gotong royong, kerjasama, toleran, damai), santun, responsif dan pro-aktif dan menunjukkan sikap sebagai bagian dari solusi atas berbagai permasalahan dalam berinteraksi secara efektif dengan lingkungan sosial dan alam serta dalam menempatkan diri sebagai cerminan bangsa dalam pergaulan dunia.</w:t>
            </w:r>
          </w:p>
          <w:p w:rsidR="00FF2A56" w:rsidRPr="005D440C" w:rsidRDefault="00FF2A56">
            <w:pPr>
              <w:spacing w:after="0" w:line="240" w:lineRule="auto"/>
              <w:rPr>
                <w:rFonts w:ascii="Times New Roman" w:hAnsi="Times New Roman" w:cs="Times New Roman"/>
                <w:b/>
                <w:bCs/>
              </w:rPr>
            </w:pPr>
          </w:p>
        </w:tc>
      </w:tr>
      <w:tr w:rsidR="00FF2A56" w:rsidRPr="005D440C" w:rsidTr="00FF2A56">
        <w:tc>
          <w:tcPr>
            <w:tcW w:w="918" w:type="dxa"/>
            <w:tcBorders>
              <w:top w:val="single" w:sz="4" w:space="0" w:color="auto"/>
              <w:left w:val="single" w:sz="4" w:space="0" w:color="auto"/>
              <w:bottom w:val="single" w:sz="4" w:space="0" w:color="auto"/>
              <w:right w:val="single" w:sz="4" w:space="0" w:color="auto"/>
            </w:tcBorders>
            <w:hideMark/>
          </w:tcPr>
          <w:p w:rsidR="00FF2A56" w:rsidRPr="005D440C" w:rsidRDefault="00FF2A56">
            <w:pPr>
              <w:spacing w:after="0" w:line="240" w:lineRule="auto"/>
              <w:rPr>
                <w:rFonts w:ascii="Times New Roman" w:hAnsi="Times New Roman" w:cs="Times New Roman"/>
                <w:b/>
                <w:bCs/>
              </w:rPr>
            </w:pPr>
            <w:r w:rsidRPr="005D440C">
              <w:rPr>
                <w:rFonts w:ascii="Times New Roman" w:hAnsi="Times New Roman" w:cs="Times New Roman"/>
                <w:b/>
                <w:bCs/>
              </w:rPr>
              <w:t>K . I . 3</w:t>
            </w:r>
          </w:p>
        </w:tc>
        <w:tc>
          <w:tcPr>
            <w:tcW w:w="8469" w:type="dxa"/>
            <w:tcBorders>
              <w:top w:val="single" w:sz="4" w:space="0" w:color="auto"/>
              <w:left w:val="single" w:sz="4" w:space="0" w:color="auto"/>
              <w:bottom w:val="single" w:sz="4" w:space="0" w:color="auto"/>
              <w:right w:val="single" w:sz="4" w:space="0" w:color="auto"/>
            </w:tcBorders>
          </w:tcPr>
          <w:p w:rsidR="00FF2A56" w:rsidRPr="005D440C" w:rsidRDefault="00FF2A56">
            <w:pPr>
              <w:pStyle w:val="Default"/>
              <w:spacing w:line="276" w:lineRule="auto"/>
              <w:jc w:val="both"/>
              <w:rPr>
                <w:rFonts w:ascii="Times New Roman" w:hAnsi="Times New Roman" w:cs="Times New Roman"/>
                <w:color w:val="auto"/>
                <w:sz w:val="22"/>
                <w:szCs w:val="22"/>
                <w:lang w:val="sv-SE"/>
              </w:rPr>
            </w:pPr>
            <w:r w:rsidRPr="005D440C">
              <w:rPr>
                <w:rFonts w:ascii="Times New Roman" w:eastAsia="ヒラギノ角ゴ Pro W3" w:hAnsi="Times New Roman" w:cs="Times New Roman"/>
                <w:bCs/>
                <w:color w:val="auto"/>
                <w:kern w:val="24"/>
                <w:sz w:val="22"/>
                <w:szCs w:val="22"/>
                <w:lang w:val="sv-SE"/>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FF2A56" w:rsidRPr="005D440C" w:rsidRDefault="00FF2A56">
            <w:pPr>
              <w:spacing w:after="0" w:line="240" w:lineRule="auto"/>
              <w:rPr>
                <w:rFonts w:ascii="Times New Roman" w:hAnsi="Times New Roman" w:cs="Times New Roman"/>
                <w:b/>
                <w:bCs/>
              </w:rPr>
            </w:pPr>
          </w:p>
        </w:tc>
      </w:tr>
      <w:tr w:rsidR="00FF2A56" w:rsidRPr="005D440C" w:rsidTr="00FF2A56">
        <w:tc>
          <w:tcPr>
            <w:tcW w:w="918" w:type="dxa"/>
            <w:tcBorders>
              <w:top w:val="single" w:sz="4" w:space="0" w:color="auto"/>
              <w:left w:val="single" w:sz="4" w:space="0" w:color="auto"/>
              <w:bottom w:val="single" w:sz="4" w:space="0" w:color="auto"/>
              <w:right w:val="single" w:sz="4" w:space="0" w:color="auto"/>
            </w:tcBorders>
            <w:hideMark/>
          </w:tcPr>
          <w:p w:rsidR="00FF2A56" w:rsidRPr="005D440C" w:rsidRDefault="00FF2A56">
            <w:pPr>
              <w:spacing w:after="0" w:line="240" w:lineRule="auto"/>
              <w:rPr>
                <w:rFonts w:ascii="Times New Roman" w:hAnsi="Times New Roman" w:cs="Times New Roman"/>
                <w:b/>
                <w:bCs/>
              </w:rPr>
            </w:pPr>
            <w:r w:rsidRPr="005D440C">
              <w:rPr>
                <w:rFonts w:ascii="Times New Roman" w:hAnsi="Times New Roman" w:cs="Times New Roman"/>
                <w:b/>
                <w:bCs/>
              </w:rPr>
              <w:t>K. I.  4</w:t>
            </w:r>
          </w:p>
        </w:tc>
        <w:tc>
          <w:tcPr>
            <w:tcW w:w="8469" w:type="dxa"/>
            <w:tcBorders>
              <w:top w:val="single" w:sz="4" w:space="0" w:color="auto"/>
              <w:left w:val="single" w:sz="4" w:space="0" w:color="auto"/>
              <w:bottom w:val="single" w:sz="4" w:space="0" w:color="auto"/>
              <w:right w:val="single" w:sz="4" w:space="0" w:color="auto"/>
            </w:tcBorders>
            <w:hideMark/>
          </w:tcPr>
          <w:p w:rsidR="00FF2A56" w:rsidRPr="005D440C" w:rsidRDefault="00FF2A56">
            <w:pPr>
              <w:spacing w:after="0" w:line="240" w:lineRule="auto"/>
              <w:rPr>
                <w:rFonts w:ascii="Times New Roman" w:hAnsi="Times New Roman" w:cs="Times New Roman"/>
                <w:b/>
                <w:bCs/>
              </w:rPr>
            </w:pPr>
            <w:r w:rsidRPr="005D440C">
              <w:rPr>
                <w:rFonts w:ascii="Times New Roman" w:eastAsia="ヒラギノ角ゴ Pro W3" w:hAnsi="Times New Roman" w:cs="Times New Roman"/>
                <w:bCs/>
                <w:kern w:val="24"/>
                <w:lang w:val="sv-SE"/>
              </w:rPr>
              <w:t>Mengolah, menalar, dan menyaji dalam ranah konkret dan ranah abstrak terkait dengan pengembangan dari yang dipelajarinya di sekolah secara mandiri, bertindak secara efektif dan kreatif, serta mampu menggunakan metoda sesuai kaidah keilmuan</w:t>
            </w:r>
          </w:p>
        </w:tc>
      </w:tr>
    </w:tbl>
    <w:p w:rsidR="00FF2A56" w:rsidRPr="005D440C" w:rsidRDefault="00FF2A56" w:rsidP="00FF2A56">
      <w:pPr>
        <w:pStyle w:val="ListParagraph"/>
        <w:autoSpaceDE w:val="0"/>
        <w:autoSpaceDN w:val="0"/>
        <w:adjustRightInd w:val="0"/>
        <w:spacing w:after="0" w:line="240" w:lineRule="auto"/>
        <w:ind w:left="1080"/>
        <w:rPr>
          <w:rFonts w:ascii="Times New Roman" w:hAnsi="Times New Roman" w:cs="Times New Roman"/>
          <w:bCs/>
        </w:rPr>
      </w:pPr>
    </w:p>
    <w:p w:rsidR="00D16CE5" w:rsidRPr="005D440C" w:rsidRDefault="00D16CE5" w:rsidP="0047649B">
      <w:pPr>
        <w:pStyle w:val="ListParagraph"/>
        <w:numPr>
          <w:ilvl w:val="0"/>
          <w:numId w:val="26"/>
        </w:numPr>
        <w:spacing w:after="200" w:line="276" w:lineRule="auto"/>
        <w:rPr>
          <w:rFonts w:ascii="Times New Roman" w:hAnsi="Times New Roman" w:cs="Times New Roman"/>
          <w:b/>
          <w:bCs/>
        </w:rPr>
      </w:pPr>
      <w:r w:rsidRPr="005D440C">
        <w:rPr>
          <w:rFonts w:ascii="Times New Roman" w:hAnsi="Times New Roman" w:cs="Times New Roman"/>
          <w:b/>
          <w:bCs/>
        </w:rPr>
        <w:t>Kompetensi Dasar dan indikator pencapaian Kompetensi</w:t>
      </w:r>
    </w:p>
    <w:tbl>
      <w:tblPr>
        <w:tblW w:w="9387"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91"/>
        <w:gridCol w:w="3652"/>
        <w:gridCol w:w="992"/>
        <w:gridCol w:w="4252"/>
      </w:tblGrid>
      <w:tr w:rsidR="00586DEF" w:rsidRPr="005D440C" w:rsidTr="007B1A55">
        <w:tc>
          <w:tcPr>
            <w:tcW w:w="491" w:type="dxa"/>
            <w:shd w:val="clear" w:color="auto" w:fill="D9D9D9"/>
          </w:tcPr>
          <w:p w:rsidR="00D16CE5" w:rsidRPr="005D440C" w:rsidRDefault="00D16CE5" w:rsidP="00126229">
            <w:pPr>
              <w:spacing w:after="0" w:line="240" w:lineRule="auto"/>
              <w:jc w:val="center"/>
              <w:rPr>
                <w:rFonts w:ascii="Times New Roman" w:hAnsi="Times New Roman" w:cs="Times New Roman"/>
                <w:b/>
                <w:bCs/>
              </w:rPr>
            </w:pPr>
            <w:r w:rsidRPr="005D440C">
              <w:rPr>
                <w:rFonts w:ascii="Times New Roman" w:hAnsi="Times New Roman" w:cs="Times New Roman"/>
                <w:b/>
                <w:bCs/>
              </w:rPr>
              <w:t>No</w:t>
            </w:r>
          </w:p>
        </w:tc>
        <w:tc>
          <w:tcPr>
            <w:tcW w:w="3652" w:type="dxa"/>
            <w:shd w:val="clear" w:color="auto" w:fill="D9D9D9"/>
          </w:tcPr>
          <w:p w:rsidR="00D16CE5" w:rsidRPr="005D440C" w:rsidRDefault="00D16CE5" w:rsidP="00126229">
            <w:pPr>
              <w:spacing w:after="0" w:line="240" w:lineRule="auto"/>
              <w:jc w:val="center"/>
              <w:rPr>
                <w:rFonts w:ascii="Times New Roman" w:hAnsi="Times New Roman" w:cs="Times New Roman"/>
                <w:b/>
                <w:bCs/>
              </w:rPr>
            </w:pPr>
            <w:r w:rsidRPr="005D440C">
              <w:rPr>
                <w:rFonts w:ascii="Times New Roman" w:hAnsi="Times New Roman" w:cs="Times New Roman"/>
                <w:b/>
                <w:bCs/>
              </w:rPr>
              <w:t>Kompetensi  Dasar (KD)</w:t>
            </w:r>
          </w:p>
        </w:tc>
        <w:tc>
          <w:tcPr>
            <w:tcW w:w="992" w:type="dxa"/>
            <w:shd w:val="clear" w:color="auto" w:fill="D9D9D9"/>
          </w:tcPr>
          <w:p w:rsidR="00D16CE5" w:rsidRPr="005D440C" w:rsidRDefault="00D16CE5" w:rsidP="00126229">
            <w:pPr>
              <w:spacing w:after="0" w:line="240" w:lineRule="auto"/>
              <w:jc w:val="center"/>
              <w:rPr>
                <w:rFonts w:ascii="Times New Roman" w:hAnsi="Times New Roman" w:cs="Times New Roman"/>
                <w:b/>
                <w:bCs/>
              </w:rPr>
            </w:pPr>
            <w:r w:rsidRPr="005D440C">
              <w:rPr>
                <w:rFonts w:ascii="Times New Roman" w:hAnsi="Times New Roman" w:cs="Times New Roman"/>
                <w:b/>
                <w:bCs/>
              </w:rPr>
              <w:t>No</w:t>
            </w:r>
          </w:p>
        </w:tc>
        <w:tc>
          <w:tcPr>
            <w:tcW w:w="4252" w:type="dxa"/>
            <w:shd w:val="clear" w:color="auto" w:fill="D9D9D9"/>
          </w:tcPr>
          <w:p w:rsidR="00D16CE5" w:rsidRPr="005D440C" w:rsidRDefault="00D16CE5" w:rsidP="00126229">
            <w:pPr>
              <w:spacing w:after="0" w:line="240" w:lineRule="auto"/>
              <w:jc w:val="center"/>
              <w:rPr>
                <w:rFonts w:ascii="Times New Roman" w:hAnsi="Times New Roman" w:cs="Times New Roman"/>
                <w:b/>
                <w:bCs/>
              </w:rPr>
            </w:pPr>
            <w:r w:rsidRPr="005D440C">
              <w:rPr>
                <w:rFonts w:ascii="Times New Roman" w:hAnsi="Times New Roman" w:cs="Times New Roman"/>
                <w:b/>
                <w:bCs/>
              </w:rPr>
              <w:t>Indikator Pencapaian Kompetensi (IPK)</w:t>
            </w:r>
          </w:p>
        </w:tc>
      </w:tr>
      <w:tr w:rsidR="00D16CE5" w:rsidRPr="005D440C" w:rsidTr="007B1A55">
        <w:tc>
          <w:tcPr>
            <w:tcW w:w="491" w:type="dxa"/>
          </w:tcPr>
          <w:p w:rsidR="00D16CE5" w:rsidRPr="005D440C" w:rsidRDefault="00D16CE5" w:rsidP="00126229">
            <w:pPr>
              <w:tabs>
                <w:tab w:val="left" w:pos="-90"/>
                <w:tab w:val="left" w:pos="0"/>
              </w:tabs>
              <w:spacing w:after="0" w:line="240" w:lineRule="auto"/>
              <w:ind w:left="360" w:right="-760"/>
              <w:rPr>
                <w:rFonts w:ascii="Times New Roman" w:hAnsi="Times New Roman" w:cs="Times New Roman"/>
                <w:b/>
                <w:bCs/>
              </w:rPr>
            </w:pPr>
          </w:p>
          <w:p w:rsidR="00D16CE5" w:rsidRPr="005D440C" w:rsidRDefault="00D16CE5" w:rsidP="00126229">
            <w:pPr>
              <w:tabs>
                <w:tab w:val="left" w:pos="-90"/>
                <w:tab w:val="left" w:pos="0"/>
              </w:tabs>
              <w:spacing w:after="0" w:line="240" w:lineRule="auto"/>
              <w:ind w:left="360" w:right="-760"/>
              <w:rPr>
                <w:rFonts w:ascii="Times New Roman" w:hAnsi="Times New Roman" w:cs="Times New Roman"/>
                <w:b/>
                <w:bCs/>
              </w:rPr>
            </w:pPr>
            <w:r w:rsidRPr="005D440C">
              <w:rPr>
                <w:rFonts w:ascii="Times New Roman" w:hAnsi="Times New Roman" w:cs="Times New Roman"/>
                <w:b/>
                <w:bCs/>
              </w:rPr>
              <w:t>1.1</w:t>
            </w:r>
          </w:p>
        </w:tc>
        <w:tc>
          <w:tcPr>
            <w:tcW w:w="3652" w:type="dxa"/>
          </w:tcPr>
          <w:p w:rsidR="00D16CE5" w:rsidRPr="005D440C" w:rsidRDefault="00D16CE5" w:rsidP="00D16CE5">
            <w:pPr>
              <w:autoSpaceDE w:val="0"/>
              <w:autoSpaceDN w:val="0"/>
              <w:adjustRightInd w:val="0"/>
              <w:spacing w:after="0" w:line="240" w:lineRule="auto"/>
              <w:rPr>
                <w:rFonts w:ascii="Times New Roman" w:hAnsi="Times New Roman" w:cs="Times New Roman"/>
                <w:color w:val="000000"/>
              </w:rPr>
            </w:pPr>
          </w:p>
          <w:tbl>
            <w:tblPr>
              <w:tblW w:w="0" w:type="auto"/>
              <w:tblBorders>
                <w:top w:val="nil"/>
                <w:left w:val="nil"/>
                <w:bottom w:val="nil"/>
                <w:right w:val="nil"/>
              </w:tblBorders>
              <w:tblLayout w:type="fixed"/>
              <w:tblLook w:val="0000"/>
            </w:tblPr>
            <w:tblGrid>
              <w:gridCol w:w="5877"/>
            </w:tblGrid>
            <w:tr w:rsidR="00D16CE5" w:rsidRPr="005D440C" w:rsidTr="007B1A55">
              <w:trPr>
                <w:trHeight w:val="619"/>
              </w:trPr>
              <w:tc>
                <w:tcPr>
                  <w:tcW w:w="5877" w:type="dxa"/>
                </w:tcPr>
                <w:p w:rsidR="00D16CE5" w:rsidRPr="005D440C" w:rsidRDefault="00D16CE5" w:rsidP="00D16CE5">
                  <w:pPr>
                    <w:autoSpaceDE w:val="0"/>
                    <w:autoSpaceDN w:val="0"/>
                    <w:adjustRightInd w:val="0"/>
                    <w:spacing w:after="0" w:line="240" w:lineRule="auto"/>
                    <w:rPr>
                      <w:rFonts w:ascii="Times New Roman" w:hAnsi="Times New Roman" w:cs="Times New Roman"/>
                    </w:rPr>
                  </w:pPr>
                  <w:r w:rsidRPr="005D440C">
                    <w:rPr>
                      <w:rFonts w:ascii="Times New Roman" w:hAnsi="Times New Roman" w:cs="Times New Roman"/>
                      <w:color w:val="000000"/>
                    </w:rPr>
                    <w:t xml:space="preserve">Mensyukuri nilai-nilai Pancasia dalam praktik penyelenggaraan pemerintahan Negara sebagai salah satu bentuk pengabdian kepada Tuhan Yang Maha Esa </w:t>
                  </w:r>
                </w:p>
                <w:p w:rsidR="00D16CE5" w:rsidRPr="005D440C" w:rsidRDefault="00D16CE5" w:rsidP="00D16CE5">
                  <w:pPr>
                    <w:autoSpaceDE w:val="0"/>
                    <w:autoSpaceDN w:val="0"/>
                    <w:adjustRightInd w:val="0"/>
                    <w:spacing w:after="0" w:line="240" w:lineRule="auto"/>
                    <w:rPr>
                      <w:rFonts w:ascii="Times New Roman" w:hAnsi="Times New Roman" w:cs="Times New Roman"/>
                      <w:color w:val="000000"/>
                    </w:rPr>
                  </w:pPr>
                </w:p>
              </w:tc>
            </w:tr>
          </w:tbl>
          <w:p w:rsidR="00D16CE5" w:rsidRPr="005D440C" w:rsidRDefault="00D16CE5" w:rsidP="00D16CE5">
            <w:pPr>
              <w:pStyle w:val="Default"/>
              <w:rPr>
                <w:rFonts w:ascii="Times New Roman" w:hAnsi="Times New Roman" w:cs="Times New Roman"/>
                <w:b/>
                <w:bCs/>
                <w:sz w:val="22"/>
                <w:szCs w:val="22"/>
                <w:lang w:val="id-ID"/>
              </w:rPr>
            </w:pPr>
          </w:p>
        </w:tc>
        <w:tc>
          <w:tcPr>
            <w:tcW w:w="992" w:type="dxa"/>
          </w:tcPr>
          <w:p w:rsidR="00126229" w:rsidRPr="005D440C" w:rsidRDefault="00126229" w:rsidP="00126229">
            <w:pPr>
              <w:spacing w:after="0" w:line="240" w:lineRule="auto"/>
              <w:rPr>
                <w:rFonts w:ascii="Times New Roman" w:hAnsi="Times New Roman" w:cs="Times New Roman"/>
                <w:b/>
                <w:bCs/>
              </w:rPr>
            </w:pPr>
          </w:p>
          <w:p w:rsidR="00D16CE5" w:rsidRPr="005D440C" w:rsidRDefault="00126229" w:rsidP="00126229">
            <w:pPr>
              <w:spacing w:after="0" w:line="240" w:lineRule="auto"/>
              <w:rPr>
                <w:rFonts w:ascii="Times New Roman" w:hAnsi="Times New Roman" w:cs="Times New Roman"/>
              </w:rPr>
            </w:pPr>
            <w:r w:rsidRPr="005D440C">
              <w:rPr>
                <w:rFonts w:ascii="Times New Roman" w:hAnsi="Times New Roman" w:cs="Times New Roman"/>
                <w:b/>
                <w:bCs/>
              </w:rPr>
              <w:t>1.1.1</w:t>
            </w:r>
          </w:p>
          <w:p w:rsidR="00D16CE5" w:rsidRPr="005D440C" w:rsidRDefault="00D16CE5" w:rsidP="00126229">
            <w:pPr>
              <w:spacing w:after="0" w:line="240" w:lineRule="auto"/>
              <w:rPr>
                <w:rFonts w:ascii="Times New Roman" w:hAnsi="Times New Roman" w:cs="Times New Roman"/>
              </w:rPr>
            </w:pPr>
          </w:p>
          <w:p w:rsidR="00D16CE5" w:rsidRPr="005D440C" w:rsidRDefault="00D16CE5" w:rsidP="00126229">
            <w:pPr>
              <w:spacing w:after="0" w:line="240" w:lineRule="auto"/>
              <w:rPr>
                <w:rFonts w:ascii="Times New Roman" w:hAnsi="Times New Roman" w:cs="Times New Roman"/>
              </w:rPr>
            </w:pPr>
          </w:p>
          <w:p w:rsidR="00D16CE5" w:rsidRPr="005D440C" w:rsidRDefault="00126229" w:rsidP="00126229">
            <w:pPr>
              <w:spacing w:after="0" w:line="240" w:lineRule="auto"/>
              <w:rPr>
                <w:rFonts w:ascii="Times New Roman" w:hAnsi="Times New Roman" w:cs="Times New Roman"/>
              </w:rPr>
            </w:pPr>
            <w:r w:rsidRPr="005D440C">
              <w:rPr>
                <w:rFonts w:ascii="Times New Roman" w:hAnsi="Times New Roman" w:cs="Times New Roman"/>
              </w:rPr>
              <w:t>1.1.2</w:t>
            </w:r>
          </w:p>
          <w:p w:rsidR="00D16CE5" w:rsidRPr="005D440C" w:rsidRDefault="00D16CE5" w:rsidP="00126229">
            <w:pPr>
              <w:spacing w:after="0" w:line="240" w:lineRule="auto"/>
              <w:rPr>
                <w:rFonts w:ascii="Times New Roman" w:hAnsi="Times New Roman" w:cs="Times New Roman"/>
              </w:rPr>
            </w:pPr>
          </w:p>
          <w:p w:rsidR="00D16CE5" w:rsidRPr="005D440C" w:rsidRDefault="00D16CE5" w:rsidP="00126229">
            <w:pPr>
              <w:spacing w:after="0" w:line="240" w:lineRule="auto"/>
              <w:rPr>
                <w:rFonts w:ascii="Times New Roman" w:hAnsi="Times New Roman" w:cs="Times New Roman"/>
              </w:rPr>
            </w:pPr>
          </w:p>
          <w:p w:rsidR="00D16CE5" w:rsidRPr="005D440C" w:rsidRDefault="00D16CE5" w:rsidP="00126229">
            <w:pPr>
              <w:spacing w:after="0" w:line="240" w:lineRule="auto"/>
              <w:rPr>
                <w:rFonts w:ascii="Times New Roman" w:hAnsi="Times New Roman" w:cs="Times New Roman"/>
              </w:rPr>
            </w:pPr>
          </w:p>
          <w:p w:rsidR="00D16CE5" w:rsidRPr="005D440C" w:rsidRDefault="00D16CE5" w:rsidP="00126229">
            <w:pPr>
              <w:spacing w:after="0" w:line="240" w:lineRule="auto"/>
              <w:rPr>
                <w:rFonts w:ascii="Times New Roman" w:hAnsi="Times New Roman" w:cs="Times New Roman"/>
                <w:b/>
                <w:bCs/>
              </w:rPr>
            </w:pPr>
          </w:p>
        </w:tc>
        <w:tc>
          <w:tcPr>
            <w:tcW w:w="4252" w:type="dxa"/>
          </w:tcPr>
          <w:p w:rsidR="00126229" w:rsidRPr="005D440C" w:rsidRDefault="00126229" w:rsidP="00126229">
            <w:pPr>
              <w:pStyle w:val="ListParagraph"/>
              <w:spacing w:after="0" w:line="240" w:lineRule="auto"/>
              <w:ind w:left="317"/>
              <w:rPr>
                <w:rFonts w:ascii="Times New Roman" w:hAnsi="Times New Roman" w:cs="Times New Roman"/>
              </w:rPr>
            </w:pPr>
          </w:p>
          <w:p w:rsidR="00D16CE5" w:rsidRPr="005D440C" w:rsidRDefault="00D16CE5" w:rsidP="0047649B">
            <w:pPr>
              <w:pStyle w:val="ListParagraph"/>
              <w:numPr>
                <w:ilvl w:val="0"/>
                <w:numId w:val="27"/>
              </w:numPr>
              <w:spacing w:after="0" w:line="240" w:lineRule="auto"/>
              <w:ind w:left="317" w:hanging="283"/>
              <w:rPr>
                <w:rFonts w:ascii="Times New Roman" w:hAnsi="Times New Roman" w:cs="Times New Roman"/>
              </w:rPr>
            </w:pPr>
            <w:r w:rsidRPr="005D440C">
              <w:rPr>
                <w:rFonts w:ascii="Times New Roman" w:hAnsi="Times New Roman" w:cs="Times New Roman"/>
              </w:rPr>
              <w:t xml:space="preserve">Mensyukuri </w:t>
            </w:r>
            <w:r w:rsidR="00126229" w:rsidRPr="005D440C">
              <w:rPr>
                <w:rFonts w:ascii="Times New Roman" w:hAnsi="Times New Roman" w:cs="Times New Roman"/>
              </w:rPr>
              <w:t>nilai – nilai toleran dalam praktek penyelenggaraan pemerintahan negara</w:t>
            </w:r>
          </w:p>
          <w:p w:rsidR="00D16CE5" w:rsidRPr="005D440C" w:rsidRDefault="00126229" w:rsidP="0047649B">
            <w:pPr>
              <w:pStyle w:val="ListParagraph"/>
              <w:numPr>
                <w:ilvl w:val="0"/>
                <w:numId w:val="27"/>
              </w:numPr>
              <w:spacing w:after="0" w:line="240" w:lineRule="auto"/>
              <w:ind w:left="317" w:hanging="283"/>
              <w:rPr>
                <w:rFonts w:ascii="Times New Roman" w:hAnsi="Times New Roman" w:cs="Times New Roman"/>
              </w:rPr>
            </w:pPr>
            <w:r w:rsidRPr="005D440C">
              <w:rPr>
                <w:rFonts w:ascii="Times New Roman" w:hAnsi="Times New Roman" w:cs="Times New Roman"/>
              </w:rPr>
              <w:t>Mensyukuri nilai  nilai kejujuran dalam praktek penyelenggaraan pemerintahan negara</w:t>
            </w:r>
          </w:p>
          <w:p w:rsidR="00D16CE5" w:rsidRPr="005D440C" w:rsidRDefault="00D16CE5" w:rsidP="00126229">
            <w:pPr>
              <w:autoSpaceDE w:val="0"/>
              <w:autoSpaceDN w:val="0"/>
              <w:adjustRightInd w:val="0"/>
              <w:rPr>
                <w:rFonts w:ascii="Times New Roman" w:hAnsi="Times New Roman" w:cs="Times New Roman"/>
                <w:b/>
                <w:bCs/>
              </w:rPr>
            </w:pPr>
          </w:p>
        </w:tc>
      </w:tr>
      <w:tr w:rsidR="00D16CE5" w:rsidRPr="005D440C" w:rsidTr="007B1A55">
        <w:tc>
          <w:tcPr>
            <w:tcW w:w="491" w:type="dxa"/>
            <w:shd w:val="clear" w:color="auto" w:fill="BFBFBF" w:themeFill="background1" w:themeFillShade="BF"/>
          </w:tcPr>
          <w:p w:rsidR="00D16CE5" w:rsidRPr="005D440C" w:rsidRDefault="00D16CE5" w:rsidP="00126229">
            <w:pPr>
              <w:spacing w:after="0" w:line="240" w:lineRule="auto"/>
              <w:jc w:val="center"/>
              <w:rPr>
                <w:rFonts w:ascii="Times New Roman" w:hAnsi="Times New Roman" w:cs="Times New Roman"/>
                <w:b/>
                <w:bCs/>
              </w:rPr>
            </w:pPr>
            <w:r w:rsidRPr="005D440C">
              <w:rPr>
                <w:rFonts w:ascii="Times New Roman" w:hAnsi="Times New Roman" w:cs="Times New Roman"/>
                <w:b/>
                <w:bCs/>
              </w:rPr>
              <w:t>No</w:t>
            </w:r>
          </w:p>
        </w:tc>
        <w:tc>
          <w:tcPr>
            <w:tcW w:w="3652" w:type="dxa"/>
            <w:shd w:val="clear" w:color="auto" w:fill="BFBFBF" w:themeFill="background1" w:themeFillShade="BF"/>
          </w:tcPr>
          <w:p w:rsidR="00D16CE5" w:rsidRPr="005D440C" w:rsidRDefault="00D16CE5" w:rsidP="00126229">
            <w:pPr>
              <w:spacing w:after="0" w:line="240" w:lineRule="auto"/>
              <w:jc w:val="center"/>
              <w:rPr>
                <w:rFonts w:ascii="Times New Roman" w:hAnsi="Times New Roman" w:cs="Times New Roman"/>
                <w:b/>
                <w:bCs/>
              </w:rPr>
            </w:pPr>
            <w:r w:rsidRPr="005D440C">
              <w:rPr>
                <w:rFonts w:ascii="Times New Roman" w:hAnsi="Times New Roman" w:cs="Times New Roman"/>
                <w:b/>
                <w:bCs/>
              </w:rPr>
              <w:t>Kompetensi  Dasar (KD)</w:t>
            </w:r>
          </w:p>
        </w:tc>
        <w:tc>
          <w:tcPr>
            <w:tcW w:w="992" w:type="dxa"/>
            <w:shd w:val="clear" w:color="auto" w:fill="BFBFBF" w:themeFill="background1" w:themeFillShade="BF"/>
          </w:tcPr>
          <w:p w:rsidR="00D16CE5" w:rsidRPr="005D440C" w:rsidRDefault="00D16CE5" w:rsidP="00126229">
            <w:pPr>
              <w:spacing w:after="0" w:line="240" w:lineRule="auto"/>
              <w:jc w:val="center"/>
              <w:rPr>
                <w:rFonts w:ascii="Times New Roman" w:hAnsi="Times New Roman" w:cs="Times New Roman"/>
                <w:b/>
                <w:bCs/>
              </w:rPr>
            </w:pPr>
            <w:r w:rsidRPr="005D440C">
              <w:rPr>
                <w:rFonts w:ascii="Times New Roman" w:hAnsi="Times New Roman" w:cs="Times New Roman"/>
                <w:b/>
                <w:bCs/>
              </w:rPr>
              <w:t>No</w:t>
            </w:r>
          </w:p>
        </w:tc>
        <w:tc>
          <w:tcPr>
            <w:tcW w:w="4252" w:type="dxa"/>
            <w:shd w:val="clear" w:color="auto" w:fill="BFBFBF" w:themeFill="background1" w:themeFillShade="BF"/>
          </w:tcPr>
          <w:p w:rsidR="00D16CE5" w:rsidRPr="005D440C" w:rsidRDefault="00D16CE5" w:rsidP="00126229">
            <w:pPr>
              <w:spacing w:after="0" w:line="240" w:lineRule="auto"/>
              <w:jc w:val="center"/>
              <w:rPr>
                <w:rFonts w:ascii="Times New Roman" w:hAnsi="Times New Roman" w:cs="Times New Roman"/>
                <w:b/>
                <w:bCs/>
              </w:rPr>
            </w:pPr>
            <w:r w:rsidRPr="005D440C">
              <w:rPr>
                <w:rFonts w:ascii="Times New Roman" w:hAnsi="Times New Roman" w:cs="Times New Roman"/>
                <w:b/>
                <w:bCs/>
              </w:rPr>
              <w:t>Indikator Pencapaian Kompetensi (IPK)</w:t>
            </w:r>
          </w:p>
        </w:tc>
      </w:tr>
      <w:tr w:rsidR="00D16CE5" w:rsidRPr="005D440C" w:rsidTr="007B1A55">
        <w:tc>
          <w:tcPr>
            <w:tcW w:w="491" w:type="dxa"/>
          </w:tcPr>
          <w:p w:rsidR="00D16CE5" w:rsidRPr="005D440C" w:rsidRDefault="00D16CE5" w:rsidP="00126229">
            <w:pPr>
              <w:spacing w:after="0" w:line="240" w:lineRule="auto"/>
              <w:jc w:val="center"/>
              <w:rPr>
                <w:rFonts w:ascii="Times New Roman" w:hAnsi="Times New Roman" w:cs="Times New Roman"/>
                <w:b/>
                <w:bCs/>
              </w:rPr>
            </w:pPr>
          </w:p>
          <w:p w:rsidR="00D16CE5" w:rsidRPr="005D440C" w:rsidRDefault="00D16CE5" w:rsidP="00A7464E">
            <w:pPr>
              <w:spacing w:after="0" w:line="240" w:lineRule="auto"/>
              <w:rPr>
                <w:rFonts w:ascii="Times New Roman" w:hAnsi="Times New Roman" w:cs="Times New Roman"/>
                <w:b/>
                <w:bCs/>
              </w:rPr>
            </w:pPr>
            <w:r w:rsidRPr="005D440C">
              <w:rPr>
                <w:rFonts w:ascii="Times New Roman" w:hAnsi="Times New Roman" w:cs="Times New Roman"/>
                <w:b/>
                <w:bCs/>
              </w:rPr>
              <w:t>2.1</w:t>
            </w:r>
          </w:p>
        </w:tc>
        <w:tc>
          <w:tcPr>
            <w:tcW w:w="3652" w:type="dxa"/>
          </w:tcPr>
          <w:p w:rsidR="00D16CE5" w:rsidRPr="005D440C" w:rsidRDefault="00D16CE5" w:rsidP="00D16CE5">
            <w:pPr>
              <w:autoSpaceDE w:val="0"/>
              <w:autoSpaceDN w:val="0"/>
              <w:adjustRightInd w:val="0"/>
              <w:spacing w:after="0" w:line="240" w:lineRule="auto"/>
              <w:rPr>
                <w:rFonts w:ascii="Times New Roman" w:hAnsi="Times New Roman" w:cs="Times New Roman"/>
                <w:color w:val="000000"/>
              </w:rPr>
            </w:pPr>
          </w:p>
          <w:tbl>
            <w:tblPr>
              <w:tblW w:w="0" w:type="auto"/>
              <w:tblBorders>
                <w:top w:val="nil"/>
                <w:left w:val="nil"/>
                <w:bottom w:val="nil"/>
                <w:right w:val="nil"/>
              </w:tblBorders>
              <w:tblLayout w:type="fixed"/>
              <w:tblLook w:val="0000"/>
            </w:tblPr>
            <w:tblGrid>
              <w:gridCol w:w="5877"/>
            </w:tblGrid>
            <w:tr w:rsidR="00D16CE5" w:rsidRPr="005D440C" w:rsidTr="007B1A55">
              <w:trPr>
                <w:trHeight w:val="491"/>
              </w:trPr>
              <w:tc>
                <w:tcPr>
                  <w:tcW w:w="5877" w:type="dxa"/>
                </w:tcPr>
                <w:p w:rsidR="00D16CE5" w:rsidRPr="005D440C" w:rsidRDefault="00D16CE5" w:rsidP="00D16CE5">
                  <w:pPr>
                    <w:autoSpaceDE w:val="0"/>
                    <w:autoSpaceDN w:val="0"/>
                    <w:adjustRightInd w:val="0"/>
                    <w:spacing w:after="0" w:line="240" w:lineRule="auto"/>
                    <w:rPr>
                      <w:rFonts w:ascii="Times New Roman" w:hAnsi="Times New Roman" w:cs="Times New Roman"/>
                    </w:rPr>
                  </w:pPr>
                  <w:r w:rsidRPr="005D440C">
                    <w:rPr>
                      <w:rFonts w:ascii="Times New Roman" w:hAnsi="Times New Roman" w:cs="Times New Roman"/>
                      <w:color w:val="000000"/>
                    </w:rPr>
                    <w:t xml:space="preserve">Menunjukkan sikap gotong royong sebagai bentuk penerapan nilai-nilai Pancasila dalam kehidupan berbangsa dan bernegara </w:t>
                  </w:r>
                </w:p>
                <w:p w:rsidR="00D16CE5" w:rsidRPr="005D440C" w:rsidRDefault="00D16CE5" w:rsidP="00D16CE5">
                  <w:pPr>
                    <w:autoSpaceDE w:val="0"/>
                    <w:autoSpaceDN w:val="0"/>
                    <w:adjustRightInd w:val="0"/>
                    <w:spacing w:after="0" w:line="240" w:lineRule="auto"/>
                    <w:rPr>
                      <w:rFonts w:ascii="Times New Roman" w:hAnsi="Times New Roman" w:cs="Times New Roman"/>
                      <w:color w:val="000000"/>
                    </w:rPr>
                  </w:pPr>
                </w:p>
              </w:tc>
            </w:tr>
          </w:tbl>
          <w:p w:rsidR="00D16CE5" w:rsidRPr="005D440C" w:rsidRDefault="00D16CE5" w:rsidP="00126229">
            <w:pPr>
              <w:autoSpaceDE w:val="0"/>
              <w:autoSpaceDN w:val="0"/>
              <w:adjustRightInd w:val="0"/>
              <w:spacing w:after="0" w:line="240" w:lineRule="auto"/>
              <w:rPr>
                <w:rFonts w:ascii="Times New Roman" w:hAnsi="Times New Roman" w:cs="Times New Roman"/>
              </w:rPr>
            </w:pPr>
          </w:p>
        </w:tc>
        <w:tc>
          <w:tcPr>
            <w:tcW w:w="992" w:type="dxa"/>
          </w:tcPr>
          <w:p w:rsidR="00126229" w:rsidRPr="005D440C" w:rsidRDefault="00126229" w:rsidP="00126229">
            <w:pPr>
              <w:spacing w:after="0" w:line="240" w:lineRule="auto"/>
              <w:jc w:val="center"/>
              <w:rPr>
                <w:rFonts w:ascii="Times New Roman" w:hAnsi="Times New Roman" w:cs="Times New Roman"/>
                <w:color w:val="000000"/>
              </w:rPr>
            </w:pPr>
          </w:p>
          <w:p w:rsidR="00D16CE5" w:rsidRPr="005D440C" w:rsidRDefault="00126229" w:rsidP="00126229">
            <w:pPr>
              <w:spacing w:after="0" w:line="240" w:lineRule="auto"/>
              <w:rPr>
                <w:rFonts w:ascii="Times New Roman" w:hAnsi="Times New Roman" w:cs="Times New Roman"/>
                <w:color w:val="000000"/>
              </w:rPr>
            </w:pPr>
            <w:r w:rsidRPr="005D440C">
              <w:rPr>
                <w:rFonts w:ascii="Times New Roman" w:hAnsi="Times New Roman" w:cs="Times New Roman"/>
                <w:color w:val="000000"/>
              </w:rPr>
              <w:t>2.1</w:t>
            </w:r>
            <w:r w:rsidR="00D16CE5" w:rsidRPr="005D440C">
              <w:rPr>
                <w:rFonts w:ascii="Times New Roman" w:hAnsi="Times New Roman" w:cs="Times New Roman"/>
                <w:color w:val="000000"/>
              </w:rPr>
              <w:t>.1</w:t>
            </w:r>
          </w:p>
          <w:p w:rsidR="00D16CE5" w:rsidRPr="005D440C" w:rsidRDefault="00D16CE5" w:rsidP="00126229">
            <w:pPr>
              <w:spacing w:after="0" w:line="240" w:lineRule="auto"/>
              <w:jc w:val="center"/>
              <w:rPr>
                <w:rFonts w:ascii="Times New Roman" w:hAnsi="Times New Roman" w:cs="Times New Roman"/>
                <w:color w:val="000000"/>
              </w:rPr>
            </w:pPr>
          </w:p>
          <w:p w:rsidR="00D16CE5" w:rsidRPr="005D440C" w:rsidRDefault="00D16CE5" w:rsidP="00126229">
            <w:pPr>
              <w:spacing w:after="0" w:line="240" w:lineRule="auto"/>
              <w:jc w:val="center"/>
              <w:rPr>
                <w:rFonts w:ascii="Times New Roman" w:hAnsi="Times New Roman" w:cs="Times New Roman"/>
                <w:color w:val="000000"/>
              </w:rPr>
            </w:pPr>
          </w:p>
          <w:p w:rsidR="00D16CE5" w:rsidRPr="005D440C" w:rsidRDefault="00126229" w:rsidP="00126229">
            <w:pPr>
              <w:spacing w:after="0" w:line="240" w:lineRule="auto"/>
              <w:rPr>
                <w:rFonts w:ascii="Times New Roman" w:hAnsi="Times New Roman" w:cs="Times New Roman"/>
                <w:b/>
                <w:bCs/>
              </w:rPr>
            </w:pPr>
            <w:r w:rsidRPr="005D440C">
              <w:rPr>
                <w:rFonts w:ascii="Times New Roman" w:hAnsi="Times New Roman" w:cs="Times New Roman"/>
                <w:color w:val="000000"/>
              </w:rPr>
              <w:t>2.2</w:t>
            </w:r>
            <w:r w:rsidR="00D16CE5" w:rsidRPr="005D440C">
              <w:rPr>
                <w:rFonts w:ascii="Times New Roman" w:hAnsi="Times New Roman" w:cs="Times New Roman"/>
                <w:color w:val="000000"/>
              </w:rPr>
              <w:t>.2.</w:t>
            </w:r>
          </w:p>
        </w:tc>
        <w:tc>
          <w:tcPr>
            <w:tcW w:w="4252" w:type="dxa"/>
            <w:shd w:val="clear" w:color="auto" w:fill="auto"/>
          </w:tcPr>
          <w:p w:rsidR="00126229" w:rsidRPr="005D440C" w:rsidRDefault="00126229" w:rsidP="00126229">
            <w:pPr>
              <w:pStyle w:val="Default"/>
              <w:ind w:left="317"/>
              <w:rPr>
                <w:rFonts w:ascii="Times New Roman" w:hAnsi="Times New Roman" w:cs="Times New Roman"/>
                <w:color w:val="auto"/>
                <w:sz w:val="22"/>
                <w:szCs w:val="22"/>
                <w:lang w:val="id-ID"/>
              </w:rPr>
            </w:pPr>
          </w:p>
          <w:p w:rsidR="00D16CE5" w:rsidRPr="005D440C" w:rsidRDefault="00A7464E" w:rsidP="0047649B">
            <w:pPr>
              <w:pStyle w:val="Default"/>
              <w:numPr>
                <w:ilvl w:val="0"/>
                <w:numId w:val="28"/>
              </w:numPr>
              <w:ind w:left="317" w:hanging="294"/>
              <w:rPr>
                <w:rFonts w:ascii="Times New Roman" w:hAnsi="Times New Roman" w:cs="Times New Roman"/>
                <w:color w:val="auto"/>
                <w:sz w:val="22"/>
                <w:szCs w:val="22"/>
                <w:lang w:val="id-ID"/>
              </w:rPr>
            </w:pPr>
            <w:r w:rsidRPr="005D440C">
              <w:rPr>
                <w:rFonts w:ascii="Times New Roman" w:hAnsi="Times New Roman" w:cs="Times New Roman"/>
                <w:color w:val="auto"/>
                <w:sz w:val="22"/>
                <w:szCs w:val="22"/>
                <w:lang w:val="id-ID"/>
              </w:rPr>
              <w:t>Menjalan</w:t>
            </w:r>
            <w:r w:rsidR="00126229" w:rsidRPr="005D440C">
              <w:rPr>
                <w:rFonts w:ascii="Times New Roman" w:hAnsi="Times New Roman" w:cs="Times New Roman"/>
                <w:color w:val="auto"/>
                <w:sz w:val="22"/>
                <w:szCs w:val="22"/>
                <w:lang w:val="id-ID"/>
              </w:rPr>
              <w:t>kan nilai – nilai toleransi dlam kerangka praktek penyelenggaraan pemerintahan negara</w:t>
            </w:r>
          </w:p>
          <w:p w:rsidR="00D16CE5" w:rsidRPr="005D440C" w:rsidRDefault="00A7464E" w:rsidP="0047649B">
            <w:pPr>
              <w:pStyle w:val="Default"/>
              <w:numPr>
                <w:ilvl w:val="0"/>
                <w:numId w:val="29"/>
              </w:numPr>
              <w:ind w:left="317" w:hanging="283"/>
              <w:rPr>
                <w:rFonts w:ascii="Times New Roman" w:hAnsi="Times New Roman" w:cs="Times New Roman"/>
                <w:color w:val="auto"/>
                <w:sz w:val="22"/>
                <w:szCs w:val="22"/>
                <w:lang w:val="id-ID"/>
              </w:rPr>
            </w:pPr>
            <w:r w:rsidRPr="005D440C">
              <w:rPr>
                <w:rFonts w:ascii="Times New Roman" w:hAnsi="Times New Roman" w:cs="Times New Roman"/>
                <w:color w:val="auto"/>
                <w:sz w:val="22"/>
                <w:szCs w:val="22"/>
                <w:lang w:val="id-ID"/>
              </w:rPr>
              <w:t>Menjalankan</w:t>
            </w:r>
            <w:r w:rsidR="00126229" w:rsidRPr="005D440C">
              <w:rPr>
                <w:rFonts w:ascii="Times New Roman" w:hAnsi="Times New Roman" w:cs="Times New Roman"/>
                <w:color w:val="auto"/>
                <w:sz w:val="22"/>
                <w:szCs w:val="22"/>
                <w:lang w:val="id-ID"/>
              </w:rPr>
              <w:t>kan nilai – nilai kejujuran dalam kerangka praktek penyelenggaraan pemerintahan negra</w:t>
            </w:r>
          </w:p>
          <w:p w:rsidR="00D16CE5" w:rsidRPr="005D440C" w:rsidRDefault="00D16CE5" w:rsidP="00126229">
            <w:pPr>
              <w:pStyle w:val="Default"/>
              <w:ind w:left="317"/>
              <w:rPr>
                <w:rFonts w:ascii="Times New Roman" w:hAnsi="Times New Roman" w:cs="Times New Roman"/>
                <w:b/>
                <w:bCs/>
                <w:sz w:val="22"/>
                <w:szCs w:val="22"/>
                <w:lang w:val="id-ID"/>
              </w:rPr>
            </w:pPr>
          </w:p>
        </w:tc>
      </w:tr>
      <w:tr w:rsidR="00D16CE5" w:rsidRPr="005D440C" w:rsidTr="007B1A55">
        <w:tc>
          <w:tcPr>
            <w:tcW w:w="491" w:type="dxa"/>
            <w:shd w:val="clear" w:color="auto" w:fill="BFBFBF" w:themeFill="background1" w:themeFillShade="BF"/>
          </w:tcPr>
          <w:p w:rsidR="00D16CE5" w:rsidRPr="005D440C" w:rsidRDefault="00D16CE5" w:rsidP="00126229">
            <w:pPr>
              <w:spacing w:after="0" w:line="240" w:lineRule="auto"/>
              <w:jc w:val="center"/>
              <w:rPr>
                <w:rFonts w:ascii="Times New Roman" w:hAnsi="Times New Roman" w:cs="Times New Roman"/>
                <w:b/>
                <w:bCs/>
              </w:rPr>
            </w:pPr>
            <w:r w:rsidRPr="005D440C">
              <w:rPr>
                <w:rFonts w:ascii="Times New Roman" w:hAnsi="Times New Roman" w:cs="Times New Roman"/>
                <w:b/>
                <w:bCs/>
              </w:rPr>
              <w:t>No</w:t>
            </w:r>
          </w:p>
        </w:tc>
        <w:tc>
          <w:tcPr>
            <w:tcW w:w="3652" w:type="dxa"/>
            <w:shd w:val="clear" w:color="auto" w:fill="BFBFBF" w:themeFill="background1" w:themeFillShade="BF"/>
          </w:tcPr>
          <w:p w:rsidR="00D16CE5" w:rsidRPr="005D440C" w:rsidRDefault="00D16CE5" w:rsidP="00126229">
            <w:pPr>
              <w:spacing w:after="0" w:line="240" w:lineRule="auto"/>
              <w:jc w:val="center"/>
              <w:rPr>
                <w:rFonts w:ascii="Times New Roman" w:hAnsi="Times New Roman" w:cs="Times New Roman"/>
                <w:b/>
                <w:bCs/>
              </w:rPr>
            </w:pPr>
            <w:r w:rsidRPr="005D440C">
              <w:rPr>
                <w:rFonts w:ascii="Times New Roman" w:hAnsi="Times New Roman" w:cs="Times New Roman"/>
                <w:b/>
                <w:bCs/>
              </w:rPr>
              <w:t>Kompetensi  Dasar (KD)</w:t>
            </w:r>
          </w:p>
        </w:tc>
        <w:tc>
          <w:tcPr>
            <w:tcW w:w="992" w:type="dxa"/>
            <w:shd w:val="clear" w:color="auto" w:fill="BFBFBF" w:themeFill="background1" w:themeFillShade="BF"/>
          </w:tcPr>
          <w:p w:rsidR="00D16CE5" w:rsidRPr="005D440C" w:rsidRDefault="00D16CE5" w:rsidP="00126229">
            <w:pPr>
              <w:spacing w:after="0" w:line="240" w:lineRule="auto"/>
              <w:jc w:val="center"/>
              <w:rPr>
                <w:rFonts w:ascii="Times New Roman" w:hAnsi="Times New Roman" w:cs="Times New Roman"/>
                <w:b/>
                <w:bCs/>
              </w:rPr>
            </w:pPr>
            <w:r w:rsidRPr="005D440C">
              <w:rPr>
                <w:rFonts w:ascii="Times New Roman" w:hAnsi="Times New Roman" w:cs="Times New Roman"/>
                <w:b/>
                <w:bCs/>
              </w:rPr>
              <w:t>No</w:t>
            </w:r>
          </w:p>
        </w:tc>
        <w:tc>
          <w:tcPr>
            <w:tcW w:w="4252" w:type="dxa"/>
            <w:shd w:val="clear" w:color="auto" w:fill="BFBFBF" w:themeFill="background1" w:themeFillShade="BF"/>
          </w:tcPr>
          <w:p w:rsidR="00D16CE5" w:rsidRPr="005D440C" w:rsidRDefault="00D16CE5" w:rsidP="00126229">
            <w:pPr>
              <w:spacing w:after="0" w:line="240" w:lineRule="auto"/>
              <w:jc w:val="center"/>
              <w:rPr>
                <w:rFonts w:ascii="Times New Roman" w:hAnsi="Times New Roman" w:cs="Times New Roman"/>
                <w:b/>
                <w:bCs/>
              </w:rPr>
            </w:pPr>
            <w:r w:rsidRPr="005D440C">
              <w:rPr>
                <w:rFonts w:ascii="Times New Roman" w:hAnsi="Times New Roman" w:cs="Times New Roman"/>
                <w:b/>
                <w:bCs/>
              </w:rPr>
              <w:t>Indikator Pencapaian Kompetensi (IPK)</w:t>
            </w:r>
          </w:p>
        </w:tc>
      </w:tr>
      <w:tr w:rsidR="00D16CE5" w:rsidRPr="005D440C" w:rsidTr="007B1A55">
        <w:tc>
          <w:tcPr>
            <w:tcW w:w="491" w:type="dxa"/>
          </w:tcPr>
          <w:p w:rsidR="00D16CE5" w:rsidRPr="005D440C" w:rsidRDefault="00D16CE5" w:rsidP="00126229">
            <w:pPr>
              <w:spacing w:after="0" w:line="240" w:lineRule="auto"/>
              <w:jc w:val="center"/>
              <w:rPr>
                <w:rFonts w:ascii="Times New Roman" w:hAnsi="Times New Roman" w:cs="Times New Roman"/>
              </w:rPr>
            </w:pPr>
            <w:r w:rsidRPr="005D440C">
              <w:rPr>
                <w:rFonts w:ascii="Times New Roman" w:hAnsi="Times New Roman" w:cs="Times New Roman"/>
              </w:rPr>
              <w:t>3.1</w:t>
            </w:r>
          </w:p>
        </w:tc>
        <w:tc>
          <w:tcPr>
            <w:tcW w:w="3652" w:type="dxa"/>
          </w:tcPr>
          <w:p w:rsidR="00D16CE5" w:rsidRPr="005D440C" w:rsidRDefault="00D16CE5" w:rsidP="00D16CE5">
            <w:pPr>
              <w:pStyle w:val="Default"/>
              <w:rPr>
                <w:rFonts w:ascii="Times New Roman" w:hAnsi="Times New Roman" w:cs="Times New Roman"/>
                <w:sz w:val="22"/>
                <w:szCs w:val="22"/>
              </w:rPr>
            </w:pPr>
            <w:r w:rsidRPr="005D440C">
              <w:rPr>
                <w:rFonts w:ascii="Times New Roman" w:hAnsi="Times New Roman" w:cs="Times New Roman"/>
                <w:sz w:val="22"/>
                <w:szCs w:val="22"/>
              </w:rPr>
              <w:t xml:space="preserve">Menganalisisnilai-nilaiPancasiladalamkerangkapraktikpenyelenggaraanpemerintahan Negara </w:t>
            </w:r>
          </w:p>
          <w:p w:rsidR="00D16CE5" w:rsidRPr="005D440C" w:rsidRDefault="00D16CE5" w:rsidP="00126229">
            <w:pPr>
              <w:autoSpaceDE w:val="0"/>
              <w:autoSpaceDN w:val="0"/>
              <w:adjustRightInd w:val="0"/>
              <w:spacing w:after="0" w:line="240" w:lineRule="auto"/>
              <w:rPr>
                <w:rFonts w:ascii="Times New Roman" w:hAnsi="Times New Roman" w:cs="Times New Roman"/>
              </w:rPr>
            </w:pPr>
          </w:p>
        </w:tc>
        <w:tc>
          <w:tcPr>
            <w:tcW w:w="992" w:type="dxa"/>
          </w:tcPr>
          <w:p w:rsidR="00D16CE5" w:rsidRPr="005D440C" w:rsidRDefault="00D16CE5" w:rsidP="00126229">
            <w:pPr>
              <w:spacing w:after="0" w:line="240" w:lineRule="auto"/>
              <w:jc w:val="center"/>
              <w:rPr>
                <w:rFonts w:ascii="Times New Roman" w:hAnsi="Times New Roman" w:cs="Times New Roman"/>
              </w:rPr>
            </w:pPr>
            <w:r w:rsidRPr="005D440C">
              <w:rPr>
                <w:rFonts w:ascii="Times New Roman" w:hAnsi="Times New Roman" w:cs="Times New Roman"/>
              </w:rPr>
              <w:t>3.</w:t>
            </w:r>
            <w:r w:rsidR="00126229" w:rsidRPr="005D440C">
              <w:rPr>
                <w:rFonts w:ascii="Times New Roman" w:hAnsi="Times New Roman" w:cs="Times New Roman"/>
              </w:rPr>
              <w:t>1.1</w:t>
            </w:r>
          </w:p>
          <w:p w:rsidR="00D16CE5" w:rsidRPr="005D440C" w:rsidRDefault="00D16CE5" w:rsidP="00126229">
            <w:pPr>
              <w:spacing w:after="0" w:line="240" w:lineRule="auto"/>
              <w:jc w:val="center"/>
              <w:rPr>
                <w:rFonts w:ascii="Times New Roman" w:hAnsi="Times New Roman" w:cs="Times New Roman"/>
              </w:rPr>
            </w:pPr>
          </w:p>
          <w:p w:rsidR="00284553" w:rsidRPr="005D440C" w:rsidRDefault="00284553" w:rsidP="00126229">
            <w:pPr>
              <w:spacing w:after="0" w:line="240" w:lineRule="auto"/>
              <w:jc w:val="center"/>
              <w:rPr>
                <w:rFonts w:ascii="Times New Roman" w:hAnsi="Times New Roman" w:cs="Times New Roman"/>
              </w:rPr>
            </w:pPr>
          </w:p>
          <w:p w:rsidR="00D16CE5" w:rsidRPr="005D440C" w:rsidRDefault="00126229" w:rsidP="00126229">
            <w:pPr>
              <w:spacing w:after="0" w:line="240" w:lineRule="auto"/>
              <w:jc w:val="center"/>
              <w:rPr>
                <w:rFonts w:ascii="Times New Roman" w:hAnsi="Times New Roman" w:cs="Times New Roman"/>
              </w:rPr>
            </w:pPr>
            <w:r w:rsidRPr="005D440C">
              <w:rPr>
                <w:rFonts w:ascii="Times New Roman" w:hAnsi="Times New Roman" w:cs="Times New Roman"/>
              </w:rPr>
              <w:t>3.1.2</w:t>
            </w:r>
          </w:p>
          <w:p w:rsidR="00D16CE5" w:rsidRPr="005D440C" w:rsidRDefault="00D16CE5" w:rsidP="00126229">
            <w:pPr>
              <w:spacing w:after="0" w:line="240" w:lineRule="auto"/>
              <w:jc w:val="center"/>
              <w:rPr>
                <w:rFonts w:ascii="Times New Roman" w:hAnsi="Times New Roman" w:cs="Times New Roman"/>
              </w:rPr>
            </w:pPr>
            <w:r w:rsidRPr="005D440C">
              <w:rPr>
                <w:rFonts w:ascii="Times New Roman" w:hAnsi="Times New Roman" w:cs="Times New Roman"/>
              </w:rPr>
              <w:t>.</w:t>
            </w:r>
          </w:p>
          <w:p w:rsidR="00767DE3" w:rsidRPr="005D440C" w:rsidRDefault="00767DE3" w:rsidP="00126229">
            <w:pPr>
              <w:spacing w:after="0" w:line="240" w:lineRule="auto"/>
              <w:jc w:val="center"/>
              <w:rPr>
                <w:rFonts w:ascii="Times New Roman" w:hAnsi="Times New Roman" w:cs="Times New Roman"/>
              </w:rPr>
            </w:pPr>
          </w:p>
          <w:p w:rsidR="00284553" w:rsidRPr="005D440C" w:rsidRDefault="00284553" w:rsidP="00126229">
            <w:pPr>
              <w:spacing w:after="0" w:line="240" w:lineRule="auto"/>
              <w:jc w:val="center"/>
              <w:rPr>
                <w:rFonts w:ascii="Times New Roman" w:hAnsi="Times New Roman" w:cs="Times New Roman"/>
              </w:rPr>
            </w:pPr>
          </w:p>
          <w:p w:rsidR="00284553" w:rsidRPr="005D440C" w:rsidRDefault="00284553" w:rsidP="00126229">
            <w:pPr>
              <w:spacing w:after="0" w:line="240" w:lineRule="auto"/>
              <w:jc w:val="center"/>
              <w:rPr>
                <w:rFonts w:ascii="Times New Roman" w:hAnsi="Times New Roman" w:cs="Times New Roman"/>
              </w:rPr>
            </w:pPr>
          </w:p>
          <w:p w:rsidR="00767DE3" w:rsidRPr="005D440C" w:rsidRDefault="00767DE3" w:rsidP="00126229">
            <w:pPr>
              <w:spacing w:after="0" w:line="240" w:lineRule="auto"/>
              <w:jc w:val="center"/>
              <w:rPr>
                <w:rFonts w:ascii="Times New Roman" w:hAnsi="Times New Roman" w:cs="Times New Roman"/>
              </w:rPr>
            </w:pPr>
            <w:r w:rsidRPr="005D440C">
              <w:rPr>
                <w:rFonts w:ascii="Times New Roman" w:hAnsi="Times New Roman" w:cs="Times New Roman"/>
              </w:rPr>
              <w:t>3.1.3</w:t>
            </w:r>
          </w:p>
          <w:p w:rsidR="00767DE3" w:rsidRPr="005D440C" w:rsidRDefault="00767DE3" w:rsidP="00126229">
            <w:pPr>
              <w:spacing w:after="0" w:line="240" w:lineRule="auto"/>
              <w:jc w:val="center"/>
              <w:rPr>
                <w:rFonts w:ascii="Times New Roman" w:hAnsi="Times New Roman" w:cs="Times New Roman"/>
              </w:rPr>
            </w:pPr>
          </w:p>
          <w:p w:rsidR="00767DE3" w:rsidRPr="005D440C" w:rsidRDefault="00767DE3" w:rsidP="00126229">
            <w:pPr>
              <w:spacing w:after="0" w:line="240" w:lineRule="auto"/>
              <w:jc w:val="center"/>
              <w:rPr>
                <w:rFonts w:ascii="Times New Roman" w:hAnsi="Times New Roman" w:cs="Times New Roman"/>
              </w:rPr>
            </w:pPr>
          </w:p>
          <w:p w:rsidR="00767DE3" w:rsidRPr="005D440C" w:rsidRDefault="00767DE3" w:rsidP="00126229">
            <w:pPr>
              <w:spacing w:after="0" w:line="240" w:lineRule="auto"/>
              <w:jc w:val="center"/>
              <w:rPr>
                <w:rFonts w:ascii="Times New Roman" w:hAnsi="Times New Roman" w:cs="Times New Roman"/>
                <w:color w:val="000000"/>
              </w:rPr>
            </w:pPr>
            <w:r w:rsidRPr="005D440C">
              <w:rPr>
                <w:rFonts w:ascii="Times New Roman" w:hAnsi="Times New Roman" w:cs="Times New Roman"/>
              </w:rPr>
              <w:t>3.1.4</w:t>
            </w:r>
          </w:p>
        </w:tc>
        <w:tc>
          <w:tcPr>
            <w:tcW w:w="4252" w:type="dxa"/>
          </w:tcPr>
          <w:p w:rsidR="00126229" w:rsidRPr="005D440C" w:rsidRDefault="00AF4E3D" w:rsidP="0047649B">
            <w:pPr>
              <w:pStyle w:val="ListParagraph"/>
              <w:numPr>
                <w:ilvl w:val="0"/>
                <w:numId w:val="30"/>
              </w:numPr>
              <w:autoSpaceDE w:val="0"/>
              <w:autoSpaceDN w:val="0"/>
              <w:adjustRightInd w:val="0"/>
              <w:spacing w:after="0" w:line="240" w:lineRule="auto"/>
              <w:rPr>
                <w:rFonts w:ascii="Times New Roman" w:hAnsi="Times New Roman" w:cs="Times New Roman"/>
              </w:rPr>
            </w:pPr>
            <w:r w:rsidRPr="005D440C">
              <w:rPr>
                <w:rFonts w:ascii="Times New Roman" w:hAnsi="Times New Roman" w:cs="Times New Roman"/>
              </w:rPr>
              <w:lastRenderedPageBreak/>
              <w:t xml:space="preserve">Menjelaskan </w:t>
            </w:r>
            <w:r w:rsidR="00284553" w:rsidRPr="005D440C">
              <w:rPr>
                <w:rFonts w:ascii="Times New Roman" w:hAnsi="Times New Roman" w:cs="Times New Roman"/>
              </w:rPr>
              <w:t xml:space="preserve">tugas lembaga negara dalam </w:t>
            </w:r>
            <w:r w:rsidR="00126229" w:rsidRPr="005D440C">
              <w:rPr>
                <w:rFonts w:ascii="Times New Roman" w:hAnsi="Times New Roman" w:cs="Times New Roman"/>
              </w:rPr>
              <w:t>sistem pembagian kekuasaan negara Republik Indonesia</w:t>
            </w:r>
          </w:p>
          <w:p w:rsidR="00767DE3" w:rsidRPr="005D440C" w:rsidRDefault="00AF4E3D" w:rsidP="0047649B">
            <w:pPr>
              <w:pStyle w:val="ListParagraph"/>
              <w:numPr>
                <w:ilvl w:val="0"/>
                <w:numId w:val="30"/>
              </w:numPr>
              <w:autoSpaceDE w:val="0"/>
              <w:autoSpaceDN w:val="0"/>
              <w:adjustRightInd w:val="0"/>
              <w:spacing w:after="0" w:line="240" w:lineRule="auto"/>
              <w:rPr>
                <w:rFonts w:ascii="Times New Roman" w:hAnsi="Times New Roman" w:cs="Times New Roman"/>
              </w:rPr>
            </w:pPr>
            <w:r w:rsidRPr="005D440C">
              <w:rPr>
                <w:rFonts w:ascii="Times New Roman" w:hAnsi="Times New Roman" w:cs="Times New Roman"/>
              </w:rPr>
              <w:t>Menguraikan</w:t>
            </w:r>
            <w:r w:rsidR="00126229" w:rsidRPr="005D440C">
              <w:rPr>
                <w:rFonts w:ascii="Times New Roman" w:hAnsi="Times New Roman" w:cs="Times New Roman"/>
              </w:rPr>
              <w:t xml:space="preserve"> kedudukan dan fungsi kementerian negara R</w:t>
            </w:r>
            <w:r w:rsidR="00767DE3" w:rsidRPr="005D440C">
              <w:rPr>
                <w:rFonts w:ascii="Times New Roman" w:hAnsi="Times New Roman" w:cs="Times New Roman"/>
              </w:rPr>
              <w:t>epublik Indonesia dan lembaga pemerintahan non departemen</w:t>
            </w:r>
          </w:p>
          <w:p w:rsidR="00126229" w:rsidRPr="005D440C" w:rsidRDefault="00CC6F85" w:rsidP="0047649B">
            <w:pPr>
              <w:pStyle w:val="ListParagraph"/>
              <w:numPr>
                <w:ilvl w:val="0"/>
                <w:numId w:val="30"/>
              </w:numPr>
              <w:autoSpaceDE w:val="0"/>
              <w:autoSpaceDN w:val="0"/>
              <w:adjustRightInd w:val="0"/>
              <w:spacing w:after="0" w:line="240" w:lineRule="auto"/>
              <w:rPr>
                <w:rFonts w:ascii="Times New Roman" w:hAnsi="Times New Roman" w:cs="Times New Roman"/>
              </w:rPr>
            </w:pPr>
            <w:r w:rsidRPr="005D440C">
              <w:rPr>
                <w:rFonts w:ascii="Times New Roman" w:hAnsi="Times New Roman" w:cs="Times New Roman"/>
              </w:rPr>
              <w:lastRenderedPageBreak/>
              <w:t>Mengurutkan</w:t>
            </w:r>
            <w:r w:rsidR="00126229" w:rsidRPr="005D440C">
              <w:rPr>
                <w:rFonts w:ascii="Times New Roman" w:hAnsi="Times New Roman" w:cs="Times New Roman"/>
              </w:rPr>
              <w:t xml:space="preserve"> kedudukan dan fungsi pemerintahan daerah dalam kerangka NKRI.</w:t>
            </w:r>
          </w:p>
          <w:p w:rsidR="00126229" w:rsidRPr="005D440C" w:rsidRDefault="00126229" w:rsidP="0047649B">
            <w:pPr>
              <w:pStyle w:val="ListParagraph"/>
              <w:numPr>
                <w:ilvl w:val="0"/>
                <w:numId w:val="30"/>
              </w:numPr>
              <w:autoSpaceDE w:val="0"/>
              <w:autoSpaceDN w:val="0"/>
              <w:adjustRightInd w:val="0"/>
              <w:spacing w:after="0" w:line="240" w:lineRule="auto"/>
              <w:rPr>
                <w:rFonts w:ascii="Times New Roman" w:hAnsi="Times New Roman" w:cs="Times New Roman"/>
              </w:rPr>
            </w:pPr>
            <w:r w:rsidRPr="005D440C">
              <w:rPr>
                <w:rFonts w:ascii="Times New Roman" w:hAnsi="Times New Roman" w:cs="Times New Roman"/>
              </w:rPr>
              <w:t>Menganalisis Nilai-nilai Pancasila dalam penyelenggaraan pemerintahan.</w:t>
            </w:r>
          </w:p>
          <w:p w:rsidR="00D16CE5" w:rsidRPr="005D440C" w:rsidRDefault="00D16CE5" w:rsidP="00126229">
            <w:pPr>
              <w:autoSpaceDE w:val="0"/>
              <w:autoSpaceDN w:val="0"/>
              <w:adjustRightInd w:val="0"/>
              <w:spacing w:after="0" w:line="240" w:lineRule="auto"/>
              <w:rPr>
                <w:rFonts w:ascii="Times New Roman" w:hAnsi="Times New Roman" w:cs="Times New Roman"/>
                <w:color w:val="000000"/>
              </w:rPr>
            </w:pPr>
          </w:p>
          <w:p w:rsidR="00D16CE5" w:rsidRPr="005D440C" w:rsidRDefault="00D16CE5" w:rsidP="00126229">
            <w:pPr>
              <w:autoSpaceDE w:val="0"/>
              <w:autoSpaceDN w:val="0"/>
              <w:adjustRightInd w:val="0"/>
              <w:spacing w:after="0" w:line="240" w:lineRule="auto"/>
              <w:rPr>
                <w:rFonts w:ascii="Times New Roman" w:hAnsi="Times New Roman" w:cs="Times New Roman"/>
                <w:color w:val="000000"/>
              </w:rPr>
            </w:pPr>
          </w:p>
        </w:tc>
      </w:tr>
      <w:tr w:rsidR="00D16CE5" w:rsidRPr="005D440C" w:rsidTr="007B1A55">
        <w:tc>
          <w:tcPr>
            <w:tcW w:w="491" w:type="dxa"/>
            <w:shd w:val="clear" w:color="auto" w:fill="BFBFBF" w:themeFill="background1" w:themeFillShade="BF"/>
          </w:tcPr>
          <w:p w:rsidR="00D16CE5" w:rsidRPr="005D440C" w:rsidRDefault="00D16CE5" w:rsidP="00126229">
            <w:pPr>
              <w:spacing w:after="0" w:line="240" w:lineRule="auto"/>
              <w:jc w:val="center"/>
              <w:rPr>
                <w:rFonts w:ascii="Times New Roman" w:hAnsi="Times New Roman" w:cs="Times New Roman"/>
                <w:b/>
                <w:bCs/>
              </w:rPr>
            </w:pPr>
            <w:r w:rsidRPr="005D440C">
              <w:rPr>
                <w:rFonts w:ascii="Times New Roman" w:hAnsi="Times New Roman" w:cs="Times New Roman"/>
                <w:b/>
                <w:bCs/>
              </w:rPr>
              <w:lastRenderedPageBreak/>
              <w:t>No</w:t>
            </w:r>
          </w:p>
        </w:tc>
        <w:tc>
          <w:tcPr>
            <w:tcW w:w="3652" w:type="dxa"/>
            <w:shd w:val="clear" w:color="auto" w:fill="BFBFBF" w:themeFill="background1" w:themeFillShade="BF"/>
          </w:tcPr>
          <w:p w:rsidR="00D16CE5" w:rsidRPr="005D440C" w:rsidRDefault="00D16CE5" w:rsidP="00126229">
            <w:pPr>
              <w:spacing w:after="0" w:line="240" w:lineRule="auto"/>
              <w:jc w:val="center"/>
              <w:rPr>
                <w:rFonts w:ascii="Times New Roman" w:hAnsi="Times New Roman" w:cs="Times New Roman"/>
                <w:b/>
                <w:bCs/>
              </w:rPr>
            </w:pPr>
            <w:r w:rsidRPr="005D440C">
              <w:rPr>
                <w:rFonts w:ascii="Times New Roman" w:hAnsi="Times New Roman" w:cs="Times New Roman"/>
                <w:b/>
                <w:bCs/>
              </w:rPr>
              <w:t>Kompetensi  Dasar (KD)</w:t>
            </w:r>
          </w:p>
        </w:tc>
        <w:tc>
          <w:tcPr>
            <w:tcW w:w="992" w:type="dxa"/>
            <w:shd w:val="clear" w:color="auto" w:fill="BFBFBF" w:themeFill="background1" w:themeFillShade="BF"/>
          </w:tcPr>
          <w:p w:rsidR="00D16CE5" w:rsidRPr="005D440C" w:rsidRDefault="00D16CE5" w:rsidP="00126229">
            <w:pPr>
              <w:spacing w:after="0" w:line="240" w:lineRule="auto"/>
              <w:jc w:val="center"/>
              <w:rPr>
                <w:rFonts w:ascii="Times New Roman" w:hAnsi="Times New Roman" w:cs="Times New Roman"/>
                <w:b/>
                <w:bCs/>
              </w:rPr>
            </w:pPr>
            <w:r w:rsidRPr="005D440C">
              <w:rPr>
                <w:rFonts w:ascii="Times New Roman" w:hAnsi="Times New Roman" w:cs="Times New Roman"/>
                <w:b/>
                <w:bCs/>
              </w:rPr>
              <w:t>No</w:t>
            </w:r>
          </w:p>
        </w:tc>
        <w:tc>
          <w:tcPr>
            <w:tcW w:w="4252" w:type="dxa"/>
            <w:shd w:val="clear" w:color="auto" w:fill="BFBFBF" w:themeFill="background1" w:themeFillShade="BF"/>
          </w:tcPr>
          <w:p w:rsidR="00D16CE5" w:rsidRPr="005D440C" w:rsidRDefault="00D16CE5" w:rsidP="00126229">
            <w:pPr>
              <w:spacing w:after="0" w:line="240" w:lineRule="auto"/>
              <w:jc w:val="center"/>
              <w:rPr>
                <w:rFonts w:ascii="Times New Roman" w:hAnsi="Times New Roman" w:cs="Times New Roman"/>
                <w:b/>
                <w:bCs/>
              </w:rPr>
            </w:pPr>
            <w:r w:rsidRPr="005D440C">
              <w:rPr>
                <w:rFonts w:ascii="Times New Roman" w:hAnsi="Times New Roman" w:cs="Times New Roman"/>
                <w:b/>
                <w:bCs/>
              </w:rPr>
              <w:t>Indikator Pencapaian Kompetensi (IPK)</w:t>
            </w:r>
          </w:p>
        </w:tc>
      </w:tr>
      <w:tr w:rsidR="00D16CE5" w:rsidRPr="005D440C" w:rsidTr="007B1A55">
        <w:tc>
          <w:tcPr>
            <w:tcW w:w="491" w:type="dxa"/>
            <w:shd w:val="clear" w:color="auto" w:fill="FFFFFF" w:themeFill="background1"/>
          </w:tcPr>
          <w:p w:rsidR="00D16CE5" w:rsidRPr="005D440C" w:rsidRDefault="00126229" w:rsidP="00126229">
            <w:pPr>
              <w:spacing w:after="0" w:line="240" w:lineRule="auto"/>
              <w:jc w:val="center"/>
              <w:rPr>
                <w:rFonts w:ascii="Times New Roman" w:hAnsi="Times New Roman" w:cs="Times New Roman"/>
                <w:b/>
                <w:bCs/>
              </w:rPr>
            </w:pPr>
            <w:r w:rsidRPr="005D440C">
              <w:rPr>
                <w:rFonts w:ascii="Times New Roman" w:hAnsi="Times New Roman" w:cs="Times New Roman"/>
                <w:b/>
                <w:bCs/>
              </w:rPr>
              <w:t>4.1</w:t>
            </w:r>
          </w:p>
        </w:tc>
        <w:tc>
          <w:tcPr>
            <w:tcW w:w="3652" w:type="dxa"/>
            <w:shd w:val="clear" w:color="auto" w:fill="FFFFFF" w:themeFill="background1"/>
          </w:tcPr>
          <w:p w:rsidR="00126229" w:rsidRPr="005D440C" w:rsidRDefault="00126229" w:rsidP="00126229">
            <w:pPr>
              <w:pStyle w:val="Default"/>
              <w:rPr>
                <w:rFonts w:ascii="Times New Roman" w:hAnsi="Times New Roman" w:cs="Times New Roman"/>
                <w:sz w:val="22"/>
                <w:szCs w:val="22"/>
              </w:rPr>
            </w:pPr>
            <w:r w:rsidRPr="005D440C">
              <w:rPr>
                <w:rFonts w:ascii="Times New Roman" w:hAnsi="Times New Roman" w:cs="Times New Roman"/>
                <w:sz w:val="22"/>
                <w:szCs w:val="22"/>
              </w:rPr>
              <w:t xml:space="preserve">Menyajihasilanalisisnilai-nilaiPancasiladalamkerangkapraktikpenyelenggaraanpemerintahan Negara </w:t>
            </w:r>
            <w:proofErr w:type="spellStart"/>
            <w:r w:rsidRPr="005D440C">
              <w:rPr>
                <w:rFonts w:ascii="Times New Roman" w:hAnsi="Times New Roman" w:cs="Times New Roman"/>
                <w:sz w:val="22"/>
                <w:szCs w:val="22"/>
              </w:rPr>
              <w:t>Negara</w:t>
            </w:r>
            <w:proofErr w:type="spellEnd"/>
          </w:p>
          <w:p w:rsidR="00D16CE5" w:rsidRPr="005D440C" w:rsidRDefault="00D16CE5" w:rsidP="00126229">
            <w:pPr>
              <w:autoSpaceDE w:val="0"/>
              <w:autoSpaceDN w:val="0"/>
              <w:adjustRightInd w:val="0"/>
              <w:spacing w:after="0" w:line="240" w:lineRule="auto"/>
              <w:rPr>
                <w:rFonts w:ascii="Times New Roman" w:hAnsi="Times New Roman" w:cs="Times New Roman"/>
              </w:rPr>
            </w:pPr>
          </w:p>
        </w:tc>
        <w:tc>
          <w:tcPr>
            <w:tcW w:w="992" w:type="dxa"/>
            <w:shd w:val="clear" w:color="auto" w:fill="FFFFFF" w:themeFill="background1"/>
          </w:tcPr>
          <w:p w:rsidR="00D16CE5" w:rsidRPr="005D440C" w:rsidRDefault="00767DE3" w:rsidP="00126229">
            <w:pPr>
              <w:spacing w:after="0" w:line="240" w:lineRule="auto"/>
              <w:jc w:val="center"/>
              <w:rPr>
                <w:rFonts w:ascii="Times New Roman" w:hAnsi="Times New Roman" w:cs="Times New Roman"/>
              </w:rPr>
            </w:pPr>
            <w:r w:rsidRPr="005D440C">
              <w:rPr>
                <w:rFonts w:ascii="Times New Roman" w:hAnsi="Times New Roman" w:cs="Times New Roman"/>
              </w:rPr>
              <w:t>4.1</w:t>
            </w:r>
            <w:r w:rsidR="00D16CE5" w:rsidRPr="005D440C">
              <w:rPr>
                <w:rFonts w:ascii="Times New Roman" w:hAnsi="Times New Roman" w:cs="Times New Roman"/>
              </w:rPr>
              <w:t>.1</w:t>
            </w:r>
          </w:p>
          <w:p w:rsidR="00D16CE5" w:rsidRPr="005D440C" w:rsidRDefault="00D16CE5" w:rsidP="00126229">
            <w:pPr>
              <w:spacing w:after="0" w:line="240" w:lineRule="auto"/>
              <w:jc w:val="center"/>
              <w:rPr>
                <w:rFonts w:ascii="Times New Roman" w:hAnsi="Times New Roman" w:cs="Times New Roman"/>
              </w:rPr>
            </w:pPr>
          </w:p>
          <w:p w:rsidR="00D16CE5" w:rsidRPr="005D440C" w:rsidRDefault="005D6801" w:rsidP="00126229">
            <w:pPr>
              <w:spacing w:after="0" w:line="240" w:lineRule="auto"/>
              <w:jc w:val="center"/>
              <w:rPr>
                <w:rFonts w:ascii="Times New Roman" w:hAnsi="Times New Roman" w:cs="Times New Roman"/>
              </w:rPr>
            </w:pPr>
            <w:r w:rsidRPr="005D440C">
              <w:rPr>
                <w:rFonts w:ascii="Times New Roman" w:hAnsi="Times New Roman" w:cs="Times New Roman"/>
              </w:rPr>
              <w:t>4.1.2</w:t>
            </w:r>
          </w:p>
          <w:p w:rsidR="005D6801" w:rsidRPr="005D440C" w:rsidRDefault="005D6801" w:rsidP="00126229">
            <w:pPr>
              <w:spacing w:after="0" w:line="240" w:lineRule="auto"/>
              <w:jc w:val="center"/>
              <w:rPr>
                <w:rFonts w:ascii="Times New Roman" w:hAnsi="Times New Roman" w:cs="Times New Roman"/>
              </w:rPr>
            </w:pPr>
          </w:p>
          <w:p w:rsidR="005D6801" w:rsidRPr="005D440C" w:rsidRDefault="005D6801" w:rsidP="00126229">
            <w:pPr>
              <w:spacing w:after="0" w:line="240" w:lineRule="auto"/>
              <w:jc w:val="center"/>
              <w:rPr>
                <w:rFonts w:ascii="Times New Roman" w:hAnsi="Times New Roman" w:cs="Times New Roman"/>
              </w:rPr>
            </w:pPr>
          </w:p>
          <w:p w:rsidR="005D6801" w:rsidRPr="005D440C" w:rsidRDefault="005D6801" w:rsidP="00126229">
            <w:pPr>
              <w:spacing w:after="0" w:line="240" w:lineRule="auto"/>
              <w:jc w:val="center"/>
              <w:rPr>
                <w:rFonts w:ascii="Times New Roman" w:hAnsi="Times New Roman" w:cs="Times New Roman"/>
              </w:rPr>
            </w:pPr>
          </w:p>
          <w:p w:rsidR="005D6801" w:rsidRPr="005D440C" w:rsidRDefault="005D6801" w:rsidP="00126229">
            <w:pPr>
              <w:spacing w:after="0" w:line="240" w:lineRule="auto"/>
              <w:jc w:val="center"/>
              <w:rPr>
                <w:rFonts w:ascii="Times New Roman" w:hAnsi="Times New Roman" w:cs="Times New Roman"/>
              </w:rPr>
            </w:pPr>
            <w:r w:rsidRPr="005D440C">
              <w:rPr>
                <w:rFonts w:ascii="Times New Roman" w:hAnsi="Times New Roman" w:cs="Times New Roman"/>
              </w:rPr>
              <w:t>4.1.3</w:t>
            </w:r>
          </w:p>
          <w:p w:rsidR="00D16CE5" w:rsidRPr="005D440C" w:rsidRDefault="00D16CE5" w:rsidP="00126229">
            <w:pPr>
              <w:spacing w:after="0" w:line="240" w:lineRule="auto"/>
              <w:jc w:val="center"/>
              <w:rPr>
                <w:rFonts w:ascii="Times New Roman" w:hAnsi="Times New Roman" w:cs="Times New Roman"/>
              </w:rPr>
            </w:pPr>
          </w:p>
          <w:p w:rsidR="00D16CE5" w:rsidRPr="005D440C" w:rsidRDefault="00D16CE5" w:rsidP="00126229">
            <w:pPr>
              <w:spacing w:after="0" w:line="240" w:lineRule="auto"/>
              <w:jc w:val="center"/>
              <w:rPr>
                <w:rFonts w:ascii="Times New Roman" w:hAnsi="Times New Roman" w:cs="Times New Roman"/>
                <w:b/>
                <w:bCs/>
              </w:rPr>
            </w:pPr>
            <w:r w:rsidRPr="005D440C">
              <w:rPr>
                <w:rFonts w:ascii="Times New Roman" w:hAnsi="Times New Roman" w:cs="Times New Roman"/>
              </w:rPr>
              <w:t>.</w:t>
            </w:r>
          </w:p>
        </w:tc>
        <w:tc>
          <w:tcPr>
            <w:tcW w:w="4252" w:type="dxa"/>
            <w:shd w:val="clear" w:color="auto" w:fill="FFFFFF" w:themeFill="background1"/>
          </w:tcPr>
          <w:p w:rsidR="005D6801" w:rsidRPr="005D440C" w:rsidRDefault="005D6801" w:rsidP="0047649B">
            <w:pPr>
              <w:pStyle w:val="ListParagraph"/>
              <w:numPr>
                <w:ilvl w:val="0"/>
                <w:numId w:val="31"/>
              </w:numPr>
              <w:autoSpaceDE w:val="0"/>
              <w:autoSpaceDN w:val="0"/>
              <w:adjustRightInd w:val="0"/>
              <w:spacing w:after="0" w:line="240" w:lineRule="auto"/>
              <w:rPr>
                <w:rFonts w:ascii="Times New Roman" w:hAnsi="Times New Roman" w:cs="Times New Roman"/>
              </w:rPr>
            </w:pPr>
            <w:r w:rsidRPr="005D440C">
              <w:rPr>
                <w:rFonts w:ascii="Times New Roman" w:hAnsi="Times New Roman" w:cs="Times New Roman"/>
              </w:rPr>
              <w:t>Mengamati nilai – nilai pancasila dalam praktek penyelenggaraan negara</w:t>
            </w:r>
          </w:p>
          <w:p w:rsidR="00767DE3" w:rsidRPr="005D440C" w:rsidRDefault="00767DE3" w:rsidP="0047649B">
            <w:pPr>
              <w:pStyle w:val="ListParagraph"/>
              <w:numPr>
                <w:ilvl w:val="0"/>
                <w:numId w:val="31"/>
              </w:numPr>
              <w:autoSpaceDE w:val="0"/>
              <w:autoSpaceDN w:val="0"/>
              <w:adjustRightInd w:val="0"/>
              <w:spacing w:after="0" w:line="240" w:lineRule="auto"/>
              <w:rPr>
                <w:rFonts w:ascii="Times New Roman" w:hAnsi="Times New Roman" w:cs="Times New Roman"/>
              </w:rPr>
            </w:pPr>
            <w:r w:rsidRPr="005D440C">
              <w:rPr>
                <w:rFonts w:ascii="Times New Roman" w:hAnsi="Times New Roman" w:cs="Times New Roman"/>
              </w:rPr>
              <w:t>Menyaji hasil analisis tentang pengambilan keputusan bersama sesuai nilai-nilai Pancasila dalam  kerangka praktik penyelenggaraan pemerintahan negara.</w:t>
            </w:r>
          </w:p>
          <w:p w:rsidR="00D16CE5" w:rsidRPr="005D440C" w:rsidRDefault="00767DE3" w:rsidP="0047649B">
            <w:pPr>
              <w:pStyle w:val="ListParagraph"/>
              <w:numPr>
                <w:ilvl w:val="0"/>
                <w:numId w:val="31"/>
              </w:numPr>
              <w:autoSpaceDE w:val="0"/>
              <w:autoSpaceDN w:val="0"/>
              <w:adjustRightInd w:val="0"/>
              <w:spacing w:after="0" w:line="240" w:lineRule="auto"/>
              <w:rPr>
                <w:rFonts w:ascii="Times New Roman" w:hAnsi="Times New Roman" w:cs="Times New Roman"/>
              </w:rPr>
            </w:pPr>
            <w:r w:rsidRPr="005D440C">
              <w:rPr>
                <w:rFonts w:ascii="Times New Roman" w:hAnsi="Times New Roman" w:cs="Times New Roman"/>
              </w:rPr>
              <w:t>Mengkomunikasikan hasil analisis terkait dengan pengambilan keputusan bersama sesuai nilai-nilaiPancasila dalam kerangka praktik penyelenggaraan pemerintahan negara.</w:t>
            </w:r>
          </w:p>
        </w:tc>
      </w:tr>
    </w:tbl>
    <w:p w:rsidR="007A7402" w:rsidRDefault="007A7402" w:rsidP="007A7402">
      <w:pPr>
        <w:autoSpaceDE w:val="0"/>
        <w:autoSpaceDN w:val="0"/>
        <w:adjustRightInd w:val="0"/>
        <w:spacing w:after="0" w:line="240" w:lineRule="auto"/>
        <w:rPr>
          <w:rFonts w:ascii="Times New Roman" w:hAnsi="Times New Roman" w:cs="Times New Roman"/>
          <w:bCs/>
        </w:rPr>
      </w:pPr>
    </w:p>
    <w:p w:rsidR="00767DE3" w:rsidRPr="007B1A55" w:rsidRDefault="007A7402" w:rsidP="007A7402">
      <w:pPr>
        <w:autoSpaceDE w:val="0"/>
        <w:autoSpaceDN w:val="0"/>
        <w:adjustRightInd w:val="0"/>
        <w:spacing w:after="0" w:line="240" w:lineRule="auto"/>
        <w:rPr>
          <w:rFonts w:ascii="Times New Roman" w:hAnsi="Times New Roman" w:cs="Times New Roman"/>
          <w:bCs/>
        </w:rPr>
      </w:pPr>
      <w:r w:rsidRPr="007B1A55">
        <w:rPr>
          <w:rFonts w:ascii="Times New Roman" w:hAnsi="Times New Roman" w:cs="Times New Roman"/>
          <w:bCs/>
        </w:rPr>
        <w:t>III.</w:t>
      </w:r>
      <w:r w:rsidR="00570328" w:rsidRPr="007B1A55">
        <w:rPr>
          <w:rFonts w:ascii="Times New Roman" w:hAnsi="Times New Roman" w:cs="Times New Roman"/>
          <w:bCs/>
        </w:rPr>
        <w:t>TUJUAN PEMBELAJARAN</w:t>
      </w:r>
    </w:p>
    <w:p w:rsidR="00C9603E" w:rsidRPr="007B1A55" w:rsidRDefault="007A7402" w:rsidP="007B1A55">
      <w:pPr>
        <w:spacing w:after="0" w:line="240" w:lineRule="auto"/>
        <w:ind w:left="720"/>
        <w:rPr>
          <w:rFonts w:ascii="Cambria" w:hAnsi="Cambria"/>
          <w:color w:val="000000"/>
        </w:rPr>
      </w:pPr>
      <w:r w:rsidRPr="007B1A55">
        <w:rPr>
          <w:rFonts w:ascii="Times New Roman" w:hAnsi="Times New Roman" w:cs="Times New Roman"/>
          <w:color w:val="000000"/>
        </w:rPr>
        <w:t>Setelah mengikuti proses pembelajaran model Penyingkapan(</w:t>
      </w:r>
      <w:r w:rsidRPr="007B1A55">
        <w:rPr>
          <w:rFonts w:ascii="Times New Roman" w:hAnsi="Times New Roman" w:cs="Times New Roman"/>
          <w:i/>
          <w:color w:val="000000"/>
        </w:rPr>
        <w:t>Discovery Learning</w:t>
      </w:r>
      <w:r w:rsidRPr="007B1A55">
        <w:rPr>
          <w:rFonts w:ascii="Times New Roman" w:hAnsi="Times New Roman" w:cs="Times New Roman"/>
          <w:color w:val="000000"/>
        </w:rPr>
        <w:t xml:space="preserve">), </w:t>
      </w:r>
      <w:proofErr w:type="spellStart"/>
      <w:r w:rsidRPr="007B1A55">
        <w:rPr>
          <w:rFonts w:ascii="Times New Roman" w:hAnsi="Times New Roman" w:cs="Times New Roman"/>
          <w:color w:val="000000"/>
          <w:lang w:val="en-US"/>
        </w:rPr>
        <w:t>dan</w:t>
      </w:r>
      <w:proofErr w:type="spellEnd"/>
      <w:r w:rsidR="007B1A55" w:rsidRPr="007B1A55">
        <w:rPr>
          <w:rFonts w:ascii="Times New Roman" w:hAnsi="Times New Roman" w:cs="Times New Roman"/>
          <w:color w:val="000000"/>
        </w:rPr>
        <w:t xml:space="preserve"> </w:t>
      </w:r>
      <w:proofErr w:type="spellStart"/>
      <w:r w:rsidRPr="007B1A55">
        <w:rPr>
          <w:rFonts w:ascii="Times New Roman" w:hAnsi="Times New Roman" w:cs="Times New Roman"/>
          <w:color w:val="000000"/>
          <w:lang w:val="en-US"/>
        </w:rPr>
        <w:t>pembelajaran</w:t>
      </w:r>
      <w:proofErr w:type="spellEnd"/>
      <w:r w:rsidR="007B1A55" w:rsidRPr="007B1A55">
        <w:rPr>
          <w:rFonts w:ascii="Times New Roman" w:hAnsi="Times New Roman" w:cs="Times New Roman"/>
          <w:color w:val="000000"/>
        </w:rPr>
        <w:t xml:space="preserve"> </w:t>
      </w:r>
      <w:proofErr w:type="spellStart"/>
      <w:r w:rsidRPr="007B1A55">
        <w:rPr>
          <w:rFonts w:ascii="Times New Roman" w:hAnsi="Times New Roman" w:cs="Times New Roman"/>
          <w:color w:val="000000"/>
          <w:lang w:val="en-US"/>
        </w:rPr>
        <w:t>berbasispermasalahan</w:t>
      </w:r>
      <w:proofErr w:type="spellEnd"/>
      <w:r w:rsidRPr="007B1A55">
        <w:rPr>
          <w:rFonts w:ascii="Times New Roman" w:hAnsi="Times New Roman" w:cs="Times New Roman"/>
          <w:color w:val="000000"/>
          <w:lang w:val="en-US"/>
        </w:rPr>
        <w:t>(</w:t>
      </w:r>
      <w:r w:rsidRPr="007B1A55">
        <w:rPr>
          <w:rFonts w:ascii="Times New Roman" w:hAnsi="Times New Roman" w:cs="Times New Roman"/>
          <w:i/>
          <w:color w:val="000000"/>
          <w:lang w:val="en-US"/>
        </w:rPr>
        <w:t>Problem Based Learning</w:t>
      </w:r>
      <w:r w:rsidRPr="007B1A55">
        <w:rPr>
          <w:rFonts w:ascii="Times New Roman" w:hAnsi="Times New Roman" w:cs="Times New Roman"/>
          <w:color w:val="000000"/>
          <w:lang w:val="en-US"/>
        </w:rPr>
        <w:t>)</w:t>
      </w:r>
      <w:r w:rsidRPr="007B1A55">
        <w:rPr>
          <w:rFonts w:ascii="Times New Roman" w:hAnsi="Times New Roman" w:cs="Times New Roman"/>
          <w:color w:val="000000"/>
        </w:rPr>
        <w:t xml:space="preserve">peserta didik diharapkan dapat mengidentifikasi </w:t>
      </w:r>
      <w:r w:rsidR="007B1A55" w:rsidRPr="007B1A55">
        <w:rPr>
          <w:rFonts w:ascii="Times New Roman" w:hAnsi="Times New Roman" w:cs="Times New Roman"/>
          <w:color w:val="000000"/>
        </w:rPr>
        <w:t xml:space="preserve"> </w:t>
      </w:r>
      <w:r w:rsidRPr="007B1A55">
        <w:rPr>
          <w:rFonts w:ascii="Times New Roman" w:hAnsi="Times New Roman" w:cs="Times New Roman"/>
          <w:color w:val="000000"/>
        </w:rPr>
        <w:t xml:space="preserve">dan mendemontrasikan nilai Pancasila dalam kerangka penyelenggaraan sistem pemerintahan </w:t>
      </w:r>
      <w:r w:rsidR="007B1A55" w:rsidRPr="007B1A55">
        <w:rPr>
          <w:rFonts w:ascii="Times New Roman" w:hAnsi="Times New Roman" w:cs="Times New Roman"/>
          <w:color w:val="000000"/>
        </w:rPr>
        <w:t xml:space="preserve"> </w:t>
      </w:r>
      <w:r w:rsidRPr="007B1A55">
        <w:rPr>
          <w:rFonts w:ascii="Times New Roman" w:hAnsi="Times New Roman" w:cs="Times New Roman"/>
          <w:color w:val="000000"/>
        </w:rPr>
        <w:t>negara serta memiliki sikap bersyukur,  patriotisme dan kerjasama yang tinggi</w:t>
      </w:r>
      <w:r w:rsidRPr="007B1A55">
        <w:rPr>
          <w:rFonts w:ascii="Cambria" w:hAnsi="Cambria"/>
          <w:color w:val="000000"/>
        </w:rPr>
        <w:t>.</w:t>
      </w:r>
    </w:p>
    <w:p w:rsidR="00570328" w:rsidRPr="007B1A55" w:rsidRDefault="00570328" w:rsidP="00570328">
      <w:pPr>
        <w:autoSpaceDE w:val="0"/>
        <w:autoSpaceDN w:val="0"/>
        <w:adjustRightInd w:val="0"/>
        <w:spacing w:after="0" w:line="240" w:lineRule="auto"/>
        <w:rPr>
          <w:rFonts w:ascii="Times New Roman" w:hAnsi="Times New Roman" w:cs="Times New Roman"/>
          <w:bCs/>
        </w:rPr>
      </w:pPr>
    </w:p>
    <w:p w:rsidR="006B4BE0" w:rsidRPr="007B1A55" w:rsidRDefault="007A7402" w:rsidP="006B4BE0">
      <w:pPr>
        <w:autoSpaceDE w:val="0"/>
        <w:autoSpaceDN w:val="0"/>
        <w:adjustRightInd w:val="0"/>
        <w:spacing w:after="0" w:line="240" w:lineRule="auto"/>
        <w:rPr>
          <w:rFonts w:ascii="MinionPro-Regular" w:hAnsi="MinionPro-Regular" w:cs="MinionPro-Regular"/>
        </w:rPr>
      </w:pPr>
      <w:r w:rsidRPr="007B1A55">
        <w:rPr>
          <w:rFonts w:ascii="MinionPro-Regular" w:hAnsi="MinionPro-Regular" w:cs="MinionPro-Regular"/>
        </w:rPr>
        <w:t>IV</w:t>
      </w:r>
      <w:r w:rsidR="006B4BE0" w:rsidRPr="007B1A55">
        <w:rPr>
          <w:rFonts w:ascii="MinionPro-Regular" w:hAnsi="MinionPro-Regular" w:cs="MinionPro-Regular"/>
        </w:rPr>
        <w:t>. MATERI PEMBELAJARAN</w:t>
      </w:r>
    </w:p>
    <w:p w:rsidR="006668AF" w:rsidRPr="001A2428" w:rsidRDefault="006668AF" w:rsidP="006B4BE0">
      <w:pPr>
        <w:autoSpaceDE w:val="0"/>
        <w:autoSpaceDN w:val="0"/>
        <w:adjustRightInd w:val="0"/>
        <w:spacing w:after="0" w:line="240" w:lineRule="auto"/>
        <w:rPr>
          <w:rFonts w:ascii="Times New Roman" w:hAnsi="Times New Roman" w:cs="Times New Roman"/>
        </w:rPr>
      </w:pPr>
      <w:r w:rsidRPr="007B1A55">
        <w:rPr>
          <w:rFonts w:ascii="MinionPro-Regular" w:hAnsi="MinionPro-Regular" w:cs="MinionPro-Regular"/>
        </w:rPr>
        <w:tab/>
      </w:r>
      <w:r w:rsidRPr="001A2428">
        <w:rPr>
          <w:rFonts w:ascii="Times New Roman" w:hAnsi="Times New Roman" w:cs="Times New Roman"/>
        </w:rPr>
        <w:t>Fakta</w:t>
      </w:r>
      <w:r w:rsidRPr="001A2428">
        <w:rPr>
          <w:rFonts w:ascii="Times New Roman" w:hAnsi="Times New Roman" w:cs="Times New Roman"/>
        </w:rPr>
        <w:tab/>
      </w:r>
      <w:r w:rsidRPr="001A2428">
        <w:rPr>
          <w:rFonts w:ascii="Times New Roman" w:hAnsi="Times New Roman" w:cs="Times New Roman"/>
        </w:rPr>
        <w:tab/>
        <w:t xml:space="preserve"> : s</w:t>
      </w:r>
      <w:r w:rsidR="007B1A55" w:rsidRPr="001A2428">
        <w:rPr>
          <w:rFonts w:ascii="Times New Roman" w:hAnsi="Times New Roman" w:cs="Times New Roman"/>
        </w:rPr>
        <w:t>istem pembagian kekuasaan indonesia</w:t>
      </w:r>
    </w:p>
    <w:p w:rsidR="007B1A55" w:rsidRPr="001A2428" w:rsidRDefault="006668AF" w:rsidP="006B4BE0">
      <w:pPr>
        <w:autoSpaceDE w:val="0"/>
        <w:autoSpaceDN w:val="0"/>
        <w:adjustRightInd w:val="0"/>
        <w:spacing w:after="0" w:line="240" w:lineRule="auto"/>
        <w:rPr>
          <w:rFonts w:ascii="Times New Roman" w:hAnsi="Times New Roman" w:cs="Times New Roman"/>
        </w:rPr>
      </w:pPr>
      <w:r w:rsidRPr="001A2428">
        <w:rPr>
          <w:rFonts w:ascii="Times New Roman" w:hAnsi="Times New Roman" w:cs="Times New Roman"/>
        </w:rPr>
        <w:tab/>
        <w:t>Konsep</w:t>
      </w:r>
      <w:r w:rsidRPr="001A2428">
        <w:rPr>
          <w:rFonts w:ascii="Times New Roman" w:hAnsi="Times New Roman" w:cs="Times New Roman"/>
        </w:rPr>
        <w:tab/>
      </w:r>
      <w:r w:rsidRPr="001A2428">
        <w:rPr>
          <w:rFonts w:ascii="Times New Roman" w:hAnsi="Times New Roman" w:cs="Times New Roman"/>
        </w:rPr>
        <w:tab/>
        <w:t xml:space="preserve"> : </w:t>
      </w:r>
      <w:r w:rsidR="007B1A55" w:rsidRPr="001A2428">
        <w:rPr>
          <w:rFonts w:ascii="Times New Roman" w:hAnsi="Times New Roman" w:cs="Times New Roman"/>
        </w:rPr>
        <w:t xml:space="preserve">- teori trias politika </w:t>
      </w:r>
    </w:p>
    <w:p w:rsidR="007B1A55" w:rsidRPr="001A2428" w:rsidRDefault="007B1A55" w:rsidP="007B1A55">
      <w:pPr>
        <w:autoSpaceDE w:val="0"/>
        <w:autoSpaceDN w:val="0"/>
        <w:adjustRightInd w:val="0"/>
        <w:spacing w:after="0" w:line="240" w:lineRule="auto"/>
        <w:rPr>
          <w:rFonts w:ascii="Times New Roman" w:hAnsi="Times New Roman" w:cs="Times New Roman"/>
        </w:rPr>
      </w:pPr>
      <w:r w:rsidRPr="001A2428">
        <w:rPr>
          <w:rFonts w:ascii="Times New Roman" w:hAnsi="Times New Roman" w:cs="Times New Roman"/>
        </w:rPr>
        <w:tab/>
      </w:r>
      <w:r w:rsidRPr="001A2428">
        <w:rPr>
          <w:rFonts w:ascii="Times New Roman" w:hAnsi="Times New Roman" w:cs="Times New Roman"/>
        </w:rPr>
        <w:tab/>
      </w:r>
      <w:r w:rsidRPr="001A2428">
        <w:rPr>
          <w:rFonts w:ascii="Times New Roman" w:hAnsi="Times New Roman" w:cs="Times New Roman"/>
        </w:rPr>
        <w:tab/>
        <w:t xml:space="preserve">   - pembagian kekuasaan secara vertikal dan horisontal</w:t>
      </w:r>
    </w:p>
    <w:p w:rsidR="007B1A55" w:rsidRPr="001A2428" w:rsidRDefault="007B1A55" w:rsidP="007B1A55">
      <w:pPr>
        <w:autoSpaceDE w:val="0"/>
        <w:autoSpaceDN w:val="0"/>
        <w:adjustRightInd w:val="0"/>
        <w:spacing w:after="0" w:line="240" w:lineRule="auto"/>
        <w:ind w:left="1440" w:firstLine="720"/>
        <w:rPr>
          <w:rFonts w:ascii="Times New Roman" w:hAnsi="Times New Roman" w:cs="Times New Roman"/>
        </w:rPr>
      </w:pPr>
      <w:r w:rsidRPr="001A2428">
        <w:rPr>
          <w:rFonts w:ascii="Times New Roman" w:hAnsi="Times New Roman" w:cs="Times New Roman"/>
        </w:rPr>
        <w:t xml:space="preserve">   - </w:t>
      </w:r>
      <w:r w:rsidR="006668AF" w:rsidRPr="001A2428">
        <w:rPr>
          <w:rFonts w:ascii="Times New Roman" w:hAnsi="Times New Roman" w:cs="Times New Roman"/>
        </w:rPr>
        <w:t>kedudukan dan fungsi kementerian negara republik indonesia dan lembaga</w:t>
      </w:r>
    </w:p>
    <w:p w:rsidR="006668AF" w:rsidRPr="001A2428" w:rsidRDefault="007B1A55" w:rsidP="006B4BE0">
      <w:pPr>
        <w:autoSpaceDE w:val="0"/>
        <w:autoSpaceDN w:val="0"/>
        <w:adjustRightInd w:val="0"/>
        <w:spacing w:after="0" w:line="240" w:lineRule="auto"/>
        <w:rPr>
          <w:rFonts w:ascii="Times New Roman" w:hAnsi="Times New Roman" w:cs="Times New Roman"/>
        </w:rPr>
      </w:pPr>
      <w:r w:rsidRPr="001A2428">
        <w:rPr>
          <w:rFonts w:ascii="Times New Roman" w:hAnsi="Times New Roman" w:cs="Times New Roman"/>
        </w:rPr>
        <w:t xml:space="preserve">                                        </w:t>
      </w:r>
      <w:r w:rsidR="006668AF" w:rsidRPr="001A2428">
        <w:rPr>
          <w:rFonts w:ascii="Times New Roman" w:hAnsi="Times New Roman" w:cs="Times New Roman"/>
        </w:rPr>
        <w:t xml:space="preserve"> </w:t>
      </w:r>
      <w:r w:rsidRPr="001A2428">
        <w:rPr>
          <w:rFonts w:ascii="Times New Roman" w:hAnsi="Times New Roman" w:cs="Times New Roman"/>
        </w:rPr>
        <w:t xml:space="preserve">    </w:t>
      </w:r>
      <w:r w:rsidR="006668AF" w:rsidRPr="001A2428">
        <w:rPr>
          <w:rFonts w:ascii="Times New Roman" w:hAnsi="Times New Roman" w:cs="Times New Roman"/>
        </w:rPr>
        <w:t xml:space="preserve">pemerintahan  </w:t>
      </w:r>
      <w:r w:rsidR="001A0C10" w:rsidRPr="001A2428">
        <w:rPr>
          <w:rFonts w:ascii="Times New Roman" w:hAnsi="Times New Roman" w:cs="Times New Roman"/>
        </w:rPr>
        <w:t xml:space="preserve"> non departemen</w:t>
      </w:r>
    </w:p>
    <w:p w:rsidR="006668AF" w:rsidRPr="001A2428" w:rsidRDefault="00767DE3" w:rsidP="006B4BE0">
      <w:pPr>
        <w:autoSpaceDE w:val="0"/>
        <w:autoSpaceDN w:val="0"/>
        <w:adjustRightInd w:val="0"/>
        <w:spacing w:after="0" w:line="240" w:lineRule="auto"/>
        <w:rPr>
          <w:rFonts w:ascii="Times New Roman" w:hAnsi="Times New Roman" w:cs="Times New Roman"/>
        </w:rPr>
      </w:pPr>
      <w:r w:rsidRPr="001A2428">
        <w:rPr>
          <w:rFonts w:ascii="Times New Roman" w:hAnsi="Times New Roman" w:cs="Times New Roman"/>
        </w:rPr>
        <w:tab/>
        <w:t>Prosedur</w:t>
      </w:r>
      <w:r w:rsidRPr="001A2428">
        <w:rPr>
          <w:rFonts w:ascii="Times New Roman" w:hAnsi="Times New Roman" w:cs="Times New Roman"/>
        </w:rPr>
        <w:tab/>
      </w:r>
      <w:r w:rsidR="006668AF" w:rsidRPr="001A2428">
        <w:rPr>
          <w:rFonts w:ascii="Times New Roman" w:hAnsi="Times New Roman" w:cs="Times New Roman"/>
        </w:rPr>
        <w:t xml:space="preserve"> : </w:t>
      </w:r>
      <w:r w:rsidR="001A2428" w:rsidRPr="001A2428">
        <w:rPr>
          <w:rFonts w:ascii="Times New Roman" w:hAnsi="Times New Roman" w:cs="Times New Roman"/>
        </w:rPr>
        <w:t>penentuan jabatan lembaga negara berdasarkan ketentuan perundang - undangan</w:t>
      </w:r>
    </w:p>
    <w:p w:rsidR="00055E26" w:rsidRPr="001A2428" w:rsidRDefault="00767DE3" w:rsidP="00055E26">
      <w:pPr>
        <w:autoSpaceDE w:val="0"/>
        <w:autoSpaceDN w:val="0"/>
        <w:adjustRightInd w:val="0"/>
        <w:spacing w:after="0" w:line="240" w:lineRule="auto"/>
        <w:ind w:firstLine="720"/>
        <w:rPr>
          <w:rFonts w:ascii="Times New Roman" w:hAnsi="Times New Roman" w:cs="Times New Roman"/>
        </w:rPr>
      </w:pPr>
      <w:r w:rsidRPr="001A2428">
        <w:rPr>
          <w:rFonts w:ascii="Times New Roman" w:hAnsi="Times New Roman" w:cs="Times New Roman"/>
        </w:rPr>
        <w:t>Meta</w:t>
      </w:r>
      <w:r w:rsidR="001561E4" w:rsidRPr="001A2428">
        <w:rPr>
          <w:rFonts w:ascii="Times New Roman" w:hAnsi="Times New Roman" w:cs="Times New Roman"/>
        </w:rPr>
        <w:t>k</w:t>
      </w:r>
      <w:r w:rsidRPr="001A2428">
        <w:rPr>
          <w:rFonts w:ascii="Times New Roman" w:hAnsi="Times New Roman" w:cs="Times New Roman"/>
        </w:rPr>
        <w:t>ognitif</w:t>
      </w:r>
      <w:r w:rsidRPr="001A2428">
        <w:rPr>
          <w:rFonts w:ascii="Times New Roman" w:hAnsi="Times New Roman" w:cs="Times New Roman"/>
        </w:rPr>
        <w:tab/>
      </w:r>
      <w:r w:rsidR="001A2428" w:rsidRPr="001A2428">
        <w:rPr>
          <w:rFonts w:ascii="Times New Roman" w:hAnsi="Times New Roman" w:cs="Times New Roman"/>
        </w:rPr>
        <w:t xml:space="preserve"> </w:t>
      </w:r>
      <w:r w:rsidR="006668AF" w:rsidRPr="001A2428">
        <w:rPr>
          <w:rFonts w:ascii="Times New Roman" w:hAnsi="Times New Roman" w:cs="Times New Roman"/>
        </w:rPr>
        <w:t>:</w:t>
      </w:r>
      <w:r w:rsidR="001A2428" w:rsidRPr="001A2428">
        <w:rPr>
          <w:rFonts w:ascii="Times New Roman" w:hAnsi="Times New Roman" w:cs="Times New Roman"/>
        </w:rPr>
        <w:t xml:space="preserve"> Realisasi n</w:t>
      </w:r>
      <w:r w:rsidR="00055E26" w:rsidRPr="001A2428">
        <w:rPr>
          <w:rFonts w:ascii="Times New Roman" w:hAnsi="Times New Roman" w:cs="Times New Roman"/>
        </w:rPr>
        <w:t>ilai-nilai Pancasila dalam penyelenggaraan pemerintahan.</w:t>
      </w:r>
    </w:p>
    <w:p w:rsidR="006668AF" w:rsidRPr="001A2428" w:rsidRDefault="006668AF" w:rsidP="006B4BE0">
      <w:pPr>
        <w:autoSpaceDE w:val="0"/>
        <w:autoSpaceDN w:val="0"/>
        <w:adjustRightInd w:val="0"/>
        <w:spacing w:after="0" w:line="240" w:lineRule="auto"/>
        <w:rPr>
          <w:rFonts w:ascii="Times New Roman" w:hAnsi="Times New Roman" w:cs="Times New Roman"/>
        </w:rPr>
      </w:pPr>
    </w:p>
    <w:p w:rsidR="006668AF" w:rsidRPr="001A2428" w:rsidRDefault="006668AF" w:rsidP="006B4BE0">
      <w:pPr>
        <w:autoSpaceDE w:val="0"/>
        <w:autoSpaceDN w:val="0"/>
        <w:adjustRightInd w:val="0"/>
        <w:spacing w:after="0" w:line="240" w:lineRule="auto"/>
        <w:rPr>
          <w:rFonts w:ascii="Times New Roman" w:hAnsi="Times New Roman" w:cs="Times New Roman"/>
        </w:rPr>
      </w:pPr>
      <w:r w:rsidRPr="001A2428">
        <w:rPr>
          <w:rFonts w:ascii="Times New Roman" w:hAnsi="Times New Roman" w:cs="Times New Roman"/>
        </w:rPr>
        <w:t>V. METODE PEMBELAJARAN</w:t>
      </w:r>
    </w:p>
    <w:p w:rsidR="001561E4" w:rsidRPr="001A2428" w:rsidRDefault="00CC6919" w:rsidP="006B4BE0">
      <w:pPr>
        <w:autoSpaceDE w:val="0"/>
        <w:autoSpaceDN w:val="0"/>
        <w:adjustRightInd w:val="0"/>
        <w:spacing w:after="0" w:line="240" w:lineRule="auto"/>
        <w:rPr>
          <w:rFonts w:ascii="Times New Roman" w:hAnsi="Times New Roman" w:cs="Times New Roman"/>
        </w:rPr>
      </w:pPr>
      <w:r w:rsidRPr="001A2428">
        <w:rPr>
          <w:rFonts w:ascii="Times New Roman" w:hAnsi="Times New Roman" w:cs="Times New Roman"/>
        </w:rPr>
        <w:tab/>
        <w:t xml:space="preserve">- </w:t>
      </w:r>
      <w:r w:rsidR="001561E4" w:rsidRPr="001A2428">
        <w:rPr>
          <w:rFonts w:ascii="Times New Roman" w:hAnsi="Times New Roman" w:cs="Times New Roman"/>
        </w:rPr>
        <w:t>Pendekatan</w:t>
      </w:r>
      <w:r w:rsidR="001561E4" w:rsidRPr="001A2428">
        <w:rPr>
          <w:rFonts w:ascii="Times New Roman" w:hAnsi="Times New Roman" w:cs="Times New Roman"/>
        </w:rPr>
        <w:tab/>
        <w:t>: Saintifik</w:t>
      </w:r>
    </w:p>
    <w:p w:rsidR="00CC6919" w:rsidRPr="001A2428" w:rsidRDefault="001561E4" w:rsidP="001561E4">
      <w:pPr>
        <w:autoSpaceDE w:val="0"/>
        <w:autoSpaceDN w:val="0"/>
        <w:adjustRightInd w:val="0"/>
        <w:spacing w:after="0" w:line="240" w:lineRule="auto"/>
        <w:ind w:firstLine="720"/>
        <w:rPr>
          <w:rFonts w:ascii="Times New Roman" w:hAnsi="Times New Roman" w:cs="Times New Roman"/>
        </w:rPr>
      </w:pPr>
      <w:r w:rsidRPr="001A2428">
        <w:rPr>
          <w:rFonts w:ascii="Times New Roman" w:hAnsi="Times New Roman" w:cs="Times New Roman"/>
        </w:rPr>
        <w:t>- Metode</w:t>
      </w:r>
      <w:r w:rsidRPr="001A2428">
        <w:rPr>
          <w:rFonts w:ascii="Times New Roman" w:hAnsi="Times New Roman" w:cs="Times New Roman"/>
        </w:rPr>
        <w:tab/>
        <w:t xml:space="preserve">: </w:t>
      </w:r>
      <w:r w:rsidRPr="001A2428">
        <w:rPr>
          <w:rFonts w:ascii="Times New Roman" w:hAnsi="Times New Roman" w:cs="Times New Roman"/>
          <w:lang w:val="sv-SE"/>
        </w:rPr>
        <w:t>Presentasi, Dialog,Tanya Jawab dan  Penugasan</w:t>
      </w:r>
    </w:p>
    <w:p w:rsidR="00310442" w:rsidRPr="001A2428" w:rsidRDefault="00CC6919" w:rsidP="006B4BE0">
      <w:pPr>
        <w:autoSpaceDE w:val="0"/>
        <w:autoSpaceDN w:val="0"/>
        <w:adjustRightInd w:val="0"/>
        <w:spacing w:after="0" w:line="240" w:lineRule="auto"/>
        <w:rPr>
          <w:rFonts w:ascii="Times New Roman" w:hAnsi="Times New Roman" w:cs="Times New Roman"/>
          <w:b/>
          <w:bCs/>
        </w:rPr>
      </w:pPr>
      <w:r w:rsidRPr="001A2428">
        <w:rPr>
          <w:rFonts w:ascii="Times New Roman" w:hAnsi="Times New Roman" w:cs="Times New Roman"/>
        </w:rPr>
        <w:tab/>
        <w:t>- Model</w:t>
      </w:r>
      <w:r w:rsidRPr="001A2428">
        <w:rPr>
          <w:rFonts w:ascii="Times New Roman" w:hAnsi="Times New Roman" w:cs="Times New Roman"/>
        </w:rPr>
        <w:tab/>
      </w:r>
      <w:r w:rsidRPr="001A2428">
        <w:rPr>
          <w:rFonts w:ascii="Times New Roman" w:hAnsi="Times New Roman" w:cs="Times New Roman"/>
        </w:rPr>
        <w:tab/>
        <w:t xml:space="preserve">: </w:t>
      </w:r>
      <w:r w:rsidRPr="001A2428">
        <w:rPr>
          <w:rFonts w:ascii="Times New Roman" w:hAnsi="Times New Roman" w:cs="Times New Roman"/>
          <w:b/>
          <w:bCs/>
        </w:rPr>
        <w:t>Problem Based Learning</w:t>
      </w:r>
    </w:p>
    <w:p w:rsidR="00310442" w:rsidRPr="001A2428" w:rsidRDefault="00310442" w:rsidP="006B4BE0">
      <w:pPr>
        <w:autoSpaceDE w:val="0"/>
        <w:autoSpaceDN w:val="0"/>
        <w:adjustRightInd w:val="0"/>
        <w:spacing w:after="0" w:line="240" w:lineRule="auto"/>
        <w:rPr>
          <w:rFonts w:ascii="Times New Roman" w:hAnsi="Times New Roman" w:cs="Times New Roman"/>
        </w:rPr>
      </w:pPr>
    </w:p>
    <w:p w:rsidR="006668AF" w:rsidRPr="001A2428" w:rsidRDefault="006668AF" w:rsidP="006B4BE0">
      <w:pPr>
        <w:autoSpaceDE w:val="0"/>
        <w:autoSpaceDN w:val="0"/>
        <w:adjustRightInd w:val="0"/>
        <w:spacing w:after="0" w:line="240" w:lineRule="auto"/>
        <w:rPr>
          <w:rFonts w:ascii="Times New Roman" w:hAnsi="Times New Roman" w:cs="Times New Roman"/>
        </w:rPr>
      </w:pPr>
      <w:r w:rsidRPr="001A2428">
        <w:rPr>
          <w:rFonts w:ascii="Times New Roman" w:hAnsi="Times New Roman" w:cs="Times New Roman"/>
        </w:rPr>
        <w:t>V</w:t>
      </w:r>
      <w:r w:rsidR="007A7402" w:rsidRPr="001A2428">
        <w:rPr>
          <w:rFonts w:ascii="Times New Roman" w:hAnsi="Times New Roman" w:cs="Times New Roman"/>
        </w:rPr>
        <w:t>I</w:t>
      </w:r>
      <w:r w:rsidRPr="001A2428">
        <w:rPr>
          <w:rFonts w:ascii="Times New Roman" w:hAnsi="Times New Roman" w:cs="Times New Roman"/>
        </w:rPr>
        <w:t>.  MEDIA PEMBELAJARAN</w:t>
      </w:r>
    </w:p>
    <w:p w:rsidR="003211FD" w:rsidRPr="001A2428" w:rsidRDefault="003211FD" w:rsidP="006B4BE0">
      <w:pPr>
        <w:autoSpaceDE w:val="0"/>
        <w:autoSpaceDN w:val="0"/>
        <w:adjustRightInd w:val="0"/>
        <w:spacing w:after="0" w:line="240" w:lineRule="auto"/>
        <w:rPr>
          <w:rFonts w:ascii="Times New Roman" w:hAnsi="Times New Roman" w:cs="Times New Roman"/>
        </w:rPr>
      </w:pPr>
      <w:r w:rsidRPr="001A2428">
        <w:rPr>
          <w:rFonts w:ascii="Times New Roman" w:hAnsi="Times New Roman" w:cs="Times New Roman"/>
        </w:rPr>
        <w:tab/>
        <w:t>- Gambar Presiden bersama para Menteri</w:t>
      </w:r>
    </w:p>
    <w:p w:rsidR="003211FD" w:rsidRPr="001A2428" w:rsidRDefault="00310442" w:rsidP="006B4BE0">
      <w:pPr>
        <w:autoSpaceDE w:val="0"/>
        <w:autoSpaceDN w:val="0"/>
        <w:adjustRightInd w:val="0"/>
        <w:spacing w:after="0" w:line="240" w:lineRule="auto"/>
        <w:rPr>
          <w:rFonts w:ascii="Times New Roman" w:hAnsi="Times New Roman" w:cs="Times New Roman"/>
        </w:rPr>
      </w:pPr>
      <w:r w:rsidRPr="001A2428">
        <w:rPr>
          <w:rFonts w:ascii="Times New Roman" w:hAnsi="Times New Roman" w:cs="Times New Roman"/>
        </w:rPr>
        <w:tab/>
        <w:t xml:space="preserve">- </w:t>
      </w:r>
      <w:r w:rsidR="001561E4" w:rsidRPr="001A2428">
        <w:rPr>
          <w:rFonts w:ascii="Times New Roman" w:hAnsi="Times New Roman" w:cs="Times New Roman"/>
        </w:rPr>
        <w:t>Bagan pembagian kekuasaan  lembaga negara</w:t>
      </w:r>
    </w:p>
    <w:p w:rsidR="00C4426E" w:rsidRPr="001A2428" w:rsidRDefault="00C4426E" w:rsidP="006B4BE0">
      <w:pPr>
        <w:autoSpaceDE w:val="0"/>
        <w:autoSpaceDN w:val="0"/>
        <w:adjustRightInd w:val="0"/>
        <w:spacing w:after="0" w:line="240" w:lineRule="auto"/>
        <w:rPr>
          <w:rFonts w:ascii="Times New Roman" w:hAnsi="Times New Roman" w:cs="Times New Roman"/>
        </w:rPr>
      </w:pPr>
    </w:p>
    <w:p w:rsidR="006668AF" w:rsidRPr="007B1A55" w:rsidRDefault="006668AF" w:rsidP="006B4BE0">
      <w:pPr>
        <w:autoSpaceDE w:val="0"/>
        <w:autoSpaceDN w:val="0"/>
        <w:adjustRightInd w:val="0"/>
        <w:spacing w:after="0" w:line="240" w:lineRule="auto"/>
        <w:rPr>
          <w:rFonts w:ascii="MinionPro-Regular" w:hAnsi="MinionPro-Regular" w:cs="MinionPro-Regular"/>
        </w:rPr>
      </w:pPr>
      <w:r w:rsidRPr="007B1A55">
        <w:rPr>
          <w:rFonts w:ascii="MinionPro-Regular" w:hAnsi="MinionPro-Regular" w:cs="MinionPro-Regular"/>
        </w:rPr>
        <w:t>VI</w:t>
      </w:r>
      <w:r w:rsidR="007A7402" w:rsidRPr="007B1A55">
        <w:rPr>
          <w:rFonts w:ascii="MinionPro-Regular" w:hAnsi="MinionPro-Regular" w:cs="MinionPro-Regular"/>
        </w:rPr>
        <w:t>I</w:t>
      </w:r>
      <w:r w:rsidRPr="007B1A55">
        <w:rPr>
          <w:rFonts w:ascii="MinionPro-Regular" w:hAnsi="MinionPro-Regular" w:cs="MinionPro-Regular"/>
        </w:rPr>
        <w:t>. SUMBER BELAJAR</w:t>
      </w:r>
    </w:p>
    <w:p w:rsidR="00310442" w:rsidRPr="007B1A55" w:rsidRDefault="00310442" w:rsidP="0047649B">
      <w:pPr>
        <w:pStyle w:val="ListParagraph"/>
        <w:numPr>
          <w:ilvl w:val="0"/>
          <w:numId w:val="16"/>
        </w:numPr>
        <w:autoSpaceDE w:val="0"/>
        <w:autoSpaceDN w:val="0"/>
        <w:adjustRightInd w:val="0"/>
        <w:spacing w:after="0" w:line="240" w:lineRule="auto"/>
        <w:rPr>
          <w:rFonts w:ascii="MinionPro-Regular" w:hAnsi="MinionPro-Regular" w:cs="MinionPro-Regular"/>
        </w:rPr>
      </w:pPr>
      <w:r w:rsidRPr="007B1A55">
        <w:rPr>
          <w:rFonts w:ascii="MinionPro-Regular" w:hAnsi="MinionPro-Regular" w:cs="MinionPro-Regular"/>
        </w:rPr>
        <w:t xml:space="preserve">Buku GuruPendidikan Pancasila dan Kewarganegaraan </w:t>
      </w:r>
      <w:r w:rsidR="00C4426E" w:rsidRPr="007B1A55">
        <w:rPr>
          <w:rFonts w:ascii="MinionPro-Regular" w:hAnsi="MinionPro-Regular" w:cs="MinionPro-Regular"/>
        </w:rPr>
        <w:t xml:space="preserve">sma kelas x </w:t>
      </w:r>
      <w:r w:rsidRPr="007B1A55">
        <w:rPr>
          <w:rFonts w:ascii="MinionPro-Regular" w:hAnsi="MinionPro-Regular" w:cs="MinionPro-Regular"/>
        </w:rPr>
        <w:t>/ Kementerian Pendidikan dan</w:t>
      </w:r>
    </w:p>
    <w:p w:rsidR="00310442" w:rsidRPr="007B1A55" w:rsidRDefault="00310442" w:rsidP="00310442">
      <w:pPr>
        <w:pStyle w:val="ListParagraph"/>
        <w:autoSpaceDE w:val="0"/>
        <w:autoSpaceDN w:val="0"/>
        <w:adjustRightInd w:val="0"/>
        <w:spacing w:after="0" w:line="240" w:lineRule="auto"/>
        <w:ind w:left="1080"/>
        <w:rPr>
          <w:rFonts w:ascii="MinionPro-Regular" w:hAnsi="MinionPro-Regular" w:cs="MinionPro-Regular"/>
        </w:rPr>
      </w:pPr>
      <w:r w:rsidRPr="007B1A55">
        <w:rPr>
          <w:rFonts w:ascii="MinionPro-Regular" w:hAnsi="MinionPro-Regular" w:cs="MinionPro-Regular"/>
        </w:rPr>
        <w:t>Kebudayaan.-- Jakarta: Kementerian</w:t>
      </w:r>
      <w:r w:rsidR="00C4426E" w:rsidRPr="007B1A55">
        <w:rPr>
          <w:rFonts w:ascii="MinionPro-Regular" w:hAnsi="MinionPro-Regular" w:cs="MinionPro-Regular"/>
        </w:rPr>
        <w:t xml:space="preserve"> Pendidikan dan Kebudayaan, 2016</w:t>
      </w:r>
      <w:r w:rsidRPr="007B1A55">
        <w:rPr>
          <w:rFonts w:ascii="MinionPro-Regular" w:hAnsi="MinionPro-Regular" w:cs="MinionPro-Regular"/>
        </w:rPr>
        <w:t>.</w:t>
      </w:r>
    </w:p>
    <w:p w:rsidR="00310442" w:rsidRPr="007B1A55" w:rsidRDefault="003A1E1B" w:rsidP="0047649B">
      <w:pPr>
        <w:pStyle w:val="ListParagraph"/>
        <w:numPr>
          <w:ilvl w:val="0"/>
          <w:numId w:val="16"/>
        </w:numPr>
        <w:autoSpaceDE w:val="0"/>
        <w:autoSpaceDN w:val="0"/>
        <w:adjustRightInd w:val="0"/>
        <w:spacing w:after="0" w:line="240" w:lineRule="auto"/>
        <w:rPr>
          <w:rFonts w:ascii="MinionPro-Regular" w:hAnsi="MinionPro-Regular" w:cs="MinionPro-Regular"/>
        </w:rPr>
      </w:pPr>
      <w:r w:rsidRPr="007B1A55">
        <w:rPr>
          <w:rFonts w:ascii="MinionPro-Regular" w:hAnsi="MinionPro-Regular" w:cs="MinionPro-Regular"/>
        </w:rPr>
        <w:t>Buku Pendidikan Pancaasila dan Kewarganegaraan klas x,Tiga serangkai pustaka mandiri, Solo,2017</w:t>
      </w:r>
    </w:p>
    <w:p w:rsidR="003A1E1B" w:rsidRPr="007B1A55" w:rsidRDefault="003A1E1B" w:rsidP="0047649B">
      <w:pPr>
        <w:pStyle w:val="ListParagraph"/>
        <w:numPr>
          <w:ilvl w:val="0"/>
          <w:numId w:val="16"/>
        </w:numPr>
        <w:autoSpaceDE w:val="0"/>
        <w:autoSpaceDN w:val="0"/>
        <w:adjustRightInd w:val="0"/>
        <w:spacing w:after="0" w:line="240" w:lineRule="auto"/>
        <w:rPr>
          <w:rFonts w:ascii="MinionPro-Regular" w:hAnsi="MinionPro-Regular" w:cs="MinionPro-Regular"/>
        </w:rPr>
      </w:pPr>
      <w:r w:rsidRPr="007B1A55">
        <w:rPr>
          <w:rFonts w:ascii="MinionPro-Regular" w:hAnsi="MinionPro-Regular" w:cs="MinionPro-Regular"/>
        </w:rPr>
        <w:t>UUD NRI 1945</w:t>
      </w:r>
    </w:p>
    <w:p w:rsidR="003A1E1B" w:rsidRPr="007B1A55" w:rsidRDefault="003A1E1B" w:rsidP="0047649B">
      <w:pPr>
        <w:pStyle w:val="ListParagraph"/>
        <w:numPr>
          <w:ilvl w:val="0"/>
          <w:numId w:val="16"/>
        </w:numPr>
        <w:autoSpaceDE w:val="0"/>
        <w:autoSpaceDN w:val="0"/>
        <w:adjustRightInd w:val="0"/>
        <w:spacing w:after="0" w:line="240" w:lineRule="auto"/>
        <w:rPr>
          <w:rFonts w:ascii="MinionPro-Regular" w:hAnsi="MinionPro-Regular" w:cs="MinionPro-Regular"/>
        </w:rPr>
      </w:pPr>
      <w:r w:rsidRPr="007B1A55">
        <w:rPr>
          <w:rFonts w:ascii="MinionPro-Regular" w:hAnsi="MinionPro-Regular" w:cs="MinionPro-Regular"/>
        </w:rPr>
        <w:t>Buku lain yang relevan</w:t>
      </w:r>
    </w:p>
    <w:p w:rsidR="00310442" w:rsidRPr="007B1A55" w:rsidRDefault="00C4426E" w:rsidP="0047649B">
      <w:pPr>
        <w:pStyle w:val="ListParagraph"/>
        <w:numPr>
          <w:ilvl w:val="0"/>
          <w:numId w:val="16"/>
        </w:numPr>
        <w:autoSpaceDE w:val="0"/>
        <w:autoSpaceDN w:val="0"/>
        <w:adjustRightInd w:val="0"/>
        <w:spacing w:after="0" w:line="240" w:lineRule="auto"/>
        <w:rPr>
          <w:rFonts w:ascii="MinionPro-Regular" w:hAnsi="MinionPro-Regular" w:cs="MinionPro-Regular"/>
        </w:rPr>
      </w:pPr>
      <w:r w:rsidRPr="007B1A55">
        <w:rPr>
          <w:rFonts w:ascii="MinionPro-Regular" w:hAnsi="MinionPro-Regular" w:cs="MinionPro-Regular"/>
        </w:rPr>
        <w:t>I</w:t>
      </w:r>
      <w:r w:rsidR="00310442" w:rsidRPr="007B1A55">
        <w:rPr>
          <w:rFonts w:ascii="MinionPro-Regular" w:hAnsi="MinionPro-Regular" w:cs="MinionPro-Regular"/>
        </w:rPr>
        <w:t>nternet</w:t>
      </w:r>
    </w:p>
    <w:p w:rsidR="00C4426E" w:rsidRPr="00310442" w:rsidRDefault="00C4426E" w:rsidP="00C4426E">
      <w:pPr>
        <w:pStyle w:val="ListParagraph"/>
        <w:autoSpaceDE w:val="0"/>
        <w:autoSpaceDN w:val="0"/>
        <w:adjustRightInd w:val="0"/>
        <w:spacing w:after="0" w:line="240" w:lineRule="auto"/>
        <w:ind w:left="1080"/>
        <w:rPr>
          <w:rFonts w:ascii="MinionPro-Regular" w:hAnsi="MinionPro-Regular" w:cs="MinionPro-Regular"/>
          <w:sz w:val="20"/>
          <w:szCs w:val="20"/>
        </w:rPr>
      </w:pPr>
    </w:p>
    <w:p w:rsidR="006668AF" w:rsidRDefault="006668AF" w:rsidP="006B4BE0">
      <w:p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VII</w:t>
      </w:r>
      <w:r w:rsidR="0051006C">
        <w:rPr>
          <w:rFonts w:ascii="MinionPro-Regular" w:hAnsi="MinionPro-Regular" w:cs="MinionPro-Regular"/>
          <w:sz w:val="20"/>
          <w:szCs w:val="20"/>
        </w:rPr>
        <w:t>I</w:t>
      </w:r>
      <w:r>
        <w:rPr>
          <w:rFonts w:ascii="MinionPro-Regular" w:hAnsi="MinionPro-Regular" w:cs="MinionPro-Regular"/>
          <w:sz w:val="20"/>
          <w:szCs w:val="20"/>
        </w:rPr>
        <w:t>. LANGKAH – LANGKAH PEMBELAJARAN</w:t>
      </w:r>
    </w:p>
    <w:p w:rsidR="00055E26" w:rsidRDefault="00055E26" w:rsidP="006B4BE0">
      <w:pPr>
        <w:autoSpaceDE w:val="0"/>
        <w:autoSpaceDN w:val="0"/>
        <w:adjustRightInd w:val="0"/>
        <w:spacing w:after="0" w:line="240" w:lineRule="auto"/>
        <w:rPr>
          <w:rFonts w:ascii="MinionPro-Regular" w:hAnsi="MinionPro-Regular" w:cs="MinionPro-Regular"/>
          <w:sz w:val="20"/>
          <w:szCs w:val="20"/>
        </w:rPr>
      </w:pPr>
    </w:p>
    <w:p w:rsidR="00055E26" w:rsidRDefault="003211FD" w:rsidP="006B4BE0">
      <w:pPr>
        <w:autoSpaceDE w:val="0"/>
        <w:autoSpaceDN w:val="0"/>
        <w:adjustRightInd w:val="0"/>
        <w:spacing w:after="0" w:line="240" w:lineRule="auto"/>
        <w:rPr>
          <w:rFonts w:ascii="MinionPro-Regular" w:hAnsi="MinionPro-Regular" w:cs="MinionPro-Regular"/>
          <w:b/>
          <w:sz w:val="20"/>
          <w:szCs w:val="20"/>
        </w:rPr>
      </w:pPr>
      <w:r>
        <w:rPr>
          <w:rFonts w:ascii="MinionPro-Regular" w:hAnsi="MinionPro-Regular" w:cs="MinionPro-Regular"/>
          <w:b/>
          <w:sz w:val="20"/>
          <w:szCs w:val="20"/>
        </w:rPr>
        <w:t>PERTEMUAN PERTAMA</w:t>
      </w:r>
    </w:p>
    <w:p w:rsidR="003211FD" w:rsidRDefault="003211FD" w:rsidP="003211FD">
      <w:pPr>
        <w:autoSpaceDE w:val="0"/>
        <w:autoSpaceDN w:val="0"/>
        <w:adjustRightInd w:val="0"/>
        <w:spacing w:after="0" w:line="240" w:lineRule="auto"/>
        <w:rPr>
          <w:rFonts w:ascii="MinionPro-Bold" w:hAnsi="MinionPro-Bold" w:cs="MinionPro-Bold"/>
          <w:b/>
          <w:bCs/>
        </w:rPr>
      </w:pPr>
      <w:r>
        <w:rPr>
          <w:rFonts w:ascii="MinionPro-Bold" w:hAnsi="MinionPro-Bold" w:cs="MinionPro-Bold"/>
          <w:b/>
          <w:bCs/>
        </w:rPr>
        <w:t>Indikator Pencapaian Kompetensi</w:t>
      </w:r>
    </w:p>
    <w:p w:rsidR="003211FD" w:rsidRDefault="003211FD" w:rsidP="003211FD">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1) Membangun nilai-nilai Toleran dan Kejujuran dalam praktik penyelenggaraan pemerintahan negara.</w:t>
      </w:r>
    </w:p>
    <w:p w:rsidR="003211FD" w:rsidRDefault="003211FD" w:rsidP="003211FD">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2) Menganalisis nilai-nilai Pancasila dalam kerangka praktik penyelenggaraan pemerintahan.</w:t>
      </w:r>
    </w:p>
    <w:p w:rsidR="003211FD" w:rsidRDefault="003211FD" w:rsidP="003211FD">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 xml:space="preserve">3) Menyaji hasil analisis yang mengenai tentang pengambilan keputusan bersama sesuai nilai-nilai Pancasila   </w:t>
      </w:r>
    </w:p>
    <w:p w:rsidR="003211FD" w:rsidRDefault="003211FD" w:rsidP="003211FD">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lastRenderedPageBreak/>
        <w:t xml:space="preserve">     dalam kerangka praktik penyelenggaraan pemerintahan Negara.</w:t>
      </w:r>
    </w:p>
    <w:p w:rsidR="000D10E9" w:rsidRDefault="003211FD" w:rsidP="003211FD">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 xml:space="preserve">4) Mengkomunikasikan hasil analisis yang terkait dengan pengambilankeputusan bersama sesuai nilai-nilai </w:t>
      </w:r>
    </w:p>
    <w:p w:rsidR="003211FD" w:rsidRPr="000D10E9" w:rsidRDefault="003211FD" w:rsidP="003211FD">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P</w:t>
      </w:r>
      <w:r w:rsidR="000D10E9">
        <w:rPr>
          <w:rFonts w:ascii="MinionPro-Regular" w:hAnsi="MinionPro-Regular" w:cs="MinionPro-Regular"/>
        </w:rPr>
        <w:t xml:space="preserve">ancasila dalam kerangka praktik </w:t>
      </w:r>
      <w:r>
        <w:rPr>
          <w:rFonts w:ascii="MinionPro-Regular" w:hAnsi="MinionPro-Regular" w:cs="MinionPro-Regular"/>
        </w:rPr>
        <w:t>penyelenggaraan pemerintahan Negara.</w:t>
      </w:r>
    </w:p>
    <w:tbl>
      <w:tblPr>
        <w:tblStyle w:val="TableGrid"/>
        <w:tblW w:w="9493" w:type="dxa"/>
        <w:tblLayout w:type="fixed"/>
        <w:tblLook w:val="04A0"/>
      </w:tblPr>
      <w:tblGrid>
        <w:gridCol w:w="1413"/>
        <w:gridCol w:w="6237"/>
        <w:gridCol w:w="1843"/>
      </w:tblGrid>
      <w:tr w:rsidR="0068522F" w:rsidTr="0068522F">
        <w:tc>
          <w:tcPr>
            <w:tcW w:w="1413" w:type="dxa"/>
          </w:tcPr>
          <w:p w:rsidR="0068522F" w:rsidRDefault="0068522F" w:rsidP="00F1655C">
            <w:pPr>
              <w:autoSpaceDE w:val="0"/>
              <w:autoSpaceDN w:val="0"/>
              <w:adjustRightInd w:val="0"/>
              <w:jc w:val="center"/>
              <w:rPr>
                <w:rFonts w:ascii="MinionPro-Regular" w:hAnsi="MinionPro-Regular" w:cs="MinionPro-Regular"/>
                <w:sz w:val="20"/>
                <w:szCs w:val="20"/>
              </w:rPr>
            </w:pPr>
            <w:r>
              <w:rPr>
                <w:rFonts w:ascii="MinionPro-Regular" w:hAnsi="MinionPro-Regular" w:cs="MinionPro-Regular"/>
                <w:sz w:val="20"/>
                <w:szCs w:val="20"/>
              </w:rPr>
              <w:t>Kegiatan</w:t>
            </w:r>
          </w:p>
        </w:tc>
        <w:tc>
          <w:tcPr>
            <w:tcW w:w="6237" w:type="dxa"/>
          </w:tcPr>
          <w:p w:rsidR="0068522F" w:rsidRDefault="0068522F" w:rsidP="00F1655C">
            <w:pPr>
              <w:autoSpaceDE w:val="0"/>
              <w:autoSpaceDN w:val="0"/>
              <w:adjustRightInd w:val="0"/>
              <w:jc w:val="center"/>
              <w:rPr>
                <w:rFonts w:ascii="MinionPro-Regular" w:hAnsi="MinionPro-Regular" w:cs="MinionPro-Regular"/>
                <w:sz w:val="20"/>
                <w:szCs w:val="20"/>
              </w:rPr>
            </w:pPr>
            <w:r>
              <w:rPr>
                <w:rFonts w:ascii="MinionPro-Regular" w:hAnsi="MinionPro-Regular" w:cs="MinionPro-Regular"/>
                <w:sz w:val="20"/>
                <w:szCs w:val="20"/>
              </w:rPr>
              <w:t>Langkah - langkah</w:t>
            </w:r>
          </w:p>
        </w:tc>
        <w:tc>
          <w:tcPr>
            <w:tcW w:w="1843" w:type="dxa"/>
          </w:tcPr>
          <w:p w:rsidR="0068522F" w:rsidRDefault="00C4055E" w:rsidP="00F1655C">
            <w:pPr>
              <w:autoSpaceDE w:val="0"/>
              <w:autoSpaceDN w:val="0"/>
              <w:adjustRightInd w:val="0"/>
              <w:jc w:val="center"/>
              <w:rPr>
                <w:rFonts w:ascii="MinionPro-Regular" w:hAnsi="MinionPro-Regular" w:cs="MinionPro-Regular"/>
                <w:sz w:val="20"/>
                <w:szCs w:val="20"/>
              </w:rPr>
            </w:pPr>
            <w:r>
              <w:rPr>
                <w:rFonts w:ascii="MinionPro-Regular" w:hAnsi="MinionPro-Regular" w:cs="MinionPro-Regular"/>
                <w:sz w:val="20"/>
                <w:szCs w:val="20"/>
              </w:rPr>
              <w:t>Alokasi Waktu</w:t>
            </w:r>
          </w:p>
        </w:tc>
      </w:tr>
      <w:tr w:rsidR="0068522F" w:rsidTr="0068522F">
        <w:tc>
          <w:tcPr>
            <w:tcW w:w="1413" w:type="dxa"/>
          </w:tcPr>
          <w:p w:rsidR="0068522F" w:rsidRDefault="0068522F" w:rsidP="006B4BE0">
            <w:pPr>
              <w:autoSpaceDE w:val="0"/>
              <w:autoSpaceDN w:val="0"/>
              <w:adjustRightInd w:val="0"/>
              <w:rPr>
                <w:rFonts w:ascii="MinionPro-Regular" w:hAnsi="MinionPro-Regular" w:cs="MinionPro-Regular"/>
                <w:b/>
                <w:sz w:val="20"/>
                <w:szCs w:val="20"/>
              </w:rPr>
            </w:pPr>
            <w:r>
              <w:rPr>
                <w:rFonts w:ascii="MinionPro-Regular" w:hAnsi="MinionPro-Regular" w:cs="MinionPro-Regular"/>
                <w:b/>
                <w:sz w:val="20"/>
                <w:szCs w:val="20"/>
              </w:rPr>
              <w:t>Pendahuluan</w:t>
            </w:r>
          </w:p>
          <w:p w:rsidR="0068522F" w:rsidRPr="003211FD" w:rsidRDefault="0068522F" w:rsidP="006B4BE0">
            <w:pPr>
              <w:autoSpaceDE w:val="0"/>
              <w:autoSpaceDN w:val="0"/>
              <w:adjustRightInd w:val="0"/>
              <w:rPr>
                <w:rFonts w:ascii="MinionPro-Regular" w:hAnsi="MinionPro-Regular" w:cs="MinionPro-Regular"/>
                <w:b/>
                <w:sz w:val="20"/>
                <w:szCs w:val="20"/>
              </w:rPr>
            </w:pPr>
            <w:r>
              <w:rPr>
                <w:rFonts w:ascii="MinionPro-Regular" w:hAnsi="MinionPro-Regular" w:cs="MinionPro-Regular"/>
                <w:b/>
                <w:sz w:val="20"/>
                <w:szCs w:val="20"/>
              </w:rPr>
              <w:t>( 15 menit )</w:t>
            </w:r>
          </w:p>
          <w:p w:rsidR="0068522F" w:rsidRDefault="0068522F" w:rsidP="006B4BE0">
            <w:pPr>
              <w:autoSpaceDE w:val="0"/>
              <w:autoSpaceDN w:val="0"/>
              <w:adjustRightInd w:val="0"/>
              <w:rPr>
                <w:rFonts w:ascii="MinionPro-Regular" w:hAnsi="MinionPro-Regular" w:cs="MinionPro-Regular"/>
                <w:sz w:val="20"/>
                <w:szCs w:val="20"/>
              </w:rPr>
            </w:pPr>
          </w:p>
          <w:p w:rsidR="0068522F" w:rsidRDefault="0068522F" w:rsidP="00F1655C">
            <w:pPr>
              <w:autoSpaceDE w:val="0"/>
              <w:autoSpaceDN w:val="0"/>
              <w:adjustRightInd w:val="0"/>
              <w:rPr>
                <w:rFonts w:ascii="MinionPro-Bold" w:hAnsi="MinionPro-Bold" w:cs="MinionPro-Bold"/>
                <w:b/>
                <w:bCs/>
                <w:sz w:val="20"/>
                <w:szCs w:val="20"/>
              </w:rPr>
            </w:pPr>
            <w:r>
              <w:rPr>
                <w:rFonts w:ascii="MinionPro-Bold" w:hAnsi="MinionPro-Bold" w:cs="MinionPro-Bold"/>
                <w:b/>
                <w:bCs/>
                <w:sz w:val="20"/>
                <w:szCs w:val="20"/>
              </w:rPr>
              <w:t>Orientasi peserta</w:t>
            </w:r>
          </w:p>
          <w:p w:rsidR="0068522F" w:rsidRDefault="0068522F" w:rsidP="00F1655C">
            <w:pPr>
              <w:autoSpaceDE w:val="0"/>
              <w:autoSpaceDN w:val="0"/>
              <w:adjustRightInd w:val="0"/>
              <w:rPr>
                <w:rFonts w:ascii="MinionPro-Regular" w:hAnsi="MinionPro-Regular" w:cs="MinionPro-Regular"/>
                <w:sz w:val="20"/>
                <w:szCs w:val="20"/>
              </w:rPr>
            </w:pPr>
            <w:r>
              <w:rPr>
                <w:rFonts w:ascii="MinionPro-Bold" w:hAnsi="MinionPro-Bold" w:cs="MinionPro-Bold"/>
                <w:b/>
                <w:bCs/>
                <w:sz w:val="20"/>
                <w:szCs w:val="20"/>
              </w:rPr>
              <w:t>didik pada masalah</w:t>
            </w:r>
          </w:p>
        </w:tc>
        <w:tc>
          <w:tcPr>
            <w:tcW w:w="6237" w:type="dxa"/>
          </w:tcPr>
          <w:p w:rsidR="0068522F" w:rsidRDefault="0068522F" w:rsidP="0047649B">
            <w:pPr>
              <w:pStyle w:val="ListParagraph"/>
              <w:numPr>
                <w:ilvl w:val="0"/>
                <w:numId w:val="1"/>
              </w:numPr>
              <w:autoSpaceDE w:val="0"/>
              <w:autoSpaceDN w:val="0"/>
              <w:adjustRightInd w:val="0"/>
              <w:rPr>
                <w:rFonts w:ascii="MinionPro-Regular" w:hAnsi="MinionPro-Regular" w:cs="MinionPro-Regular"/>
                <w:sz w:val="20"/>
                <w:szCs w:val="20"/>
              </w:rPr>
            </w:pPr>
            <w:r w:rsidRPr="00F1655C">
              <w:rPr>
                <w:rFonts w:ascii="MinionPro-Regular" w:hAnsi="MinionPro-Regular" w:cs="MinionPro-Regular"/>
                <w:sz w:val="20"/>
                <w:szCs w:val="20"/>
              </w:rPr>
              <w:t xml:space="preserve">Guru </w:t>
            </w:r>
            <w:r>
              <w:rPr>
                <w:rFonts w:ascii="MinionPro-Regular" w:hAnsi="MinionPro-Regular" w:cs="MinionPro-Regular"/>
                <w:sz w:val="20"/>
                <w:szCs w:val="20"/>
              </w:rPr>
              <w:t xml:space="preserve">mengucapkan salam dan </w:t>
            </w:r>
            <w:r w:rsidRPr="00F1655C">
              <w:rPr>
                <w:rFonts w:ascii="MinionPro-Regular" w:hAnsi="MinionPro-Regular" w:cs="MinionPro-Regular"/>
                <w:sz w:val="20"/>
                <w:szCs w:val="20"/>
              </w:rPr>
              <w:t>mempersiapkan kelas agar lebih kondusif untuk proses belajar mengajar;  kerapian dan kebersihan ruang kelas</w:t>
            </w:r>
            <w:r>
              <w:rPr>
                <w:rFonts w:ascii="MinionPro-Regular" w:hAnsi="MinionPro-Regular" w:cs="MinionPro-Regular"/>
                <w:sz w:val="20"/>
                <w:szCs w:val="20"/>
              </w:rPr>
              <w:t xml:space="preserve"> ( </w:t>
            </w:r>
            <w:r w:rsidRPr="003211FD">
              <w:rPr>
                <w:rFonts w:ascii="MinionPro-Regular" w:hAnsi="MinionPro-Regular" w:cs="MinionPro-Regular"/>
                <w:b/>
                <w:sz w:val="20"/>
                <w:szCs w:val="20"/>
              </w:rPr>
              <w:t>membuang sampah pada tempatnya dan menyiram bunga</w:t>
            </w:r>
            <w:r>
              <w:rPr>
                <w:rFonts w:ascii="MinionPro-Regular" w:hAnsi="MinionPro-Regular" w:cs="MinionPro-Regular"/>
                <w:sz w:val="20"/>
                <w:szCs w:val="20"/>
              </w:rPr>
              <w:t xml:space="preserve"> )</w:t>
            </w:r>
            <w:r w:rsidRPr="00F1655C">
              <w:rPr>
                <w:rFonts w:ascii="MinionPro-Regular" w:hAnsi="MinionPro-Regular" w:cs="MinionPro-Regular"/>
                <w:sz w:val="20"/>
                <w:szCs w:val="20"/>
              </w:rPr>
              <w:t>, presensi,menyiapkan media dan alat serta buku yang diperlukan.</w:t>
            </w:r>
            <w:r w:rsidR="008542DA">
              <w:rPr>
                <w:rFonts w:ascii="MinionPro-Regular" w:hAnsi="MinionPro-Regular" w:cs="MinionPro-Regular"/>
                <w:sz w:val="20"/>
                <w:szCs w:val="20"/>
              </w:rPr>
              <w:t xml:space="preserve"> ( komunikasi )</w:t>
            </w:r>
          </w:p>
          <w:p w:rsidR="0068522F" w:rsidRDefault="0068522F" w:rsidP="0047649B">
            <w:pPr>
              <w:pStyle w:val="ListParagraph"/>
              <w:numPr>
                <w:ilvl w:val="0"/>
                <w:numId w:val="1"/>
              </w:num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 xml:space="preserve">Guru mengajak semua siswa untuk </w:t>
            </w:r>
            <w:r w:rsidRPr="0083098A">
              <w:rPr>
                <w:rFonts w:ascii="MinionPro-Regular" w:hAnsi="MinionPro-Regular" w:cs="MinionPro-Regular"/>
                <w:color w:val="0070C0"/>
                <w:sz w:val="20"/>
                <w:szCs w:val="20"/>
                <w:u w:val="single"/>
              </w:rPr>
              <w:t>berdoa</w:t>
            </w:r>
            <w:r>
              <w:rPr>
                <w:rFonts w:ascii="MinionPro-Regular" w:hAnsi="MinionPro-Regular" w:cs="MinionPro-Regular"/>
                <w:sz w:val="20"/>
                <w:szCs w:val="20"/>
              </w:rPr>
              <w:t xml:space="preserve"> bersama di pimpin salah seorang siswa, dilanjutka dengan menyanyikan lagu indonesia raya </w:t>
            </w:r>
            <w:r w:rsidR="008542DA">
              <w:rPr>
                <w:rFonts w:ascii="MinionPro-Regular" w:hAnsi="MinionPro-Regular" w:cs="MinionPro-Regular"/>
                <w:sz w:val="20"/>
                <w:szCs w:val="20"/>
              </w:rPr>
              <w:t>( religiositas )</w:t>
            </w:r>
          </w:p>
          <w:p w:rsidR="0068522F" w:rsidRDefault="0068522F" w:rsidP="0047649B">
            <w:pPr>
              <w:pStyle w:val="ListParagraph"/>
              <w:numPr>
                <w:ilvl w:val="0"/>
                <w:numId w:val="1"/>
              </w:numPr>
              <w:autoSpaceDE w:val="0"/>
              <w:autoSpaceDN w:val="0"/>
              <w:adjustRightInd w:val="0"/>
              <w:rPr>
                <w:rFonts w:ascii="MinionPro-Regular" w:hAnsi="MinionPro-Regular" w:cs="MinionPro-Regular"/>
                <w:sz w:val="20"/>
                <w:szCs w:val="20"/>
              </w:rPr>
            </w:pPr>
            <w:r w:rsidRPr="00F1655C">
              <w:rPr>
                <w:rFonts w:ascii="MinionPro-Regular" w:hAnsi="MinionPro-Regular" w:cs="MinionPro-Regular"/>
                <w:sz w:val="20"/>
                <w:szCs w:val="20"/>
              </w:rPr>
              <w:t xml:space="preserve">Guru memberikan penguatan tentang aspek motivasi belajardan sikap spiritual peserta didik berkaitan dengan </w:t>
            </w:r>
            <w:r>
              <w:rPr>
                <w:rFonts w:ascii="MinionPro-Regular" w:hAnsi="MinionPro-Regular" w:cs="MinionPro-Regular"/>
                <w:color w:val="0070C0"/>
                <w:sz w:val="20"/>
                <w:szCs w:val="20"/>
                <w:u w:val="single"/>
              </w:rPr>
              <w:t>rasa</w:t>
            </w:r>
            <w:r w:rsidRPr="0083098A">
              <w:rPr>
                <w:rFonts w:ascii="MinionPro-Regular" w:hAnsi="MinionPro-Regular" w:cs="MinionPro-Regular"/>
                <w:color w:val="0070C0"/>
                <w:sz w:val="20"/>
                <w:szCs w:val="20"/>
                <w:u w:val="single"/>
              </w:rPr>
              <w:t xml:space="preserve"> syukur</w:t>
            </w:r>
            <w:r w:rsidRPr="00F1655C">
              <w:rPr>
                <w:rFonts w:ascii="MinionPro-Regular" w:hAnsi="MinionPro-Regular" w:cs="MinionPro-Regular"/>
                <w:sz w:val="20"/>
                <w:szCs w:val="20"/>
              </w:rPr>
              <w:t>peserta didik masih dapat melanjutkan pendidikan ke jenjangpendidikan menengah (SMA).</w:t>
            </w:r>
            <w:r>
              <w:rPr>
                <w:rFonts w:ascii="MinionPro-Regular" w:hAnsi="MinionPro-Regular" w:cs="MinionPro-Regular"/>
                <w:sz w:val="20"/>
                <w:szCs w:val="20"/>
              </w:rPr>
              <w:t xml:space="preserve"> ( religius )</w:t>
            </w:r>
          </w:p>
          <w:p w:rsidR="0068522F" w:rsidRDefault="0068522F" w:rsidP="0047649B">
            <w:pPr>
              <w:pStyle w:val="ListParagraph"/>
              <w:numPr>
                <w:ilvl w:val="0"/>
                <w:numId w:val="1"/>
              </w:numPr>
              <w:autoSpaceDE w:val="0"/>
              <w:autoSpaceDN w:val="0"/>
              <w:adjustRightInd w:val="0"/>
              <w:rPr>
                <w:rFonts w:ascii="MinionPro-Regular" w:hAnsi="MinionPro-Regular" w:cs="MinionPro-Regular"/>
                <w:sz w:val="20"/>
                <w:szCs w:val="20"/>
              </w:rPr>
            </w:pPr>
            <w:r w:rsidRPr="00F1655C">
              <w:rPr>
                <w:rFonts w:ascii="MinionPro-Regular" w:hAnsi="MinionPro-Regular" w:cs="MinionPro-Regular"/>
                <w:sz w:val="20"/>
                <w:szCs w:val="20"/>
              </w:rPr>
              <w:t>Guru menegaskan kembali tentang topik dan tujuanpembelajaran, menjelaskan logistik yang dibutuhkan.</w:t>
            </w:r>
          </w:p>
          <w:p w:rsidR="0068522F" w:rsidRDefault="0068522F" w:rsidP="0047649B">
            <w:pPr>
              <w:pStyle w:val="ListParagraph"/>
              <w:numPr>
                <w:ilvl w:val="0"/>
                <w:numId w:val="1"/>
              </w:numPr>
              <w:autoSpaceDE w:val="0"/>
              <w:autoSpaceDN w:val="0"/>
              <w:adjustRightInd w:val="0"/>
              <w:rPr>
                <w:rFonts w:ascii="MinionPro-Regular" w:hAnsi="MinionPro-Regular" w:cs="MinionPro-Regular"/>
                <w:sz w:val="20"/>
                <w:szCs w:val="20"/>
              </w:rPr>
            </w:pPr>
            <w:r w:rsidRPr="00F1655C">
              <w:rPr>
                <w:rFonts w:ascii="MinionPro-Regular" w:hAnsi="MinionPro-Regular" w:cs="MinionPro-Regular"/>
                <w:sz w:val="20"/>
                <w:szCs w:val="20"/>
              </w:rPr>
              <w:t xml:space="preserve">Guru meminta peserta didik untuk </w:t>
            </w:r>
            <w:r w:rsidRPr="0083098A">
              <w:rPr>
                <w:rFonts w:ascii="MinionPro-Regular" w:hAnsi="MinionPro-Regular" w:cs="MinionPro-Regular"/>
                <w:color w:val="00B050"/>
                <w:sz w:val="20"/>
                <w:szCs w:val="20"/>
                <w:u w:val="single"/>
              </w:rPr>
              <w:t xml:space="preserve">mengamati </w:t>
            </w:r>
            <w:r w:rsidRPr="00F1655C">
              <w:rPr>
                <w:rFonts w:ascii="MinionPro-Regular" w:hAnsi="MinionPro-Regular" w:cs="MinionPro-Regular"/>
                <w:sz w:val="20"/>
                <w:szCs w:val="20"/>
              </w:rPr>
              <w:t>Gambar 1.1.tentang foto presiden dengan para menteri di Istana Negaraserta membaca buku Bab 1. Sistem Pembagian KekuasaanNegara, dengan Sub Bab A. Pembagian kekuasaan negaraRepublik Indonesia.</w:t>
            </w:r>
          </w:p>
          <w:p w:rsidR="0068522F" w:rsidRDefault="0068522F" w:rsidP="00F1655C">
            <w:pPr>
              <w:pStyle w:val="ListParagraph"/>
              <w:autoSpaceDE w:val="0"/>
              <w:autoSpaceDN w:val="0"/>
              <w:adjustRightInd w:val="0"/>
              <w:rPr>
                <w:rFonts w:ascii="MinionPro-Regular" w:hAnsi="MinionPro-Regular" w:cs="MinionPro-Regular"/>
                <w:sz w:val="20"/>
                <w:szCs w:val="20"/>
              </w:rPr>
            </w:pPr>
          </w:p>
          <w:p w:rsidR="0068522F" w:rsidRDefault="0068522F" w:rsidP="00F1655C">
            <w:pPr>
              <w:pStyle w:val="ListParagraph"/>
              <w:autoSpaceDE w:val="0"/>
              <w:autoSpaceDN w:val="0"/>
              <w:adjustRightInd w:val="0"/>
              <w:rPr>
                <w:rFonts w:ascii="MinionPro-Regular" w:hAnsi="MinionPro-Regular" w:cs="MinionPro-Regular"/>
                <w:sz w:val="20"/>
                <w:szCs w:val="20"/>
              </w:rPr>
            </w:pPr>
            <w:r w:rsidRPr="00F1655C">
              <w:rPr>
                <w:rFonts w:ascii="MinionPro-Regular" w:hAnsi="MinionPro-Regular" w:cs="MinionPro-Regular"/>
                <w:noProof/>
                <w:sz w:val="20"/>
                <w:szCs w:val="20"/>
                <w:lang w:eastAsia="id-ID"/>
              </w:rPr>
              <w:drawing>
                <wp:inline distT="0" distB="0" distL="0" distR="0">
                  <wp:extent cx="3306703" cy="160616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26777" cy="1615915"/>
                          </a:xfrm>
                          <a:prstGeom prst="rect">
                            <a:avLst/>
                          </a:prstGeom>
                          <a:noFill/>
                          <a:ln>
                            <a:noFill/>
                          </a:ln>
                        </pic:spPr>
                      </pic:pic>
                    </a:graphicData>
                  </a:graphic>
                </wp:inline>
              </w:drawing>
            </w:r>
          </w:p>
          <w:p w:rsidR="0068522F" w:rsidRPr="00F1655C" w:rsidRDefault="0068522F" w:rsidP="00F1655C">
            <w:pPr>
              <w:pStyle w:val="ListParagraph"/>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Gambar 1.1. foto presiden dan para menteri</w:t>
            </w:r>
          </w:p>
          <w:p w:rsidR="0068522F" w:rsidRPr="00C4055E" w:rsidRDefault="0068522F" w:rsidP="0047649B">
            <w:pPr>
              <w:pStyle w:val="ListParagraph"/>
              <w:numPr>
                <w:ilvl w:val="0"/>
                <w:numId w:val="1"/>
              </w:numPr>
              <w:autoSpaceDE w:val="0"/>
              <w:autoSpaceDN w:val="0"/>
              <w:adjustRightInd w:val="0"/>
              <w:rPr>
                <w:rFonts w:ascii="MinionPro-Regular" w:hAnsi="MinionPro-Regular" w:cs="MinionPro-Regular"/>
                <w:color w:val="0070C0"/>
                <w:sz w:val="20"/>
                <w:szCs w:val="20"/>
              </w:rPr>
            </w:pPr>
            <w:r w:rsidRPr="00A771D0">
              <w:rPr>
                <w:rFonts w:ascii="MinionPro-Regular" w:hAnsi="MinionPro-Regular" w:cs="MinionPro-Regular"/>
                <w:sz w:val="20"/>
                <w:szCs w:val="20"/>
              </w:rPr>
              <w:t>Guru meminta peserta didik untuk menganalisis suatupermasalahan terkait dengan pembagian kekuasaan negaraRepublik Indonesia.</w:t>
            </w:r>
            <w:r w:rsidR="00C4055E" w:rsidRPr="00C4055E">
              <w:rPr>
                <w:rFonts w:ascii="MinionPro-Regular" w:hAnsi="MinionPro-Regular" w:cs="MinionPro-Regular"/>
                <w:color w:val="0070C0"/>
                <w:sz w:val="20"/>
                <w:szCs w:val="20"/>
              </w:rPr>
              <w:t>( berfikir kritis )</w:t>
            </w:r>
          </w:p>
          <w:p w:rsidR="0068522F" w:rsidRPr="00A771D0" w:rsidRDefault="0068522F" w:rsidP="0047649B">
            <w:pPr>
              <w:pStyle w:val="ListParagraph"/>
              <w:numPr>
                <w:ilvl w:val="0"/>
                <w:numId w:val="1"/>
              </w:numPr>
              <w:autoSpaceDE w:val="0"/>
              <w:autoSpaceDN w:val="0"/>
              <w:adjustRightInd w:val="0"/>
              <w:rPr>
                <w:rFonts w:ascii="MinionPro-Regular" w:hAnsi="MinionPro-Regular" w:cs="MinionPro-Regular"/>
                <w:sz w:val="20"/>
                <w:szCs w:val="20"/>
              </w:rPr>
            </w:pPr>
            <w:r w:rsidRPr="00A771D0">
              <w:rPr>
                <w:rFonts w:ascii="MinionPro-Regular" w:hAnsi="MinionPro-Regular" w:cs="MinionPro-Regular"/>
                <w:sz w:val="20"/>
                <w:szCs w:val="20"/>
              </w:rPr>
              <w:t xml:space="preserve">Guru meminta peserta didik mencatat hal-hal </w:t>
            </w:r>
            <w:r>
              <w:rPr>
                <w:rFonts w:ascii="MinionPro-Regular" w:hAnsi="MinionPro-Regular" w:cs="MinionPro-Regular"/>
                <w:sz w:val="20"/>
                <w:szCs w:val="20"/>
              </w:rPr>
              <w:t>n</w:t>
            </w:r>
            <w:r w:rsidRPr="00A771D0">
              <w:rPr>
                <w:rFonts w:ascii="MinionPro-Regular" w:hAnsi="MinionPro-Regular" w:cs="MinionPro-Regular"/>
                <w:sz w:val="20"/>
                <w:szCs w:val="20"/>
              </w:rPr>
              <w:t>yang pentingdan mungkin dapat dieksplorasi pada saat proses menganalisis</w:t>
            </w:r>
          </w:p>
          <w:p w:rsidR="0068522F" w:rsidRPr="00F1655C" w:rsidRDefault="0068522F" w:rsidP="00A771D0">
            <w:pPr>
              <w:pStyle w:val="ListParagraph"/>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nanti</w:t>
            </w:r>
            <w:r w:rsidRPr="00C4055E">
              <w:rPr>
                <w:rFonts w:ascii="MinionPro-Regular" w:hAnsi="MinionPro-Regular" w:cs="MinionPro-Regular"/>
                <w:color w:val="0070C0"/>
                <w:sz w:val="20"/>
                <w:szCs w:val="20"/>
              </w:rPr>
              <w:t>.</w:t>
            </w:r>
            <w:r w:rsidR="00C4055E" w:rsidRPr="00C4055E">
              <w:rPr>
                <w:rFonts w:ascii="MinionPro-Regular" w:hAnsi="MinionPro-Regular" w:cs="MinionPro-Regular"/>
                <w:color w:val="0070C0"/>
                <w:sz w:val="20"/>
                <w:szCs w:val="20"/>
              </w:rPr>
              <w:t xml:space="preserve"> ( kreatif )</w:t>
            </w:r>
          </w:p>
        </w:tc>
        <w:tc>
          <w:tcPr>
            <w:tcW w:w="1843" w:type="dxa"/>
          </w:tcPr>
          <w:p w:rsidR="008542DA" w:rsidRPr="00C4055E" w:rsidRDefault="00C4055E" w:rsidP="00C4055E">
            <w:pPr>
              <w:autoSpaceDE w:val="0"/>
              <w:autoSpaceDN w:val="0"/>
              <w:adjustRightInd w:val="0"/>
              <w:rPr>
                <w:rFonts w:ascii="MinionPro-Regular" w:hAnsi="MinionPro-Regular" w:cs="MinionPro-Regular"/>
                <w:sz w:val="20"/>
                <w:szCs w:val="20"/>
              </w:rPr>
            </w:pPr>
            <w:r w:rsidRPr="00C4055E">
              <w:rPr>
                <w:rFonts w:ascii="MinionPro-Regular" w:hAnsi="MinionPro-Regular" w:cs="MinionPro-Regular"/>
                <w:sz w:val="20"/>
                <w:szCs w:val="20"/>
              </w:rPr>
              <w:t>15 menit</w:t>
            </w:r>
          </w:p>
          <w:p w:rsidR="008542DA" w:rsidRDefault="008542DA" w:rsidP="0068522F">
            <w:pPr>
              <w:pStyle w:val="ListParagraph"/>
              <w:autoSpaceDE w:val="0"/>
              <w:autoSpaceDN w:val="0"/>
              <w:adjustRightInd w:val="0"/>
              <w:rPr>
                <w:rFonts w:ascii="MinionPro-Regular" w:hAnsi="MinionPro-Regular" w:cs="MinionPro-Regular"/>
                <w:sz w:val="20"/>
                <w:szCs w:val="20"/>
              </w:rPr>
            </w:pPr>
          </w:p>
          <w:p w:rsidR="008542DA" w:rsidRDefault="008542DA" w:rsidP="008542DA">
            <w:pPr>
              <w:pStyle w:val="ListParagraph"/>
              <w:autoSpaceDE w:val="0"/>
              <w:autoSpaceDN w:val="0"/>
              <w:adjustRightInd w:val="0"/>
              <w:jc w:val="both"/>
              <w:rPr>
                <w:rFonts w:ascii="MinionPro-Regular" w:hAnsi="MinionPro-Regular" w:cs="MinionPro-Regular"/>
                <w:sz w:val="20"/>
                <w:szCs w:val="20"/>
              </w:rPr>
            </w:pPr>
          </w:p>
          <w:p w:rsidR="008542DA" w:rsidRDefault="008542DA" w:rsidP="008542DA">
            <w:pPr>
              <w:pStyle w:val="ListParagraph"/>
              <w:autoSpaceDE w:val="0"/>
              <w:autoSpaceDN w:val="0"/>
              <w:adjustRightInd w:val="0"/>
              <w:jc w:val="both"/>
              <w:rPr>
                <w:rFonts w:ascii="MinionPro-Regular" w:hAnsi="MinionPro-Regular" w:cs="MinionPro-Regular"/>
                <w:sz w:val="20"/>
                <w:szCs w:val="20"/>
              </w:rPr>
            </w:pPr>
          </w:p>
          <w:p w:rsidR="008542DA" w:rsidRDefault="008542DA" w:rsidP="008542DA">
            <w:pPr>
              <w:pStyle w:val="ListParagraph"/>
              <w:autoSpaceDE w:val="0"/>
              <w:autoSpaceDN w:val="0"/>
              <w:adjustRightInd w:val="0"/>
              <w:jc w:val="both"/>
              <w:rPr>
                <w:rFonts w:ascii="MinionPro-Regular" w:hAnsi="MinionPro-Regular" w:cs="MinionPro-Regular"/>
                <w:sz w:val="20"/>
                <w:szCs w:val="20"/>
              </w:rPr>
            </w:pPr>
          </w:p>
          <w:p w:rsidR="008542DA" w:rsidRDefault="008542DA" w:rsidP="008542DA">
            <w:pPr>
              <w:pStyle w:val="ListParagraph"/>
              <w:autoSpaceDE w:val="0"/>
              <w:autoSpaceDN w:val="0"/>
              <w:adjustRightInd w:val="0"/>
              <w:jc w:val="both"/>
              <w:rPr>
                <w:rFonts w:ascii="MinionPro-Regular" w:hAnsi="MinionPro-Regular" w:cs="MinionPro-Regular"/>
                <w:sz w:val="20"/>
                <w:szCs w:val="20"/>
              </w:rPr>
            </w:pPr>
          </w:p>
          <w:p w:rsidR="008542DA" w:rsidRDefault="008542DA" w:rsidP="008542DA">
            <w:pPr>
              <w:pStyle w:val="ListParagraph"/>
              <w:autoSpaceDE w:val="0"/>
              <w:autoSpaceDN w:val="0"/>
              <w:adjustRightInd w:val="0"/>
              <w:jc w:val="both"/>
              <w:rPr>
                <w:rFonts w:ascii="MinionPro-Regular" w:hAnsi="MinionPro-Regular" w:cs="MinionPro-Regular"/>
                <w:sz w:val="20"/>
                <w:szCs w:val="20"/>
              </w:rPr>
            </w:pPr>
          </w:p>
          <w:p w:rsidR="008542DA" w:rsidRDefault="008542DA" w:rsidP="008542DA">
            <w:pPr>
              <w:pStyle w:val="ListParagraph"/>
              <w:autoSpaceDE w:val="0"/>
              <w:autoSpaceDN w:val="0"/>
              <w:adjustRightInd w:val="0"/>
              <w:jc w:val="both"/>
              <w:rPr>
                <w:rFonts w:ascii="MinionPro-Regular" w:hAnsi="MinionPro-Regular" w:cs="MinionPro-Regular"/>
                <w:sz w:val="20"/>
                <w:szCs w:val="20"/>
              </w:rPr>
            </w:pPr>
          </w:p>
          <w:p w:rsidR="008542DA" w:rsidRDefault="008542DA" w:rsidP="008542DA">
            <w:pPr>
              <w:pStyle w:val="ListParagraph"/>
              <w:autoSpaceDE w:val="0"/>
              <w:autoSpaceDN w:val="0"/>
              <w:adjustRightInd w:val="0"/>
              <w:jc w:val="both"/>
              <w:rPr>
                <w:rFonts w:ascii="MinionPro-Regular" w:hAnsi="MinionPro-Regular" w:cs="MinionPro-Regular"/>
                <w:sz w:val="20"/>
                <w:szCs w:val="20"/>
              </w:rPr>
            </w:pPr>
          </w:p>
          <w:p w:rsidR="008542DA" w:rsidRDefault="008542DA" w:rsidP="008542DA">
            <w:pPr>
              <w:pStyle w:val="ListParagraph"/>
              <w:autoSpaceDE w:val="0"/>
              <w:autoSpaceDN w:val="0"/>
              <w:adjustRightInd w:val="0"/>
              <w:jc w:val="both"/>
              <w:rPr>
                <w:rFonts w:ascii="MinionPro-Regular" w:hAnsi="MinionPro-Regular" w:cs="MinionPro-Regular"/>
                <w:sz w:val="20"/>
                <w:szCs w:val="20"/>
              </w:rPr>
            </w:pPr>
          </w:p>
          <w:p w:rsidR="008542DA" w:rsidRDefault="008542DA" w:rsidP="008542DA">
            <w:pPr>
              <w:pStyle w:val="ListParagraph"/>
              <w:autoSpaceDE w:val="0"/>
              <w:autoSpaceDN w:val="0"/>
              <w:adjustRightInd w:val="0"/>
              <w:jc w:val="both"/>
              <w:rPr>
                <w:rFonts w:ascii="MinionPro-Regular" w:hAnsi="MinionPro-Regular" w:cs="MinionPro-Regular"/>
                <w:sz w:val="20"/>
                <w:szCs w:val="20"/>
              </w:rPr>
            </w:pPr>
          </w:p>
          <w:p w:rsidR="008542DA" w:rsidRDefault="008542DA" w:rsidP="008542DA">
            <w:pPr>
              <w:pStyle w:val="ListParagraph"/>
              <w:autoSpaceDE w:val="0"/>
              <w:autoSpaceDN w:val="0"/>
              <w:adjustRightInd w:val="0"/>
              <w:jc w:val="both"/>
              <w:rPr>
                <w:rFonts w:ascii="MinionPro-Regular" w:hAnsi="MinionPro-Regular" w:cs="MinionPro-Regular"/>
                <w:sz w:val="20"/>
                <w:szCs w:val="20"/>
              </w:rPr>
            </w:pPr>
          </w:p>
          <w:p w:rsidR="008542DA" w:rsidRDefault="008542DA" w:rsidP="008542DA">
            <w:pPr>
              <w:pStyle w:val="ListParagraph"/>
              <w:autoSpaceDE w:val="0"/>
              <w:autoSpaceDN w:val="0"/>
              <w:adjustRightInd w:val="0"/>
              <w:jc w:val="both"/>
              <w:rPr>
                <w:rFonts w:ascii="MinionPro-Regular" w:hAnsi="MinionPro-Regular" w:cs="MinionPro-Regular"/>
                <w:sz w:val="20"/>
                <w:szCs w:val="20"/>
              </w:rPr>
            </w:pPr>
          </w:p>
          <w:p w:rsidR="008542DA" w:rsidRDefault="008542DA" w:rsidP="008542DA">
            <w:pPr>
              <w:pStyle w:val="ListParagraph"/>
              <w:autoSpaceDE w:val="0"/>
              <w:autoSpaceDN w:val="0"/>
              <w:adjustRightInd w:val="0"/>
              <w:jc w:val="both"/>
              <w:rPr>
                <w:rFonts w:ascii="MinionPro-Regular" w:hAnsi="MinionPro-Regular" w:cs="MinionPro-Regular"/>
                <w:sz w:val="20"/>
                <w:szCs w:val="20"/>
              </w:rPr>
            </w:pPr>
          </w:p>
          <w:p w:rsidR="008542DA" w:rsidRDefault="008542DA" w:rsidP="008542DA">
            <w:pPr>
              <w:pStyle w:val="ListParagraph"/>
              <w:autoSpaceDE w:val="0"/>
              <w:autoSpaceDN w:val="0"/>
              <w:adjustRightInd w:val="0"/>
              <w:jc w:val="both"/>
              <w:rPr>
                <w:rFonts w:ascii="MinionPro-Regular" w:hAnsi="MinionPro-Regular" w:cs="MinionPro-Regular"/>
                <w:sz w:val="20"/>
                <w:szCs w:val="20"/>
              </w:rPr>
            </w:pPr>
          </w:p>
          <w:p w:rsidR="008542DA" w:rsidRDefault="008542DA" w:rsidP="008542DA">
            <w:pPr>
              <w:pStyle w:val="ListParagraph"/>
              <w:autoSpaceDE w:val="0"/>
              <w:autoSpaceDN w:val="0"/>
              <w:adjustRightInd w:val="0"/>
              <w:jc w:val="both"/>
              <w:rPr>
                <w:rFonts w:ascii="MinionPro-Regular" w:hAnsi="MinionPro-Regular" w:cs="MinionPro-Regular"/>
                <w:sz w:val="20"/>
                <w:szCs w:val="20"/>
              </w:rPr>
            </w:pPr>
          </w:p>
          <w:p w:rsidR="008542DA" w:rsidRDefault="008542DA" w:rsidP="008542DA">
            <w:pPr>
              <w:pStyle w:val="ListParagraph"/>
              <w:autoSpaceDE w:val="0"/>
              <w:autoSpaceDN w:val="0"/>
              <w:adjustRightInd w:val="0"/>
              <w:jc w:val="both"/>
              <w:rPr>
                <w:rFonts w:ascii="MinionPro-Regular" w:hAnsi="MinionPro-Regular" w:cs="MinionPro-Regular"/>
                <w:sz w:val="20"/>
                <w:szCs w:val="20"/>
              </w:rPr>
            </w:pPr>
          </w:p>
          <w:p w:rsidR="008542DA" w:rsidRDefault="008542DA" w:rsidP="008542DA">
            <w:pPr>
              <w:pStyle w:val="ListParagraph"/>
              <w:autoSpaceDE w:val="0"/>
              <w:autoSpaceDN w:val="0"/>
              <w:adjustRightInd w:val="0"/>
              <w:jc w:val="both"/>
              <w:rPr>
                <w:rFonts w:ascii="MinionPro-Regular" w:hAnsi="MinionPro-Regular" w:cs="MinionPro-Regular"/>
                <w:sz w:val="20"/>
                <w:szCs w:val="20"/>
              </w:rPr>
            </w:pPr>
          </w:p>
          <w:p w:rsidR="008542DA" w:rsidRDefault="008542DA" w:rsidP="008542DA">
            <w:pPr>
              <w:pStyle w:val="ListParagraph"/>
              <w:autoSpaceDE w:val="0"/>
              <w:autoSpaceDN w:val="0"/>
              <w:adjustRightInd w:val="0"/>
              <w:jc w:val="both"/>
              <w:rPr>
                <w:rFonts w:ascii="MinionPro-Regular" w:hAnsi="MinionPro-Regular" w:cs="MinionPro-Regular"/>
                <w:sz w:val="20"/>
                <w:szCs w:val="20"/>
              </w:rPr>
            </w:pPr>
          </w:p>
          <w:p w:rsidR="008542DA" w:rsidRDefault="008542DA" w:rsidP="008542DA">
            <w:pPr>
              <w:pStyle w:val="ListParagraph"/>
              <w:autoSpaceDE w:val="0"/>
              <w:autoSpaceDN w:val="0"/>
              <w:adjustRightInd w:val="0"/>
              <w:jc w:val="both"/>
              <w:rPr>
                <w:rFonts w:ascii="MinionPro-Regular" w:hAnsi="MinionPro-Regular" w:cs="MinionPro-Regular"/>
                <w:sz w:val="20"/>
                <w:szCs w:val="20"/>
              </w:rPr>
            </w:pPr>
          </w:p>
          <w:p w:rsidR="008542DA" w:rsidRDefault="008542DA" w:rsidP="008542DA">
            <w:pPr>
              <w:pStyle w:val="ListParagraph"/>
              <w:autoSpaceDE w:val="0"/>
              <w:autoSpaceDN w:val="0"/>
              <w:adjustRightInd w:val="0"/>
              <w:jc w:val="both"/>
              <w:rPr>
                <w:rFonts w:ascii="MinionPro-Regular" w:hAnsi="MinionPro-Regular" w:cs="MinionPro-Regular"/>
                <w:sz w:val="20"/>
                <w:szCs w:val="20"/>
              </w:rPr>
            </w:pPr>
          </w:p>
          <w:p w:rsidR="008542DA" w:rsidRDefault="008542DA" w:rsidP="008542DA">
            <w:pPr>
              <w:pStyle w:val="ListParagraph"/>
              <w:autoSpaceDE w:val="0"/>
              <w:autoSpaceDN w:val="0"/>
              <w:adjustRightInd w:val="0"/>
              <w:jc w:val="both"/>
              <w:rPr>
                <w:rFonts w:ascii="MinionPro-Regular" w:hAnsi="MinionPro-Regular" w:cs="MinionPro-Regular"/>
                <w:sz w:val="20"/>
                <w:szCs w:val="20"/>
              </w:rPr>
            </w:pPr>
          </w:p>
          <w:p w:rsidR="008542DA" w:rsidRDefault="008542DA" w:rsidP="008542DA">
            <w:pPr>
              <w:pStyle w:val="ListParagraph"/>
              <w:autoSpaceDE w:val="0"/>
              <w:autoSpaceDN w:val="0"/>
              <w:adjustRightInd w:val="0"/>
              <w:jc w:val="both"/>
              <w:rPr>
                <w:rFonts w:ascii="MinionPro-Regular" w:hAnsi="MinionPro-Regular" w:cs="MinionPro-Regular"/>
                <w:sz w:val="20"/>
                <w:szCs w:val="20"/>
              </w:rPr>
            </w:pPr>
          </w:p>
          <w:p w:rsidR="008542DA" w:rsidRDefault="008542DA" w:rsidP="008542DA">
            <w:pPr>
              <w:pStyle w:val="ListParagraph"/>
              <w:autoSpaceDE w:val="0"/>
              <w:autoSpaceDN w:val="0"/>
              <w:adjustRightInd w:val="0"/>
              <w:jc w:val="both"/>
              <w:rPr>
                <w:rFonts w:ascii="MinionPro-Regular" w:hAnsi="MinionPro-Regular" w:cs="MinionPro-Regular"/>
                <w:sz w:val="20"/>
                <w:szCs w:val="20"/>
              </w:rPr>
            </w:pPr>
          </w:p>
          <w:p w:rsidR="008542DA" w:rsidRDefault="008542DA" w:rsidP="008542DA">
            <w:pPr>
              <w:pStyle w:val="ListParagraph"/>
              <w:autoSpaceDE w:val="0"/>
              <w:autoSpaceDN w:val="0"/>
              <w:adjustRightInd w:val="0"/>
              <w:jc w:val="both"/>
              <w:rPr>
                <w:rFonts w:ascii="MinionPro-Regular" w:hAnsi="MinionPro-Regular" w:cs="MinionPro-Regular"/>
                <w:sz w:val="20"/>
                <w:szCs w:val="20"/>
              </w:rPr>
            </w:pPr>
          </w:p>
          <w:p w:rsidR="008542DA" w:rsidRDefault="008542DA" w:rsidP="008542DA">
            <w:pPr>
              <w:pStyle w:val="ListParagraph"/>
              <w:autoSpaceDE w:val="0"/>
              <w:autoSpaceDN w:val="0"/>
              <w:adjustRightInd w:val="0"/>
              <w:jc w:val="both"/>
              <w:rPr>
                <w:rFonts w:ascii="MinionPro-Regular" w:hAnsi="MinionPro-Regular" w:cs="MinionPro-Regular"/>
                <w:sz w:val="20"/>
                <w:szCs w:val="20"/>
              </w:rPr>
            </w:pPr>
          </w:p>
          <w:p w:rsidR="008542DA" w:rsidRDefault="008542DA" w:rsidP="008542DA">
            <w:pPr>
              <w:pStyle w:val="ListParagraph"/>
              <w:autoSpaceDE w:val="0"/>
              <w:autoSpaceDN w:val="0"/>
              <w:adjustRightInd w:val="0"/>
              <w:jc w:val="both"/>
              <w:rPr>
                <w:rFonts w:ascii="MinionPro-Regular" w:hAnsi="MinionPro-Regular" w:cs="MinionPro-Regular"/>
                <w:sz w:val="20"/>
                <w:szCs w:val="20"/>
              </w:rPr>
            </w:pPr>
          </w:p>
          <w:p w:rsidR="008542DA" w:rsidRDefault="008542DA" w:rsidP="008542DA">
            <w:pPr>
              <w:pStyle w:val="ListParagraph"/>
              <w:autoSpaceDE w:val="0"/>
              <w:autoSpaceDN w:val="0"/>
              <w:adjustRightInd w:val="0"/>
              <w:jc w:val="both"/>
              <w:rPr>
                <w:rFonts w:ascii="MinionPro-Regular" w:hAnsi="MinionPro-Regular" w:cs="MinionPro-Regular"/>
                <w:sz w:val="20"/>
                <w:szCs w:val="20"/>
              </w:rPr>
            </w:pPr>
          </w:p>
          <w:p w:rsidR="008542DA" w:rsidRDefault="008542DA" w:rsidP="008542DA">
            <w:pPr>
              <w:pStyle w:val="ListParagraph"/>
              <w:autoSpaceDE w:val="0"/>
              <w:autoSpaceDN w:val="0"/>
              <w:adjustRightInd w:val="0"/>
              <w:jc w:val="both"/>
              <w:rPr>
                <w:rFonts w:ascii="MinionPro-Regular" w:hAnsi="MinionPro-Regular" w:cs="MinionPro-Regular"/>
                <w:sz w:val="20"/>
                <w:szCs w:val="20"/>
              </w:rPr>
            </w:pPr>
          </w:p>
          <w:p w:rsidR="008542DA" w:rsidRDefault="008542DA" w:rsidP="008542DA">
            <w:pPr>
              <w:pStyle w:val="ListParagraph"/>
              <w:autoSpaceDE w:val="0"/>
              <w:autoSpaceDN w:val="0"/>
              <w:adjustRightInd w:val="0"/>
              <w:jc w:val="both"/>
              <w:rPr>
                <w:rFonts w:ascii="MinionPro-Regular" w:hAnsi="MinionPro-Regular" w:cs="MinionPro-Regular"/>
                <w:sz w:val="20"/>
                <w:szCs w:val="20"/>
              </w:rPr>
            </w:pPr>
          </w:p>
          <w:p w:rsidR="008542DA" w:rsidRPr="00F1655C" w:rsidRDefault="008542DA" w:rsidP="008542DA">
            <w:pPr>
              <w:pStyle w:val="ListParagraph"/>
              <w:autoSpaceDE w:val="0"/>
              <w:autoSpaceDN w:val="0"/>
              <w:adjustRightInd w:val="0"/>
              <w:jc w:val="both"/>
              <w:rPr>
                <w:rFonts w:ascii="MinionPro-Regular" w:hAnsi="MinionPro-Regular" w:cs="MinionPro-Regular"/>
                <w:sz w:val="20"/>
                <w:szCs w:val="20"/>
              </w:rPr>
            </w:pPr>
          </w:p>
        </w:tc>
      </w:tr>
      <w:tr w:rsidR="0068522F" w:rsidTr="0068522F">
        <w:tc>
          <w:tcPr>
            <w:tcW w:w="1413" w:type="dxa"/>
          </w:tcPr>
          <w:p w:rsidR="0068522F" w:rsidRDefault="0068522F" w:rsidP="006B4BE0">
            <w:pPr>
              <w:autoSpaceDE w:val="0"/>
              <w:autoSpaceDN w:val="0"/>
              <w:adjustRightInd w:val="0"/>
              <w:rPr>
                <w:rFonts w:ascii="MinionPro-Regular" w:hAnsi="MinionPro-Regular" w:cs="MinionPro-Regular"/>
                <w:b/>
                <w:sz w:val="20"/>
                <w:szCs w:val="20"/>
              </w:rPr>
            </w:pPr>
            <w:r w:rsidRPr="003211FD">
              <w:rPr>
                <w:rFonts w:ascii="MinionPro-Regular" w:hAnsi="MinionPro-Regular" w:cs="MinionPro-Regular"/>
                <w:b/>
                <w:sz w:val="20"/>
                <w:szCs w:val="20"/>
              </w:rPr>
              <w:t>INTI</w:t>
            </w:r>
          </w:p>
          <w:p w:rsidR="0068522F" w:rsidRPr="003211FD" w:rsidRDefault="0068522F" w:rsidP="006B4BE0">
            <w:pPr>
              <w:autoSpaceDE w:val="0"/>
              <w:autoSpaceDN w:val="0"/>
              <w:adjustRightInd w:val="0"/>
              <w:rPr>
                <w:rFonts w:ascii="MinionPro-Regular" w:hAnsi="MinionPro-Regular" w:cs="MinionPro-Regular"/>
                <w:b/>
                <w:sz w:val="20"/>
                <w:szCs w:val="20"/>
              </w:rPr>
            </w:pPr>
          </w:p>
          <w:p w:rsidR="0068522F" w:rsidRDefault="0068522F" w:rsidP="006B4BE0">
            <w:pPr>
              <w:autoSpaceDE w:val="0"/>
              <w:autoSpaceDN w:val="0"/>
              <w:adjustRightInd w:val="0"/>
              <w:rPr>
                <w:rFonts w:ascii="MinionPro-Regular" w:hAnsi="MinionPro-Regular" w:cs="MinionPro-Regular"/>
                <w:sz w:val="20"/>
                <w:szCs w:val="20"/>
              </w:rPr>
            </w:pPr>
          </w:p>
          <w:p w:rsidR="0068522F" w:rsidRDefault="0068522F" w:rsidP="00A771D0">
            <w:pPr>
              <w:autoSpaceDE w:val="0"/>
              <w:autoSpaceDN w:val="0"/>
              <w:adjustRightInd w:val="0"/>
              <w:rPr>
                <w:rFonts w:ascii="MinionPro-Bold" w:hAnsi="MinionPro-Bold" w:cs="MinionPro-Bold"/>
                <w:b/>
                <w:bCs/>
                <w:sz w:val="20"/>
                <w:szCs w:val="20"/>
              </w:rPr>
            </w:pPr>
            <w:r>
              <w:rPr>
                <w:rFonts w:ascii="MinionPro-Bold" w:hAnsi="MinionPro-Bold" w:cs="MinionPro-Bold"/>
                <w:b/>
                <w:bCs/>
                <w:sz w:val="20"/>
                <w:szCs w:val="20"/>
              </w:rPr>
              <w:t>Mengorganisasi</w:t>
            </w:r>
          </w:p>
          <w:p w:rsidR="0068522F" w:rsidRDefault="0068522F" w:rsidP="00A771D0">
            <w:pPr>
              <w:autoSpaceDE w:val="0"/>
              <w:autoSpaceDN w:val="0"/>
              <w:adjustRightInd w:val="0"/>
              <w:rPr>
                <w:rFonts w:ascii="MinionPro-Bold" w:hAnsi="MinionPro-Bold" w:cs="MinionPro-Bold"/>
                <w:b/>
                <w:bCs/>
                <w:sz w:val="20"/>
                <w:szCs w:val="20"/>
              </w:rPr>
            </w:pPr>
            <w:r>
              <w:rPr>
                <w:rFonts w:ascii="MinionPro-Bold" w:hAnsi="MinionPro-Bold" w:cs="MinionPro-Bold"/>
                <w:b/>
                <w:bCs/>
                <w:sz w:val="20"/>
                <w:szCs w:val="20"/>
              </w:rPr>
              <w:t>peserta didik untuk</w:t>
            </w:r>
          </w:p>
          <w:p w:rsidR="0068522F" w:rsidRDefault="0068522F" w:rsidP="00A771D0">
            <w:pPr>
              <w:autoSpaceDE w:val="0"/>
              <w:autoSpaceDN w:val="0"/>
              <w:adjustRightInd w:val="0"/>
              <w:rPr>
                <w:rFonts w:ascii="MinionPro-Regular" w:hAnsi="MinionPro-Regular" w:cs="MinionPro-Regular"/>
                <w:sz w:val="20"/>
                <w:szCs w:val="20"/>
              </w:rPr>
            </w:pPr>
            <w:r>
              <w:rPr>
                <w:rFonts w:ascii="MinionPro-Bold" w:hAnsi="MinionPro-Bold" w:cs="MinionPro-Bold"/>
                <w:b/>
                <w:bCs/>
                <w:sz w:val="20"/>
                <w:szCs w:val="20"/>
              </w:rPr>
              <w:t>belajar</w:t>
            </w:r>
          </w:p>
          <w:p w:rsidR="0068522F" w:rsidRDefault="0068522F" w:rsidP="006B4BE0">
            <w:pPr>
              <w:autoSpaceDE w:val="0"/>
              <w:autoSpaceDN w:val="0"/>
              <w:adjustRightInd w:val="0"/>
              <w:rPr>
                <w:rFonts w:ascii="MinionPro-Regular" w:hAnsi="MinionPro-Regular" w:cs="MinionPro-Regular"/>
                <w:sz w:val="20"/>
                <w:szCs w:val="20"/>
              </w:rPr>
            </w:pPr>
          </w:p>
        </w:tc>
        <w:tc>
          <w:tcPr>
            <w:tcW w:w="6237" w:type="dxa"/>
          </w:tcPr>
          <w:p w:rsidR="0068522F" w:rsidRPr="00A771D0" w:rsidRDefault="0068522F" w:rsidP="0047649B">
            <w:pPr>
              <w:pStyle w:val="ListParagraph"/>
              <w:numPr>
                <w:ilvl w:val="0"/>
                <w:numId w:val="2"/>
              </w:numPr>
              <w:autoSpaceDE w:val="0"/>
              <w:autoSpaceDN w:val="0"/>
              <w:adjustRightInd w:val="0"/>
              <w:rPr>
                <w:rFonts w:ascii="MinionPro-Regular" w:hAnsi="MinionPro-Regular" w:cs="MinionPro-Regular"/>
                <w:sz w:val="20"/>
                <w:szCs w:val="20"/>
              </w:rPr>
            </w:pPr>
            <w:r w:rsidRPr="00A771D0">
              <w:rPr>
                <w:rFonts w:ascii="MinionPro-Regular" w:hAnsi="MinionPro-Regular" w:cs="MinionPro-Regular"/>
                <w:sz w:val="20"/>
                <w:szCs w:val="20"/>
              </w:rPr>
              <w:t>Guru membagi peserta didik dalam 7 kelompok yang beranggotakan 4 - 5 orang siswa, dengan pembagian tugassebagai berikut.</w:t>
            </w:r>
          </w:p>
          <w:p w:rsidR="0068522F" w:rsidRDefault="0068522F" w:rsidP="00A771D0">
            <w:p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 xml:space="preserve">                - Kelompok 1 dan 2 Analisis tentang kekuasaan konstitutif</w:t>
            </w:r>
          </w:p>
          <w:p w:rsidR="0068522F" w:rsidRDefault="0068522F" w:rsidP="00A771D0">
            <w:p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 xml:space="preserve">                - Kelompok 3 dan 4 Analisis tentang kekuasaan legislatif</w:t>
            </w:r>
          </w:p>
          <w:p w:rsidR="0068522F" w:rsidRDefault="0068522F" w:rsidP="00A771D0">
            <w:p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 xml:space="preserve">                - Kelompok 5 dan 6 Analisis tentang kekuasaan yudikatif</w:t>
            </w:r>
          </w:p>
          <w:p w:rsidR="0068522F" w:rsidRDefault="0068522F" w:rsidP="00A771D0">
            <w:p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 xml:space="preserve">                - Kelompok 7 Analisis tentang kekuasaan kekuasaan eksaminatif</w:t>
            </w:r>
          </w:p>
          <w:p w:rsidR="0068522F" w:rsidRDefault="0068522F" w:rsidP="0047649B">
            <w:pPr>
              <w:pStyle w:val="ListParagraph"/>
              <w:numPr>
                <w:ilvl w:val="0"/>
                <w:numId w:val="2"/>
              </w:numPr>
              <w:autoSpaceDE w:val="0"/>
              <w:autoSpaceDN w:val="0"/>
              <w:adjustRightInd w:val="0"/>
              <w:rPr>
                <w:rFonts w:ascii="MinionPro-Regular" w:hAnsi="MinionPro-Regular" w:cs="MinionPro-Regular"/>
                <w:sz w:val="20"/>
                <w:szCs w:val="20"/>
              </w:rPr>
            </w:pPr>
            <w:r w:rsidRPr="00A771D0">
              <w:rPr>
                <w:rFonts w:ascii="MinionPro-Regular" w:hAnsi="MinionPro-Regular" w:cs="MinionPro-Regular"/>
                <w:sz w:val="20"/>
                <w:szCs w:val="20"/>
              </w:rPr>
              <w:t xml:space="preserve">Guru meminta peserta didik secara kelompok mencatatpertanyaan yang ingin diketahui, dan mendorong peserta didikuntuk terus </w:t>
            </w:r>
            <w:r w:rsidRPr="0083098A">
              <w:rPr>
                <w:rFonts w:ascii="MinionPro-Regular" w:hAnsi="MinionPro-Regular" w:cs="MinionPro-Regular"/>
                <w:color w:val="0070C0"/>
                <w:sz w:val="20"/>
                <w:szCs w:val="20"/>
                <w:u w:val="single"/>
              </w:rPr>
              <w:t>menggali rasa ingin tahu</w:t>
            </w:r>
            <w:r w:rsidRPr="00A771D0">
              <w:rPr>
                <w:rFonts w:ascii="MinionPro-Regular" w:hAnsi="MinionPro-Regular" w:cs="MinionPro-Regular"/>
                <w:sz w:val="20"/>
                <w:szCs w:val="20"/>
              </w:rPr>
              <w:t>dengan pertanyaan secaramendalam dalam daftar pertanyaan, terkait dengan tugas yangdiberikan.</w:t>
            </w:r>
            <w:r w:rsidR="00C4055E">
              <w:rPr>
                <w:rFonts w:ascii="MinionPro-Regular" w:hAnsi="MinionPro-Regular" w:cs="MinionPro-Regular"/>
                <w:sz w:val="20"/>
                <w:szCs w:val="20"/>
              </w:rPr>
              <w:t xml:space="preserve"> ( literasi )</w:t>
            </w:r>
          </w:p>
          <w:p w:rsidR="0068522F" w:rsidRDefault="0068522F" w:rsidP="0047649B">
            <w:pPr>
              <w:pStyle w:val="ListParagraph"/>
              <w:numPr>
                <w:ilvl w:val="0"/>
                <w:numId w:val="2"/>
              </w:numPr>
              <w:autoSpaceDE w:val="0"/>
              <w:autoSpaceDN w:val="0"/>
              <w:adjustRightInd w:val="0"/>
              <w:rPr>
                <w:rFonts w:ascii="MinionPro-Regular" w:hAnsi="MinionPro-Regular" w:cs="MinionPro-Regular"/>
                <w:sz w:val="20"/>
                <w:szCs w:val="20"/>
              </w:rPr>
            </w:pPr>
            <w:r w:rsidRPr="00A771D0">
              <w:rPr>
                <w:rFonts w:ascii="MinionPro-Regular" w:hAnsi="MinionPro-Regular" w:cs="MinionPro-Regular"/>
                <w:sz w:val="20"/>
                <w:szCs w:val="20"/>
              </w:rPr>
              <w:t xml:space="preserve">Guru </w:t>
            </w:r>
            <w:r w:rsidRPr="0083098A">
              <w:rPr>
                <w:rFonts w:ascii="MinionPro-Regular" w:hAnsi="MinionPro-Regular" w:cs="MinionPro-Regular"/>
                <w:color w:val="FF0000"/>
                <w:sz w:val="20"/>
                <w:szCs w:val="20"/>
                <w:u w:val="single"/>
              </w:rPr>
              <w:t>mengamat</w:t>
            </w:r>
            <w:r w:rsidRPr="00A771D0">
              <w:rPr>
                <w:rFonts w:ascii="MinionPro-Regular" w:hAnsi="MinionPro-Regular" w:cs="MinionPro-Regular"/>
                <w:sz w:val="20"/>
                <w:szCs w:val="20"/>
              </w:rPr>
              <w:t>i keterampilan peserta didik secara perorangandan kelompok dalam menyusun pertanyaan.</w:t>
            </w:r>
            <w:r w:rsidR="00C4055E">
              <w:rPr>
                <w:rFonts w:ascii="MinionPro-Regular" w:hAnsi="MinionPro-Regular" w:cs="MinionPro-Regular"/>
                <w:sz w:val="20"/>
                <w:szCs w:val="20"/>
              </w:rPr>
              <w:t xml:space="preserve"> ( 4 C )</w:t>
            </w:r>
          </w:p>
          <w:p w:rsidR="0068522F" w:rsidRPr="00A771D0" w:rsidRDefault="0068522F" w:rsidP="0047649B">
            <w:pPr>
              <w:pStyle w:val="ListParagraph"/>
              <w:numPr>
                <w:ilvl w:val="0"/>
                <w:numId w:val="2"/>
              </w:numPr>
              <w:autoSpaceDE w:val="0"/>
              <w:autoSpaceDN w:val="0"/>
              <w:adjustRightInd w:val="0"/>
              <w:rPr>
                <w:rFonts w:ascii="MinionPro-Regular" w:hAnsi="MinionPro-Regular" w:cs="MinionPro-Regular"/>
                <w:sz w:val="20"/>
                <w:szCs w:val="20"/>
              </w:rPr>
            </w:pPr>
            <w:r w:rsidRPr="00A771D0">
              <w:rPr>
                <w:rFonts w:ascii="MinionPro-Regular" w:hAnsi="MinionPro-Regular" w:cs="MinionPro-Regular"/>
                <w:sz w:val="20"/>
                <w:szCs w:val="20"/>
              </w:rPr>
              <w:t xml:space="preserve">Selama penyelidikan, peserta didik didorong untuk </w:t>
            </w:r>
            <w:r w:rsidRPr="0083098A">
              <w:rPr>
                <w:rFonts w:ascii="MinionPro-Regular" w:hAnsi="MinionPro-Regular" w:cs="MinionPro-Regular"/>
                <w:color w:val="FF0000"/>
                <w:sz w:val="20"/>
                <w:szCs w:val="20"/>
                <w:u w:val="single"/>
              </w:rPr>
              <w:t xml:space="preserve">mengajukan </w:t>
            </w:r>
            <w:r w:rsidRPr="00A771D0">
              <w:rPr>
                <w:rFonts w:ascii="MinionPro-Regular" w:hAnsi="MinionPro-Regular" w:cs="MinionPro-Regular"/>
                <w:sz w:val="20"/>
                <w:szCs w:val="20"/>
              </w:rPr>
              <w:t xml:space="preserve">pertanyaan dan </w:t>
            </w:r>
            <w:r w:rsidRPr="0083098A">
              <w:rPr>
                <w:rFonts w:ascii="MinionPro-Regular" w:hAnsi="MinionPro-Regular" w:cs="MinionPro-Regular"/>
                <w:color w:val="FF0000"/>
                <w:sz w:val="20"/>
                <w:szCs w:val="20"/>
                <w:u w:val="single"/>
              </w:rPr>
              <w:t>mencari</w:t>
            </w:r>
            <w:r w:rsidRPr="0083098A">
              <w:rPr>
                <w:rFonts w:ascii="MinionPro-Regular" w:hAnsi="MinionPro-Regular" w:cs="MinionPro-Regular"/>
                <w:sz w:val="20"/>
                <w:szCs w:val="20"/>
              </w:rPr>
              <w:t xml:space="preserve"> informasi </w:t>
            </w:r>
            <w:r w:rsidRPr="00A771D0">
              <w:rPr>
                <w:rFonts w:ascii="MinionPro-Regular" w:hAnsi="MinionPro-Regular" w:cs="MinionPro-Regular"/>
                <w:sz w:val="20"/>
                <w:szCs w:val="20"/>
              </w:rPr>
              <w:t>sebanyak-banyaknya tentangtugas diberikan dengan indiator sebagai berikut.</w:t>
            </w:r>
            <w:r w:rsidR="00C4055E">
              <w:rPr>
                <w:rFonts w:ascii="MinionPro-Regular" w:hAnsi="MinionPro-Regular" w:cs="MinionPro-Regular"/>
                <w:sz w:val="20"/>
                <w:szCs w:val="20"/>
              </w:rPr>
              <w:t xml:space="preserve"> ( 4 C )</w:t>
            </w:r>
          </w:p>
          <w:p w:rsidR="008542DA" w:rsidRPr="008542DA" w:rsidRDefault="0068522F" w:rsidP="008542DA">
            <w:pPr>
              <w:pStyle w:val="ListParagraph"/>
              <w:numPr>
                <w:ilvl w:val="0"/>
                <w:numId w:val="39"/>
              </w:numPr>
              <w:autoSpaceDE w:val="0"/>
              <w:autoSpaceDN w:val="0"/>
              <w:adjustRightInd w:val="0"/>
              <w:rPr>
                <w:rFonts w:ascii="MinionPro-Regular" w:hAnsi="MinionPro-Regular" w:cs="MinionPro-Regular"/>
                <w:sz w:val="20"/>
                <w:szCs w:val="20"/>
              </w:rPr>
            </w:pPr>
            <w:r w:rsidRPr="008542DA">
              <w:rPr>
                <w:rFonts w:ascii="MinionPro-Regular" w:hAnsi="MinionPro-Regular" w:cs="MinionPro-Regular"/>
                <w:sz w:val="20"/>
                <w:szCs w:val="20"/>
              </w:rPr>
              <w:t xml:space="preserve">Tugas dan wewenang lembaga negara menurut UUD NRI </w:t>
            </w:r>
          </w:p>
          <w:p w:rsidR="0068522F" w:rsidRPr="008542DA" w:rsidRDefault="0068522F" w:rsidP="008542DA">
            <w:pPr>
              <w:pStyle w:val="ListParagraph"/>
              <w:autoSpaceDE w:val="0"/>
              <w:autoSpaceDN w:val="0"/>
              <w:adjustRightInd w:val="0"/>
              <w:ind w:left="1155"/>
              <w:rPr>
                <w:rFonts w:ascii="MinionPro-Regular" w:hAnsi="MinionPro-Regular" w:cs="MinionPro-Regular"/>
                <w:sz w:val="20"/>
                <w:szCs w:val="20"/>
              </w:rPr>
            </w:pPr>
            <w:r w:rsidRPr="008542DA">
              <w:rPr>
                <w:rFonts w:ascii="MinionPro-Regular" w:hAnsi="MinionPro-Regular" w:cs="MinionPro-Regular"/>
                <w:sz w:val="20"/>
                <w:szCs w:val="20"/>
              </w:rPr>
              <w:t>Tahun 1945.</w:t>
            </w:r>
          </w:p>
          <w:p w:rsidR="0068522F" w:rsidRDefault="0068522F" w:rsidP="00A771D0">
            <w:p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 xml:space="preserve">                b. Hubungan kerja dengan lembaga negara lainnya.</w:t>
            </w:r>
          </w:p>
          <w:p w:rsidR="0068522F" w:rsidRDefault="0068522F" w:rsidP="00A771D0">
            <w:p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 xml:space="preserve">                c. Permasalahan dihadapi lembaga negara tersebut.</w:t>
            </w:r>
          </w:p>
          <w:p w:rsidR="0068522F" w:rsidRDefault="0068522F" w:rsidP="00A771D0">
            <w:p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 xml:space="preserve">                d. Solusi terkait dengan permasalahan yang dihadapi.</w:t>
            </w:r>
          </w:p>
          <w:p w:rsidR="00C4055E" w:rsidRDefault="0068522F" w:rsidP="00A771D0">
            <w:pPr>
              <w:autoSpaceDE w:val="0"/>
              <w:autoSpaceDN w:val="0"/>
              <w:adjustRightInd w:val="0"/>
              <w:ind w:left="360"/>
              <w:rPr>
                <w:rFonts w:ascii="MinionPro-Regular" w:hAnsi="MinionPro-Regular" w:cs="MinionPro-Regular"/>
                <w:sz w:val="20"/>
                <w:szCs w:val="20"/>
              </w:rPr>
            </w:pPr>
            <w:r>
              <w:rPr>
                <w:rFonts w:ascii="MinionPro-Regular" w:hAnsi="MinionPro-Regular" w:cs="MinionPro-Regular"/>
                <w:sz w:val="20"/>
                <w:szCs w:val="20"/>
              </w:rPr>
              <w:t>5.     Guru bertindak sebagai pembimbing yang siap membantu,</w:t>
            </w:r>
          </w:p>
          <w:p w:rsidR="0068522F" w:rsidRDefault="00C4055E" w:rsidP="00C4055E">
            <w:pPr>
              <w:autoSpaceDE w:val="0"/>
              <w:autoSpaceDN w:val="0"/>
              <w:adjustRightInd w:val="0"/>
              <w:ind w:left="360"/>
              <w:rPr>
                <w:rFonts w:ascii="MinionPro-Regular" w:hAnsi="MinionPro-Regular" w:cs="MinionPro-Regular"/>
                <w:sz w:val="20"/>
                <w:szCs w:val="20"/>
              </w:rPr>
            </w:pPr>
            <w:r>
              <w:rPr>
                <w:rFonts w:ascii="MinionPro-Regular" w:hAnsi="MinionPro-Regular" w:cs="MinionPro-Regular"/>
                <w:sz w:val="20"/>
                <w:szCs w:val="20"/>
              </w:rPr>
              <w:t xml:space="preserve">        namun peserta  </w:t>
            </w:r>
            <w:r w:rsidR="0068522F">
              <w:rPr>
                <w:rFonts w:ascii="MinionPro-Regular" w:hAnsi="MinionPro-Regular" w:cs="MinionPro-Regular"/>
                <w:sz w:val="20"/>
                <w:szCs w:val="20"/>
              </w:rPr>
              <w:t>didik harus berusaha untuk belajar keras.</w:t>
            </w:r>
          </w:p>
        </w:tc>
        <w:tc>
          <w:tcPr>
            <w:tcW w:w="1843" w:type="dxa"/>
          </w:tcPr>
          <w:p w:rsidR="008542DA" w:rsidRDefault="00C4055E" w:rsidP="008542DA">
            <w:p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65 menit</w:t>
            </w:r>
          </w:p>
          <w:p w:rsidR="008542DA" w:rsidRDefault="008542DA" w:rsidP="008542DA">
            <w:pPr>
              <w:autoSpaceDE w:val="0"/>
              <w:autoSpaceDN w:val="0"/>
              <w:adjustRightInd w:val="0"/>
              <w:rPr>
                <w:rFonts w:ascii="MinionPro-Regular" w:hAnsi="MinionPro-Regular" w:cs="MinionPro-Regular"/>
                <w:sz w:val="20"/>
                <w:szCs w:val="20"/>
              </w:rPr>
            </w:pPr>
          </w:p>
          <w:p w:rsidR="008542DA" w:rsidRDefault="008542DA" w:rsidP="008542DA">
            <w:pPr>
              <w:autoSpaceDE w:val="0"/>
              <w:autoSpaceDN w:val="0"/>
              <w:adjustRightInd w:val="0"/>
              <w:rPr>
                <w:rFonts w:ascii="MinionPro-Regular" w:hAnsi="MinionPro-Regular" w:cs="MinionPro-Regular"/>
                <w:sz w:val="20"/>
                <w:szCs w:val="20"/>
              </w:rPr>
            </w:pPr>
          </w:p>
          <w:p w:rsidR="008542DA" w:rsidRDefault="008542DA" w:rsidP="008542DA">
            <w:pPr>
              <w:autoSpaceDE w:val="0"/>
              <w:autoSpaceDN w:val="0"/>
              <w:adjustRightInd w:val="0"/>
              <w:rPr>
                <w:rFonts w:ascii="MinionPro-Regular" w:hAnsi="MinionPro-Regular" w:cs="MinionPro-Regular"/>
                <w:sz w:val="20"/>
                <w:szCs w:val="20"/>
              </w:rPr>
            </w:pPr>
          </w:p>
          <w:p w:rsidR="008542DA" w:rsidRDefault="008542DA" w:rsidP="008542DA">
            <w:pPr>
              <w:autoSpaceDE w:val="0"/>
              <w:autoSpaceDN w:val="0"/>
              <w:adjustRightInd w:val="0"/>
              <w:rPr>
                <w:rFonts w:ascii="MinionPro-Regular" w:hAnsi="MinionPro-Regular" w:cs="MinionPro-Regular"/>
                <w:sz w:val="20"/>
                <w:szCs w:val="20"/>
              </w:rPr>
            </w:pPr>
          </w:p>
          <w:p w:rsidR="008542DA" w:rsidRDefault="008542DA" w:rsidP="008542DA">
            <w:pPr>
              <w:autoSpaceDE w:val="0"/>
              <w:autoSpaceDN w:val="0"/>
              <w:adjustRightInd w:val="0"/>
              <w:rPr>
                <w:rFonts w:ascii="MinionPro-Regular" w:hAnsi="MinionPro-Regular" w:cs="MinionPro-Regular"/>
                <w:sz w:val="20"/>
                <w:szCs w:val="20"/>
              </w:rPr>
            </w:pPr>
          </w:p>
          <w:p w:rsidR="008542DA" w:rsidRDefault="008542DA" w:rsidP="008542DA">
            <w:pPr>
              <w:autoSpaceDE w:val="0"/>
              <w:autoSpaceDN w:val="0"/>
              <w:adjustRightInd w:val="0"/>
              <w:rPr>
                <w:rFonts w:ascii="MinionPro-Regular" w:hAnsi="MinionPro-Regular" w:cs="MinionPro-Regular"/>
                <w:sz w:val="20"/>
                <w:szCs w:val="20"/>
              </w:rPr>
            </w:pPr>
          </w:p>
          <w:p w:rsidR="008542DA" w:rsidRDefault="008542DA" w:rsidP="008542DA">
            <w:pPr>
              <w:autoSpaceDE w:val="0"/>
              <w:autoSpaceDN w:val="0"/>
              <w:adjustRightInd w:val="0"/>
              <w:rPr>
                <w:rFonts w:ascii="MinionPro-Regular" w:hAnsi="MinionPro-Regular" w:cs="MinionPro-Regular"/>
                <w:sz w:val="20"/>
                <w:szCs w:val="20"/>
              </w:rPr>
            </w:pPr>
          </w:p>
          <w:p w:rsidR="008542DA" w:rsidRDefault="008542DA" w:rsidP="008542DA">
            <w:pPr>
              <w:autoSpaceDE w:val="0"/>
              <w:autoSpaceDN w:val="0"/>
              <w:adjustRightInd w:val="0"/>
              <w:rPr>
                <w:rFonts w:ascii="MinionPro-Regular" w:hAnsi="MinionPro-Regular" w:cs="MinionPro-Regular"/>
                <w:sz w:val="20"/>
                <w:szCs w:val="20"/>
              </w:rPr>
            </w:pPr>
          </w:p>
          <w:p w:rsidR="008542DA" w:rsidRDefault="008542DA" w:rsidP="008542DA">
            <w:pPr>
              <w:autoSpaceDE w:val="0"/>
              <w:autoSpaceDN w:val="0"/>
              <w:adjustRightInd w:val="0"/>
              <w:rPr>
                <w:rFonts w:ascii="MinionPro-Regular" w:hAnsi="MinionPro-Regular" w:cs="MinionPro-Regular"/>
                <w:sz w:val="20"/>
                <w:szCs w:val="20"/>
              </w:rPr>
            </w:pPr>
          </w:p>
          <w:p w:rsidR="008542DA" w:rsidRDefault="008542DA" w:rsidP="008542DA">
            <w:pPr>
              <w:autoSpaceDE w:val="0"/>
              <w:autoSpaceDN w:val="0"/>
              <w:adjustRightInd w:val="0"/>
              <w:rPr>
                <w:rFonts w:ascii="MinionPro-Regular" w:hAnsi="MinionPro-Regular" w:cs="MinionPro-Regular"/>
                <w:sz w:val="20"/>
                <w:szCs w:val="20"/>
              </w:rPr>
            </w:pPr>
          </w:p>
          <w:p w:rsidR="008542DA" w:rsidRDefault="008542DA" w:rsidP="008542DA">
            <w:pPr>
              <w:autoSpaceDE w:val="0"/>
              <w:autoSpaceDN w:val="0"/>
              <w:adjustRightInd w:val="0"/>
              <w:rPr>
                <w:rFonts w:ascii="MinionPro-Regular" w:hAnsi="MinionPro-Regular" w:cs="MinionPro-Regular"/>
                <w:sz w:val="20"/>
                <w:szCs w:val="20"/>
              </w:rPr>
            </w:pPr>
          </w:p>
          <w:p w:rsidR="008542DA" w:rsidRDefault="008542DA" w:rsidP="008542DA">
            <w:pPr>
              <w:autoSpaceDE w:val="0"/>
              <w:autoSpaceDN w:val="0"/>
              <w:adjustRightInd w:val="0"/>
              <w:rPr>
                <w:rFonts w:ascii="MinionPro-Regular" w:hAnsi="MinionPro-Regular" w:cs="MinionPro-Regular"/>
                <w:sz w:val="20"/>
                <w:szCs w:val="20"/>
              </w:rPr>
            </w:pPr>
          </w:p>
          <w:p w:rsidR="008542DA" w:rsidRDefault="008542DA" w:rsidP="008542DA">
            <w:pPr>
              <w:autoSpaceDE w:val="0"/>
              <w:autoSpaceDN w:val="0"/>
              <w:adjustRightInd w:val="0"/>
              <w:rPr>
                <w:rFonts w:ascii="MinionPro-Regular" w:hAnsi="MinionPro-Regular" w:cs="MinionPro-Regular"/>
                <w:sz w:val="20"/>
                <w:szCs w:val="20"/>
              </w:rPr>
            </w:pPr>
          </w:p>
          <w:p w:rsidR="008542DA" w:rsidRDefault="008542DA" w:rsidP="008542DA">
            <w:pPr>
              <w:autoSpaceDE w:val="0"/>
              <w:autoSpaceDN w:val="0"/>
              <w:adjustRightInd w:val="0"/>
              <w:rPr>
                <w:rFonts w:ascii="MinionPro-Regular" w:hAnsi="MinionPro-Regular" w:cs="MinionPro-Regular"/>
                <w:sz w:val="20"/>
                <w:szCs w:val="20"/>
              </w:rPr>
            </w:pPr>
          </w:p>
          <w:p w:rsidR="008542DA" w:rsidRDefault="008542DA" w:rsidP="008542DA">
            <w:pPr>
              <w:autoSpaceDE w:val="0"/>
              <w:autoSpaceDN w:val="0"/>
              <w:adjustRightInd w:val="0"/>
              <w:rPr>
                <w:rFonts w:ascii="MinionPro-Regular" w:hAnsi="MinionPro-Regular" w:cs="MinionPro-Regular"/>
                <w:sz w:val="20"/>
                <w:szCs w:val="20"/>
              </w:rPr>
            </w:pPr>
          </w:p>
          <w:p w:rsidR="008542DA" w:rsidRDefault="008542DA" w:rsidP="008542DA">
            <w:pPr>
              <w:autoSpaceDE w:val="0"/>
              <w:autoSpaceDN w:val="0"/>
              <w:adjustRightInd w:val="0"/>
              <w:rPr>
                <w:rFonts w:ascii="MinionPro-Regular" w:hAnsi="MinionPro-Regular" w:cs="MinionPro-Regular"/>
                <w:sz w:val="20"/>
                <w:szCs w:val="20"/>
              </w:rPr>
            </w:pPr>
          </w:p>
          <w:p w:rsidR="008542DA" w:rsidRPr="008542DA" w:rsidRDefault="008542DA" w:rsidP="008542DA">
            <w:pPr>
              <w:autoSpaceDE w:val="0"/>
              <w:autoSpaceDN w:val="0"/>
              <w:adjustRightInd w:val="0"/>
              <w:rPr>
                <w:rFonts w:ascii="MinionPro-Regular" w:hAnsi="MinionPro-Regular" w:cs="MinionPro-Regular"/>
                <w:sz w:val="20"/>
                <w:szCs w:val="20"/>
              </w:rPr>
            </w:pPr>
          </w:p>
        </w:tc>
      </w:tr>
      <w:tr w:rsidR="0068522F" w:rsidTr="0068522F">
        <w:tc>
          <w:tcPr>
            <w:tcW w:w="1413" w:type="dxa"/>
          </w:tcPr>
          <w:p w:rsidR="0068522F" w:rsidRDefault="0068522F" w:rsidP="006B4BE0">
            <w:pPr>
              <w:autoSpaceDE w:val="0"/>
              <w:autoSpaceDN w:val="0"/>
              <w:adjustRightInd w:val="0"/>
              <w:rPr>
                <w:rFonts w:ascii="MinionPro-Regular" w:hAnsi="MinionPro-Regular" w:cs="MinionPro-Regular"/>
                <w:sz w:val="20"/>
                <w:szCs w:val="20"/>
              </w:rPr>
            </w:pPr>
          </w:p>
          <w:p w:rsidR="0068522F" w:rsidRDefault="0068522F" w:rsidP="00561BCD">
            <w:pPr>
              <w:autoSpaceDE w:val="0"/>
              <w:autoSpaceDN w:val="0"/>
              <w:adjustRightInd w:val="0"/>
              <w:rPr>
                <w:rFonts w:ascii="MinionPro-Bold" w:hAnsi="MinionPro-Bold" w:cs="MinionPro-Bold"/>
                <w:b/>
                <w:bCs/>
                <w:sz w:val="20"/>
                <w:szCs w:val="20"/>
              </w:rPr>
            </w:pPr>
            <w:r>
              <w:rPr>
                <w:rFonts w:ascii="MinionPro-Bold" w:hAnsi="MinionPro-Bold" w:cs="MinionPro-Bold"/>
                <w:b/>
                <w:bCs/>
                <w:sz w:val="20"/>
                <w:szCs w:val="20"/>
              </w:rPr>
              <w:t>Membimbing</w:t>
            </w:r>
          </w:p>
          <w:p w:rsidR="0068522F" w:rsidRDefault="0068522F" w:rsidP="00561BCD">
            <w:pPr>
              <w:autoSpaceDE w:val="0"/>
              <w:autoSpaceDN w:val="0"/>
              <w:adjustRightInd w:val="0"/>
              <w:rPr>
                <w:rFonts w:ascii="MinionPro-Bold" w:hAnsi="MinionPro-Bold" w:cs="MinionPro-Bold"/>
                <w:b/>
                <w:bCs/>
                <w:sz w:val="20"/>
                <w:szCs w:val="20"/>
              </w:rPr>
            </w:pPr>
            <w:r>
              <w:rPr>
                <w:rFonts w:ascii="MinionPro-Bold" w:hAnsi="MinionPro-Bold" w:cs="MinionPro-Bold"/>
                <w:b/>
                <w:bCs/>
                <w:sz w:val="20"/>
                <w:szCs w:val="20"/>
              </w:rPr>
              <w:t>penyelidikan</w:t>
            </w:r>
          </w:p>
          <w:p w:rsidR="0068522F" w:rsidRDefault="0068522F" w:rsidP="00561BCD">
            <w:pPr>
              <w:autoSpaceDE w:val="0"/>
              <w:autoSpaceDN w:val="0"/>
              <w:adjustRightInd w:val="0"/>
              <w:rPr>
                <w:rFonts w:ascii="MinionPro-Bold" w:hAnsi="MinionPro-Bold" w:cs="MinionPro-Bold"/>
                <w:b/>
                <w:bCs/>
                <w:sz w:val="20"/>
                <w:szCs w:val="20"/>
              </w:rPr>
            </w:pPr>
            <w:r>
              <w:rPr>
                <w:rFonts w:ascii="MinionPro-Bold" w:hAnsi="MinionPro-Bold" w:cs="MinionPro-Bold"/>
                <w:b/>
                <w:bCs/>
                <w:sz w:val="20"/>
                <w:szCs w:val="20"/>
              </w:rPr>
              <w:t>individual dan</w:t>
            </w:r>
          </w:p>
          <w:p w:rsidR="0068522F" w:rsidRDefault="0068522F" w:rsidP="00561BCD">
            <w:pPr>
              <w:autoSpaceDE w:val="0"/>
              <w:autoSpaceDN w:val="0"/>
              <w:adjustRightInd w:val="0"/>
              <w:rPr>
                <w:rFonts w:ascii="MinionPro-Regular" w:hAnsi="MinionPro-Regular" w:cs="MinionPro-Regular"/>
                <w:sz w:val="20"/>
                <w:szCs w:val="20"/>
              </w:rPr>
            </w:pPr>
            <w:r>
              <w:rPr>
                <w:rFonts w:ascii="MinionPro-Bold" w:hAnsi="MinionPro-Bold" w:cs="MinionPro-Bold"/>
                <w:b/>
                <w:bCs/>
                <w:sz w:val="20"/>
                <w:szCs w:val="20"/>
              </w:rPr>
              <w:lastRenderedPageBreak/>
              <w:t>kelompok</w:t>
            </w:r>
          </w:p>
        </w:tc>
        <w:tc>
          <w:tcPr>
            <w:tcW w:w="6237" w:type="dxa"/>
          </w:tcPr>
          <w:p w:rsidR="0068522F" w:rsidRPr="00561BCD" w:rsidRDefault="0068522F" w:rsidP="0047649B">
            <w:pPr>
              <w:pStyle w:val="ListParagraph"/>
              <w:numPr>
                <w:ilvl w:val="0"/>
                <w:numId w:val="3"/>
              </w:numPr>
              <w:autoSpaceDE w:val="0"/>
              <w:autoSpaceDN w:val="0"/>
              <w:adjustRightInd w:val="0"/>
              <w:rPr>
                <w:rFonts w:ascii="MinionPro-Regular" w:hAnsi="MinionPro-Regular" w:cs="MinionPro-Regular"/>
                <w:sz w:val="20"/>
                <w:szCs w:val="20"/>
              </w:rPr>
            </w:pPr>
            <w:r w:rsidRPr="00561BCD">
              <w:rPr>
                <w:rFonts w:ascii="MinionPro-Regular" w:hAnsi="MinionPro-Regular" w:cs="MinionPro-Regular"/>
                <w:sz w:val="20"/>
                <w:szCs w:val="20"/>
              </w:rPr>
              <w:lastRenderedPageBreak/>
              <w:t xml:space="preserve">Guru membantu dan </w:t>
            </w:r>
            <w:r w:rsidRPr="005D6801">
              <w:rPr>
                <w:rFonts w:ascii="MinionPro-Regular" w:hAnsi="MinionPro-Regular" w:cs="MinionPro-Regular"/>
                <w:color w:val="FF0000"/>
                <w:sz w:val="20"/>
                <w:szCs w:val="20"/>
                <w:u w:val="single"/>
              </w:rPr>
              <w:t xml:space="preserve">membimbing </w:t>
            </w:r>
            <w:r w:rsidRPr="00561BCD">
              <w:rPr>
                <w:rFonts w:ascii="MinionPro-Regular" w:hAnsi="MinionPro-Regular" w:cs="MinionPro-Regular"/>
                <w:sz w:val="20"/>
                <w:szCs w:val="20"/>
              </w:rPr>
              <w:t>peserta didik untuk</w:t>
            </w:r>
            <w:r w:rsidRPr="005D6801">
              <w:rPr>
                <w:rFonts w:ascii="MinionPro-Regular" w:hAnsi="MinionPro-Regular" w:cs="MinionPro-Regular"/>
                <w:color w:val="00B050"/>
                <w:sz w:val="20"/>
                <w:szCs w:val="20"/>
                <w:u w:val="single"/>
              </w:rPr>
              <w:t>mengumpulkan</w:t>
            </w:r>
            <w:r w:rsidRPr="00561BCD">
              <w:rPr>
                <w:rFonts w:ascii="MinionPro-Regular" w:hAnsi="MinionPro-Regular" w:cs="MinionPro-Regular"/>
                <w:sz w:val="20"/>
                <w:szCs w:val="20"/>
              </w:rPr>
              <w:t xml:space="preserve"> informasi tentang Tugas yang diberikan sesuaidengan penugasannya yaitu sebagai berikut.</w:t>
            </w:r>
            <w:r w:rsidR="00C4055E">
              <w:rPr>
                <w:rFonts w:ascii="MinionPro-Regular" w:hAnsi="MinionPro-Regular" w:cs="MinionPro-Regular"/>
                <w:sz w:val="20"/>
                <w:szCs w:val="20"/>
              </w:rPr>
              <w:t xml:space="preserve"> ( literasi )</w:t>
            </w:r>
          </w:p>
          <w:p w:rsidR="00C4055E" w:rsidRPr="00C4055E" w:rsidRDefault="0068522F" w:rsidP="00C4055E">
            <w:pPr>
              <w:pStyle w:val="ListParagraph"/>
              <w:numPr>
                <w:ilvl w:val="0"/>
                <w:numId w:val="40"/>
              </w:numPr>
              <w:autoSpaceDE w:val="0"/>
              <w:autoSpaceDN w:val="0"/>
              <w:adjustRightInd w:val="0"/>
              <w:rPr>
                <w:rFonts w:ascii="MinionPro-Regular" w:hAnsi="MinionPro-Regular" w:cs="MinionPro-Regular"/>
                <w:sz w:val="20"/>
                <w:szCs w:val="20"/>
              </w:rPr>
            </w:pPr>
            <w:r w:rsidRPr="00C4055E">
              <w:rPr>
                <w:rFonts w:ascii="MinionPro-Regular" w:hAnsi="MinionPro-Regular" w:cs="MinionPro-Regular"/>
                <w:sz w:val="20"/>
                <w:szCs w:val="20"/>
              </w:rPr>
              <w:t xml:space="preserve">Tugas dan wewenang lembaga negara menurut UUD NRI </w:t>
            </w:r>
          </w:p>
          <w:p w:rsidR="0068522F" w:rsidRPr="00C4055E" w:rsidRDefault="0068522F" w:rsidP="00C4055E">
            <w:pPr>
              <w:pStyle w:val="ListParagraph"/>
              <w:autoSpaceDE w:val="0"/>
              <w:autoSpaceDN w:val="0"/>
              <w:adjustRightInd w:val="0"/>
              <w:ind w:left="1155"/>
              <w:rPr>
                <w:rFonts w:ascii="MinionPro-Regular" w:hAnsi="MinionPro-Regular" w:cs="MinionPro-Regular"/>
                <w:sz w:val="20"/>
                <w:szCs w:val="20"/>
              </w:rPr>
            </w:pPr>
            <w:r w:rsidRPr="00C4055E">
              <w:rPr>
                <w:rFonts w:ascii="MinionPro-Regular" w:hAnsi="MinionPro-Regular" w:cs="MinionPro-Regular"/>
                <w:sz w:val="20"/>
                <w:szCs w:val="20"/>
              </w:rPr>
              <w:t>Tahun 1945.</w:t>
            </w:r>
          </w:p>
          <w:p w:rsidR="0068522F" w:rsidRDefault="0068522F" w:rsidP="00561BCD">
            <w:p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lastRenderedPageBreak/>
              <w:t xml:space="preserve">                b. Hubungan kerja dengan lembaga negara lainnya.</w:t>
            </w:r>
          </w:p>
          <w:p w:rsidR="0068522F" w:rsidRDefault="0068522F" w:rsidP="00561BCD">
            <w:p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 xml:space="preserve">                c. Permasalahan dihadapi lembaga negara tersebut.</w:t>
            </w:r>
          </w:p>
          <w:p w:rsidR="0068522F" w:rsidRDefault="0068522F" w:rsidP="00561BCD">
            <w:p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 xml:space="preserve">                d. Solusi terkait dengan permasalahan yang dihadapi.</w:t>
            </w:r>
          </w:p>
          <w:p w:rsidR="0068522F" w:rsidRDefault="0068522F" w:rsidP="0047649B">
            <w:pPr>
              <w:pStyle w:val="ListParagraph"/>
              <w:numPr>
                <w:ilvl w:val="0"/>
                <w:numId w:val="3"/>
              </w:numPr>
              <w:autoSpaceDE w:val="0"/>
              <w:autoSpaceDN w:val="0"/>
              <w:adjustRightInd w:val="0"/>
              <w:rPr>
                <w:rFonts w:ascii="MinionPro-Regular" w:hAnsi="MinionPro-Regular" w:cs="MinionPro-Regular"/>
                <w:sz w:val="20"/>
                <w:szCs w:val="20"/>
              </w:rPr>
            </w:pPr>
            <w:r w:rsidRPr="00561BCD">
              <w:rPr>
                <w:rFonts w:ascii="MinionPro-Regular" w:hAnsi="MinionPro-Regular" w:cs="MinionPro-Regular"/>
                <w:sz w:val="20"/>
                <w:szCs w:val="20"/>
              </w:rPr>
              <w:t xml:space="preserve">Peserta didik mengumpulkan informasi sebanyak-banyaknyadari berbagai sumber, dan </w:t>
            </w:r>
            <w:r w:rsidRPr="005D6801">
              <w:rPr>
                <w:rFonts w:ascii="MinionPro-Regular" w:hAnsi="MinionPro-Regular" w:cs="MinionPro-Regular"/>
                <w:color w:val="FF0000"/>
                <w:sz w:val="20"/>
                <w:szCs w:val="20"/>
                <w:u w:val="single"/>
              </w:rPr>
              <w:t>mengajukan pertanyaan</w:t>
            </w:r>
            <w:r w:rsidRPr="00561BCD">
              <w:rPr>
                <w:rFonts w:ascii="MinionPro-Regular" w:hAnsi="MinionPro-Regular" w:cs="MinionPro-Regular"/>
                <w:sz w:val="20"/>
                <w:szCs w:val="20"/>
              </w:rPr>
              <w:t>pada pesertadidik lain dalam kelompok untuk berpikir tentang jawabanterhadap pemecahan masalah terhadap kendala-kendala yangdihadapi lembaga negara tersebut.</w:t>
            </w:r>
            <w:r w:rsidR="00C4055E">
              <w:rPr>
                <w:rFonts w:ascii="MinionPro-Regular" w:hAnsi="MinionPro-Regular" w:cs="MinionPro-Regular"/>
                <w:sz w:val="20"/>
                <w:szCs w:val="20"/>
              </w:rPr>
              <w:t xml:space="preserve"> ( 4 C )</w:t>
            </w:r>
          </w:p>
          <w:p w:rsidR="0068522F" w:rsidRPr="00561BCD" w:rsidRDefault="0068522F" w:rsidP="0047649B">
            <w:pPr>
              <w:pStyle w:val="ListParagraph"/>
              <w:numPr>
                <w:ilvl w:val="0"/>
                <w:numId w:val="3"/>
              </w:numPr>
              <w:autoSpaceDE w:val="0"/>
              <w:autoSpaceDN w:val="0"/>
              <w:adjustRightInd w:val="0"/>
              <w:rPr>
                <w:rFonts w:ascii="MinionPro-Regular" w:hAnsi="MinionPro-Regular" w:cs="MinionPro-Regular"/>
                <w:sz w:val="20"/>
                <w:szCs w:val="20"/>
              </w:rPr>
            </w:pPr>
            <w:r w:rsidRPr="00561BCD">
              <w:rPr>
                <w:rFonts w:ascii="MinionPro-Regular" w:hAnsi="MinionPro-Regular" w:cs="MinionPro-Regular"/>
                <w:sz w:val="20"/>
                <w:szCs w:val="20"/>
              </w:rPr>
              <w:t>Guru bertindak sebagai sumber belajar bagi peserta didikdengan membe</w:t>
            </w:r>
            <w:r>
              <w:rPr>
                <w:rFonts w:ascii="MinionPro-Regular" w:hAnsi="MinionPro-Regular" w:cs="MinionPro-Regular"/>
                <w:sz w:val="20"/>
                <w:szCs w:val="20"/>
              </w:rPr>
              <w:t>r</w:t>
            </w:r>
            <w:r w:rsidRPr="00561BCD">
              <w:rPr>
                <w:rFonts w:ascii="MinionPro-Regular" w:hAnsi="MinionPro-Regular" w:cs="MinionPro-Regular"/>
                <w:sz w:val="20"/>
                <w:szCs w:val="20"/>
              </w:rPr>
              <w:t>i konfirmasi atas jawaban peserta didik, ataumengungkap lebih jauh penyelidikan yang telah merekalakukan.</w:t>
            </w:r>
          </w:p>
        </w:tc>
        <w:tc>
          <w:tcPr>
            <w:tcW w:w="1843" w:type="dxa"/>
          </w:tcPr>
          <w:p w:rsidR="0068522F" w:rsidRPr="00561BCD" w:rsidRDefault="0068522F" w:rsidP="00C4055E">
            <w:pPr>
              <w:pStyle w:val="ListParagraph"/>
              <w:autoSpaceDE w:val="0"/>
              <w:autoSpaceDN w:val="0"/>
              <w:adjustRightInd w:val="0"/>
              <w:rPr>
                <w:rFonts w:ascii="MinionPro-Regular" w:hAnsi="MinionPro-Regular" w:cs="MinionPro-Regular"/>
                <w:sz w:val="20"/>
                <w:szCs w:val="20"/>
              </w:rPr>
            </w:pPr>
          </w:p>
        </w:tc>
      </w:tr>
      <w:tr w:rsidR="0068522F" w:rsidTr="0068522F">
        <w:tc>
          <w:tcPr>
            <w:tcW w:w="1413" w:type="dxa"/>
          </w:tcPr>
          <w:p w:rsidR="0068522F" w:rsidRDefault="0068522F" w:rsidP="006B4BE0">
            <w:pPr>
              <w:autoSpaceDE w:val="0"/>
              <w:autoSpaceDN w:val="0"/>
              <w:adjustRightInd w:val="0"/>
              <w:rPr>
                <w:rFonts w:ascii="MinionPro-Regular" w:hAnsi="MinionPro-Regular" w:cs="MinionPro-Regular"/>
                <w:sz w:val="20"/>
                <w:szCs w:val="20"/>
              </w:rPr>
            </w:pPr>
          </w:p>
          <w:p w:rsidR="0068522F" w:rsidRDefault="0068522F" w:rsidP="00561BCD">
            <w:pPr>
              <w:autoSpaceDE w:val="0"/>
              <w:autoSpaceDN w:val="0"/>
              <w:adjustRightInd w:val="0"/>
              <w:rPr>
                <w:rFonts w:ascii="MinionPro-Bold" w:hAnsi="MinionPro-Bold" w:cs="MinionPro-Bold"/>
                <w:b/>
                <w:bCs/>
                <w:sz w:val="20"/>
                <w:szCs w:val="20"/>
              </w:rPr>
            </w:pPr>
            <w:r>
              <w:rPr>
                <w:rFonts w:ascii="MinionPro-Bold" w:hAnsi="MinionPro-Bold" w:cs="MinionPro-Bold"/>
                <w:b/>
                <w:bCs/>
                <w:sz w:val="20"/>
                <w:szCs w:val="20"/>
              </w:rPr>
              <w:t>Mengembangkan</w:t>
            </w:r>
          </w:p>
          <w:p w:rsidR="0068522F" w:rsidRDefault="0068522F" w:rsidP="00561BCD">
            <w:pPr>
              <w:autoSpaceDE w:val="0"/>
              <w:autoSpaceDN w:val="0"/>
              <w:adjustRightInd w:val="0"/>
              <w:rPr>
                <w:rFonts w:ascii="MinionPro-Bold" w:hAnsi="MinionPro-Bold" w:cs="MinionPro-Bold"/>
                <w:b/>
                <w:bCs/>
                <w:sz w:val="20"/>
                <w:szCs w:val="20"/>
              </w:rPr>
            </w:pPr>
            <w:r>
              <w:rPr>
                <w:rFonts w:ascii="MinionPro-Bold" w:hAnsi="MinionPro-Bold" w:cs="MinionPro-Bold"/>
                <w:b/>
                <w:bCs/>
                <w:sz w:val="20"/>
                <w:szCs w:val="20"/>
              </w:rPr>
              <w:t>dan menyajikan</w:t>
            </w:r>
          </w:p>
          <w:p w:rsidR="0068522F" w:rsidRDefault="0068522F" w:rsidP="00561BCD">
            <w:pPr>
              <w:autoSpaceDE w:val="0"/>
              <w:autoSpaceDN w:val="0"/>
              <w:adjustRightInd w:val="0"/>
              <w:rPr>
                <w:rFonts w:ascii="MinionPro-Regular" w:hAnsi="MinionPro-Regular" w:cs="MinionPro-Regular"/>
                <w:sz w:val="20"/>
                <w:szCs w:val="20"/>
              </w:rPr>
            </w:pPr>
            <w:r>
              <w:rPr>
                <w:rFonts w:ascii="MinionPro-Bold" w:hAnsi="MinionPro-Bold" w:cs="MinionPro-Bold"/>
                <w:b/>
                <w:bCs/>
                <w:sz w:val="20"/>
                <w:szCs w:val="20"/>
              </w:rPr>
              <w:t>hasil karya</w:t>
            </w:r>
          </w:p>
        </w:tc>
        <w:tc>
          <w:tcPr>
            <w:tcW w:w="6237" w:type="dxa"/>
          </w:tcPr>
          <w:p w:rsidR="0068522F" w:rsidRDefault="0068522F" w:rsidP="0047649B">
            <w:pPr>
              <w:pStyle w:val="ListParagraph"/>
              <w:numPr>
                <w:ilvl w:val="0"/>
                <w:numId w:val="4"/>
              </w:numPr>
              <w:autoSpaceDE w:val="0"/>
              <w:autoSpaceDN w:val="0"/>
              <w:adjustRightInd w:val="0"/>
              <w:rPr>
                <w:rFonts w:ascii="MinionPro-Regular" w:hAnsi="MinionPro-Regular" w:cs="MinionPro-Regular"/>
                <w:sz w:val="20"/>
                <w:szCs w:val="20"/>
              </w:rPr>
            </w:pPr>
            <w:r w:rsidRPr="00561BCD">
              <w:rPr>
                <w:rFonts w:ascii="MinionPro-Regular" w:hAnsi="MinionPro-Regular" w:cs="MinionPro-Regular"/>
                <w:sz w:val="20"/>
                <w:szCs w:val="20"/>
              </w:rPr>
              <w:t xml:space="preserve">Guru </w:t>
            </w:r>
            <w:r w:rsidR="001A2428">
              <w:rPr>
                <w:rFonts w:ascii="MinionPro-Regular" w:hAnsi="MinionPro-Regular" w:cs="MinionPro-Regular"/>
                <w:sz w:val="20"/>
                <w:szCs w:val="20"/>
              </w:rPr>
              <w:t xml:space="preserve"> </w:t>
            </w:r>
            <w:r w:rsidRPr="005D6801">
              <w:rPr>
                <w:rFonts w:ascii="MinionPro-Regular" w:hAnsi="MinionPro-Regular" w:cs="MinionPro-Regular"/>
                <w:color w:val="FF0000"/>
                <w:sz w:val="20"/>
                <w:szCs w:val="20"/>
                <w:u w:val="single"/>
              </w:rPr>
              <w:t>membimbing</w:t>
            </w:r>
            <w:r w:rsidRPr="00561BCD">
              <w:rPr>
                <w:rFonts w:ascii="MinionPro-Regular" w:hAnsi="MinionPro-Regular" w:cs="MinionPro-Regular"/>
                <w:sz w:val="20"/>
                <w:szCs w:val="20"/>
              </w:rPr>
              <w:t xml:space="preserve"> peserta didik dalam kelompok untuk</w:t>
            </w:r>
            <w:r w:rsidR="001A2428">
              <w:rPr>
                <w:rFonts w:ascii="MinionPro-Regular" w:hAnsi="MinionPro-Regular" w:cs="MinionPro-Regular"/>
                <w:sz w:val="20"/>
                <w:szCs w:val="20"/>
              </w:rPr>
              <w:t xml:space="preserve"> </w:t>
            </w:r>
            <w:r w:rsidRPr="005D6801">
              <w:rPr>
                <w:rFonts w:ascii="MinionPro-Regular" w:hAnsi="MinionPro-Regular" w:cs="MinionPro-Regular"/>
                <w:color w:val="00B050"/>
                <w:sz w:val="20"/>
                <w:szCs w:val="20"/>
                <w:u w:val="single"/>
              </w:rPr>
              <w:t>menyusun</w:t>
            </w:r>
            <w:r w:rsidRPr="00561BCD">
              <w:rPr>
                <w:rFonts w:ascii="MinionPro-Regular" w:hAnsi="MinionPro-Regular" w:cs="MinionPro-Regular"/>
                <w:sz w:val="20"/>
                <w:szCs w:val="20"/>
              </w:rPr>
              <w:t xml:space="preserve"> laporan hasil kajian kelompok.</w:t>
            </w:r>
            <w:r w:rsidR="00C4055E">
              <w:rPr>
                <w:rFonts w:ascii="MinionPro-Regular" w:hAnsi="MinionPro-Regular" w:cs="MinionPro-Regular"/>
                <w:sz w:val="20"/>
                <w:szCs w:val="20"/>
              </w:rPr>
              <w:t xml:space="preserve"> ( 4 C )</w:t>
            </w:r>
          </w:p>
          <w:p w:rsidR="0068522F" w:rsidRDefault="0068522F" w:rsidP="0047649B">
            <w:pPr>
              <w:pStyle w:val="ListParagraph"/>
              <w:numPr>
                <w:ilvl w:val="0"/>
                <w:numId w:val="4"/>
              </w:numPr>
              <w:autoSpaceDE w:val="0"/>
              <w:autoSpaceDN w:val="0"/>
              <w:adjustRightInd w:val="0"/>
              <w:rPr>
                <w:rFonts w:ascii="MinionPro-Regular" w:hAnsi="MinionPro-Regular" w:cs="MinionPro-Regular"/>
                <w:sz w:val="20"/>
                <w:szCs w:val="20"/>
              </w:rPr>
            </w:pPr>
            <w:r w:rsidRPr="00561BCD">
              <w:rPr>
                <w:rFonts w:ascii="MinionPro-Regular" w:hAnsi="MinionPro-Regular" w:cs="MinionPro-Regular"/>
                <w:sz w:val="20"/>
                <w:szCs w:val="20"/>
              </w:rPr>
              <w:t xml:space="preserve">Laporan tersebut dapat berupa bahan tayang </w:t>
            </w:r>
            <w:r w:rsidRPr="00561BCD">
              <w:rPr>
                <w:rFonts w:ascii="MinionPro-It" w:hAnsi="MinionPro-It" w:cs="MinionPro-It"/>
                <w:i/>
                <w:iCs/>
                <w:sz w:val="20"/>
                <w:szCs w:val="20"/>
              </w:rPr>
              <w:t xml:space="preserve">(powerpoint) </w:t>
            </w:r>
            <w:r w:rsidRPr="00561BCD">
              <w:rPr>
                <w:rFonts w:ascii="MinionPro-Regular" w:hAnsi="MinionPro-Regular" w:cs="MinionPro-Regular"/>
                <w:sz w:val="20"/>
                <w:szCs w:val="20"/>
              </w:rPr>
              <w:t>ataulaporan tertulis.</w:t>
            </w:r>
          </w:p>
          <w:p w:rsidR="0068522F" w:rsidRPr="00561BCD" w:rsidRDefault="0068522F" w:rsidP="0047649B">
            <w:pPr>
              <w:pStyle w:val="ListParagraph"/>
              <w:numPr>
                <w:ilvl w:val="0"/>
                <w:numId w:val="4"/>
              </w:numPr>
              <w:autoSpaceDE w:val="0"/>
              <w:autoSpaceDN w:val="0"/>
              <w:adjustRightInd w:val="0"/>
              <w:rPr>
                <w:rFonts w:ascii="MinionPro-Regular" w:hAnsi="MinionPro-Regular" w:cs="MinionPro-Regular"/>
                <w:sz w:val="20"/>
                <w:szCs w:val="20"/>
              </w:rPr>
            </w:pPr>
            <w:r w:rsidRPr="00561BCD">
              <w:rPr>
                <w:rFonts w:ascii="MinionPro-Regular" w:hAnsi="MinionPro-Regular" w:cs="MinionPro-Regular"/>
                <w:sz w:val="20"/>
                <w:szCs w:val="20"/>
              </w:rPr>
              <w:t xml:space="preserve">Guru membimbing setiap kelompok untuk </w:t>
            </w:r>
            <w:r w:rsidRPr="005D6801">
              <w:rPr>
                <w:rFonts w:ascii="MinionPro-Regular" w:hAnsi="MinionPro-Regular" w:cs="MinionPro-Regular"/>
                <w:color w:val="FF0000"/>
                <w:sz w:val="20"/>
                <w:szCs w:val="20"/>
                <w:u w:val="single"/>
              </w:rPr>
              <w:t>menyajikan</w:t>
            </w:r>
            <w:r w:rsidRPr="00561BCD">
              <w:rPr>
                <w:rFonts w:ascii="MinionPro-Regular" w:hAnsi="MinionPro-Regular" w:cs="MinionPro-Regular"/>
                <w:sz w:val="20"/>
                <w:szCs w:val="20"/>
              </w:rPr>
              <w:t xml:space="preserve"> hasil</w:t>
            </w:r>
            <w:r w:rsidR="001A2428">
              <w:rPr>
                <w:rFonts w:ascii="MinionPro-Regular" w:hAnsi="MinionPro-Regular" w:cs="MinionPro-Regular"/>
                <w:sz w:val="20"/>
                <w:szCs w:val="20"/>
              </w:rPr>
              <w:t xml:space="preserve"> </w:t>
            </w:r>
            <w:r w:rsidRPr="00561BCD">
              <w:rPr>
                <w:rFonts w:ascii="MinionPro-Regular" w:hAnsi="MinionPro-Regular" w:cs="MinionPro-Regular"/>
                <w:sz w:val="20"/>
                <w:szCs w:val="20"/>
              </w:rPr>
              <w:t>telaah di kelas. Kegiatan penyajian dapat dilakukan setiap</w:t>
            </w:r>
            <w:r w:rsidR="001A2428">
              <w:rPr>
                <w:rFonts w:ascii="MinionPro-Regular" w:hAnsi="MinionPro-Regular" w:cs="MinionPro-Regular"/>
                <w:sz w:val="20"/>
                <w:szCs w:val="20"/>
              </w:rPr>
              <w:t xml:space="preserve"> </w:t>
            </w:r>
            <w:r w:rsidRPr="00561BCD">
              <w:rPr>
                <w:rFonts w:ascii="MinionPro-Regular" w:hAnsi="MinionPro-Regular" w:cs="MinionPro-Regular"/>
                <w:sz w:val="20"/>
                <w:szCs w:val="20"/>
              </w:rPr>
              <w:t>kelompok secara bergantian di depan kelas dan kelompok lain</w:t>
            </w:r>
            <w:r w:rsidR="001A2428">
              <w:rPr>
                <w:rFonts w:ascii="MinionPro-Regular" w:hAnsi="MinionPro-Regular" w:cs="MinionPro-Regular"/>
                <w:sz w:val="20"/>
                <w:szCs w:val="20"/>
              </w:rPr>
              <w:t xml:space="preserve"> </w:t>
            </w:r>
            <w:r w:rsidRPr="00561BCD">
              <w:rPr>
                <w:rFonts w:ascii="MinionPro-Regular" w:hAnsi="MinionPro-Regular" w:cs="MinionPro-Regular"/>
                <w:sz w:val="20"/>
                <w:szCs w:val="20"/>
              </w:rPr>
              <w:t>memberikan pertanyaan atau komentar terhadap hasil kerja</w:t>
            </w:r>
          </w:p>
          <w:p w:rsidR="0068522F" w:rsidRPr="00561BCD" w:rsidRDefault="0068522F" w:rsidP="00561BCD">
            <w:pPr>
              <w:pStyle w:val="ListParagraph"/>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dari kelompok penyaji pada pertemuan berikutnya.</w:t>
            </w:r>
            <w:r w:rsidR="00C4055E">
              <w:rPr>
                <w:rFonts w:ascii="MinionPro-Regular" w:hAnsi="MinionPro-Regular" w:cs="MinionPro-Regular"/>
                <w:sz w:val="20"/>
                <w:szCs w:val="20"/>
              </w:rPr>
              <w:t xml:space="preserve"> ( 4 C )</w:t>
            </w:r>
          </w:p>
        </w:tc>
        <w:tc>
          <w:tcPr>
            <w:tcW w:w="1843" w:type="dxa"/>
          </w:tcPr>
          <w:p w:rsidR="0068522F" w:rsidRPr="00561BCD" w:rsidRDefault="0068522F" w:rsidP="00C4055E">
            <w:pPr>
              <w:pStyle w:val="ListParagraph"/>
              <w:autoSpaceDE w:val="0"/>
              <w:autoSpaceDN w:val="0"/>
              <w:adjustRightInd w:val="0"/>
              <w:rPr>
                <w:rFonts w:ascii="MinionPro-Regular" w:hAnsi="MinionPro-Regular" w:cs="MinionPro-Regular"/>
                <w:sz w:val="20"/>
                <w:szCs w:val="20"/>
              </w:rPr>
            </w:pPr>
          </w:p>
        </w:tc>
      </w:tr>
      <w:tr w:rsidR="0068522F" w:rsidTr="0068522F">
        <w:tc>
          <w:tcPr>
            <w:tcW w:w="1413" w:type="dxa"/>
          </w:tcPr>
          <w:p w:rsidR="0068522F" w:rsidRDefault="0068522F" w:rsidP="006B4BE0">
            <w:pPr>
              <w:autoSpaceDE w:val="0"/>
              <w:autoSpaceDN w:val="0"/>
              <w:adjustRightInd w:val="0"/>
              <w:rPr>
                <w:rFonts w:ascii="MinionPro-Regular" w:hAnsi="MinionPro-Regular" w:cs="MinionPro-Regular"/>
                <w:b/>
                <w:sz w:val="20"/>
                <w:szCs w:val="20"/>
              </w:rPr>
            </w:pPr>
            <w:r w:rsidRPr="00561BCD">
              <w:rPr>
                <w:rFonts w:ascii="MinionPro-Regular" w:hAnsi="MinionPro-Regular" w:cs="MinionPro-Regular"/>
                <w:b/>
                <w:sz w:val="20"/>
                <w:szCs w:val="20"/>
              </w:rPr>
              <w:t>PENUTUP</w:t>
            </w:r>
          </w:p>
          <w:p w:rsidR="0068522F" w:rsidRPr="00561BCD" w:rsidRDefault="0068522F" w:rsidP="006B4BE0">
            <w:pPr>
              <w:autoSpaceDE w:val="0"/>
              <w:autoSpaceDN w:val="0"/>
              <w:adjustRightInd w:val="0"/>
              <w:rPr>
                <w:rFonts w:ascii="MinionPro-Regular" w:hAnsi="MinionPro-Regular" w:cs="MinionPro-Regular"/>
                <w:b/>
                <w:sz w:val="20"/>
                <w:szCs w:val="20"/>
              </w:rPr>
            </w:pPr>
            <w:r>
              <w:rPr>
                <w:rFonts w:ascii="MinionPro-Regular" w:hAnsi="MinionPro-Regular" w:cs="MinionPro-Regular"/>
                <w:b/>
                <w:sz w:val="20"/>
                <w:szCs w:val="20"/>
              </w:rPr>
              <w:t>(10 menit )</w:t>
            </w:r>
          </w:p>
          <w:p w:rsidR="0068522F" w:rsidRDefault="0068522F" w:rsidP="006B4BE0">
            <w:pPr>
              <w:autoSpaceDE w:val="0"/>
              <w:autoSpaceDN w:val="0"/>
              <w:adjustRightInd w:val="0"/>
              <w:rPr>
                <w:rFonts w:ascii="MinionPro-Regular" w:hAnsi="MinionPro-Regular" w:cs="MinionPro-Regular"/>
                <w:sz w:val="20"/>
                <w:szCs w:val="20"/>
              </w:rPr>
            </w:pPr>
          </w:p>
          <w:p w:rsidR="0068522F" w:rsidRDefault="0068522F" w:rsidP="00561BCD">
            <w:pPr>
              <w:autoSpaceDE w:val="0"/>
              <w:autoSpaceDN w:val="0"/>
              <w:adjustRightInd w:val="0"/>
              <w:rPr>
                <w:rFonts w:ascii="MinionPro-Bold" w:hAnsi="MinionPro-Bold" w:cs="MinionPro-Bold"/>
                <w:b/>
                <w:bCs/>
                <w:sz w:val="20"/>
                <w:szCs w:val="20"/>
              </w:rPr>
            </w:pPr>
            <w:r>
              <w:rPr>
                <w:rFonts w:ascii="MinionPro-Bold" w:hAnsi="MinionPro-Bold" w:cs="MinionPro-Bold"/>
                <w:b/>
                <w:bCs/>
                <w:sz w:val="20"/>
                <w:szCs w:val="20"/>
              </w:rPr>
              <w:t>Menganalisis dan</w:t>
            </w:r>
          </w:p>
          <w:p w:rsidR="0068522F" w:rsidRDefault="0068522F" w:rsidP="00561BCD">
            <w:pPr>
              <w:autoSpaceDE w:val="0"/>
              <w:autoSpaceDN w:val="0"/>
              <w:adjustRightInd w:val="0"/>
              <w:rPr>
                <w:rFonts w:ascii="MinionPro-Bold" w:hAnsi="MinionPro-Bold" w:cs="MinionPro-Bold"/>
                <w:b/>
                <w:bCs/>
                <w:sz w:val="20"/>
                <w:szCs w:val="20"/>
              </w:rPr>
            </w:pPr>
            <w:r>
              <w:rPr>
                <w:rFonts w:ascii="MinionPro-Bold" w:hAnsi="MinionPro-Bold" w:cs="MinionPro-Bold"/>
                <w:b/>
                <w:bCs/>
                <w:sz w:val="20"/>
                <w:szCs w:val="20"/>
              </w:rPr>
              <w:t>mengevaluasi</w:t>
            </w:r>
          </w:p>
          <w:p w:rsidR="0068522F" w:rsidRDefault="0068522F" w:rsidP="00561BCD">
            <w:pPr>
              <w:autoSpaceDE w:val="0"/>
              <w:autoSpaceDN w:val="0"/>
              <w:adjustRightInd w:val="0"/>
              <w:rPr>
                <w:rFonts w:ascii="MinionPro-Bold" w:hAnsi="MinionPro-Bold" w:cs="MinionPro-Bold"/>
                <w:b/>
                <w:bCs/>
                <w:sz w:val="20"/>
                <w:szCs w:val="20"/>
              </w:rPr>
            </w:pPr>
            <w:r>
              <w:rPr>
                <w:rFonts w:ascii="MinionPro-Bold" w:hAnsi="MinionPro-Bold" w:cs="MinionPro-Bold"/>
                <w:b/>
                <w:bCs/>
                <w:sz w:val="20"/>
                <w:szCs w:val="20"/>
              </w:rPr>
              <w:t>proses pemecahan</w:t>
            </w:r>
          </w:p>
          <w:p w:rsidR="0068522F" w:rsidRDefault="0068522F" w:rsidP="00561BCD">
            <w:pPr>
              <w:autoSpaceDE w:val="0"/>
              <w:autoSpaceDN w:val="0"/>
              <w:adjustRightInd w:val="0"/>
              <w:rPr>
                <w:rFonts w:ascii="MinionPro-Regular" w:hAnsi="MinionPro-Regular" w:cs="MinionPro-Regular"/>
                <w:sz w:val="20"/>
                <w:szCs w:val="20"/>
              </w:rPr>
            </w:pPr>
            <w:r>
              <w:rPr>
                <w:rFonts w:ascii="MinionPro-Bold" w:hAnsi="MinionPro-Bold" w:cs="MinionPro-Bold"/>
                <w:b/>
                <w:bCs/>
                <w:sz w:val="20"/>
                <w:szCs w:val="20"/>
              </w:rPr>
              <w:t>masalah</w:t>
            </w:r>
          </w:p>
        </w:tc>
        <w:tc>
          <w:tcPr>
            <w:tcW w:w="6237" w:type="dxa"/>
          </w:tcPr>
          <w:p w:rsidR="0051006C" w:rsidRDefault="0068522F" w:rsidP="0047649B">
            <w:pPr>
              <w:pStyle w:val="ListParagraph"/>
              <w:numPr>
                <w:ilvl w:val="0"/>
                <w:numId w:val="5"/>
              </w:numPr>
              <w:autoSpaceDE w:val="0"/>
              <w:autoSpaceDN w:val="0"/>
              <w:adjustRightInd w:val="0"/>
              <w:rPr>
                <w:rFonts w:ascii="MinionPro-Regular" w:hAnsi="MinionPro-Regular" w:cs="MinionPro-Regular"/>
                <w:sz w:val="20"/>
                <w:szCs w:val="20"/>
              </w:rPr>
            </w:pPr>
            <w:r w:rsidRPr="00561BCD">
              <w:rPr>
                <w:rFonts w:ascii="MinionPro-Regular" w:hAnsi="MinionPro-Regular" w:cs="MinionPro-Regular"/>
                <w:sz w:val="20"/>
                <w:szCs w:val="20"/>
              </w:rPr>
              <w:t xml:space="preserve">Guru meminta peserta didik untuk merekonstruksi pemikirandan aktivitas mereka selama proses kegiatan </w:t>
            </w:r>
            <w:r w:rsidRPr="005D6801">
              <w:rPr>
                <w:rFonts w:ascii="MinionPro-Regular" w:hAnsi="MinionPro-Regular" w:cs="MinionPro-Regular"/>
                <w:color w:val="00B050"/>
                <w:sz w:val="20"/>
                <w:szCs w:val="20"/>
                <w:u w:val="single"/>
              </w:rPr>
              <w:t xml:space="preserve">pengumpulan </w:t>
            </w:r>
            <w:r w:rsidRPr="00561BCD">
              <w:rPr>
                <w:rFonts w:ascii="MinionPro-Regular" w:hAnsi="MinionPro-Regular" w:cs="MinionPro-Regular"/>
                <w:sz w:val="20"/>
                <w:szCs w:val="20"/>
              </w:rPr>
              <w:t>info</w:t>
            </w:r>
            <w:r>
              <w:rPr>
                <w:rFonts w:ascii="MinionPro-Regular" w:hAnsi="MinionPro-Regular" w:cs="MinionPro-Regular"/>
                <w:sz w:val="20"/>
                <w:szCs w:val="20"/>
              </w:rPr>
              <w:t>rmasi, proses analisis serta pro</w:t>
            </w:r>
            <w:r w:rsidRPr="00561BCD">
              <w:rPr>
                <w:rFonts w:ascii="MinionPro-Regular" w:hAnsi="MinionPro-Regular" w:cs="MinionPro-Regular"/>
                <w:sz w:val="20"/>
                <w:szCs w:val="20"/>
              </w:rPr>
              <w:t>ses berlangsungnya tugaskelompok.</w:t>
            </w:r>
          </w:p>
          <w:p w:rsidR="0068522F" w:rsidRDefault="0051006C" w:rsidP="0051006C">
            <w:pPr>
              <w:pStyle w:val="ListParagraph"/>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 xml:space="preserve"> ( litersi )</w:t>
            </w:r>
          </w:p>
          <w:p w:rsidR="0068522F" w:rsidRDefault="0068522F" w:rsidP="0047649B">
            <w:pPr>
              <w:pStyle w:val="ListParagraph"/>
              <w:numPr>
                <w:ilvl w:val="0"/>
                <w:numId w:val="5"/>
              </w:numPr>
              <w:autoSpaceDE w:val="0"/>
              <w:autoSpaceDN w:val="0"/>
              <w:adjustRightInd w:val="0"/>
              <w:rPr>
                <w:rFonts w:ascii="MinionPro-Regular" w:hAnsi="MinionPro-Regular" w:cs="MinionPro-Regular"/>
                <w:sz w:val="20"/>
                <w:szCs w:val="20"/>
              </w:rPr>
            </w:pPr>
            <w:r w:rsidRPr="00561BCD">
              <w:rPr>
                <w:rFonts w:ascii="MinionPro-Regular" w:hAnsi="MinionPro-Regular" w:cs="MinionPro-Regular"/>
                <w:sz w:val="20"/>
                <w:szCs w:val="20"/>
              </w:rPr>
              <w:t xml:space="preserve">Guru membantu peserta didik melakukan refleksi atau evaluasiterhadap </w:t>
            </w:r>
            <w:r w:rsidRPr="005D6801">
              <w:rPr>
                <w:rFonts w:ascii="MinionPro-Regular" w:hAnsi="MinionPro-Regular" w:cs="MinionPro-Regular"/>
                <w:color w:val="FF0000"/>
                <w:sz w:val="20"/>
                <w:szCs w:val="20"/>
                <w:u w:val="single"/>
              </w:rPr>
              <w:t xml:space="preserve">penyelidikan </w:t>
            </w:r>
            <w:r w:rsidRPr="00561BCD">
              <w:rPr>
                <w:rFonts w:ascii="MinionPro-Regular" w:hAnsi="MinionPro-Regular" w:cs="MinionPro-Regular"/>
                <w:sz w:val="20"/>
                <w:szCs w:val="20"/>
              </w:rPr>
              <w:t>dan proses-proses yang telah merekalakukan.</w:t>
            </w:r>
          </w:p>
          <w:p w:rsidR="0068522F" w:rsidRDefault="0068522F" w:rsidP="0047649B">
            <w:pPr>
              <w:pStyle w:val="ListParagraph"/>
              <w:numPr>
                <w:ilvl w:val="0"/>
                <w:numId w:val="5"/>
              </w:numPr>
              <w:autoSpaceDE w:val="0"/>
              <w:autoSpaceDN w:val="0"/>
              <w:adjustRightInd w:val="0"/>
              <w:rPr>
                <w:rFonts w:ascii="MinionPro-Regular" w:hAnsi="MinionPro-Regular" w:cs="MinionPro-Regular"/>
                <w:sz w:val="20"/>
                <w:szCs w:val="20"/>
              </w:rPr>
            </w:pPr>
            <w:r w:rsidRPr="00561BCD">
              <w:rPr>
                <w:rFonts w:ascii="MinionPro-Regular" w:hAnsi="MinionPro-Regular" w:cs="MinionPro-Regular"/>
                <w:sz w:val="20"/>
                <w:szCs w:val="20"/>
              </w:rPr>
              <w:t xml:space="preserve">Guru mengakhiri pembelajaran dengan mengucapkan </w:t>
            </w:r>
            <w:r w:rsidRPr="005D6801">
              <w:rPr>
                <w:rFonts w:ascii="MinionPro-Regular" w:hAnsi="MinionPro-Regular" w:cs="MinionPro-Regular"/>
                <w:color w:val="0070C0"/>
                <w:sz w:val="20"/>
                <w:szCs w:val="20"/>
                <w:u w:val="single"/>
              </w:rPr>
              <w:t>rasa syukur</w:t>
            </w:r>
            <w:r w:rsidRPr="00561BCD">
              <w:rPr>
                <w:rFonts w:ascii="MinionPro-Regular" w:hAnsi="MinionPro-Regular" w:cs="MinionPro-Regular"/>
                <w:sz w:val="20"/>
                <w:szCs w:val="20"/>
              </w:rPr>
              <w:t>kepada Allah SWT, Tuhan YME bahwa pertemuan kaliini telah berlangsung dengan baik dan lancar.</w:t>
            </w:r>
          </w:p>
          <w:p w:rsidR="0068522F" w:rsidRDefault="0068522F" w:rsidP="0047649B">
            <w:pPr>
              <w:pStyle w:val="ListParagraph"/>
              <w:numPr>
                <w:ilvl w:val="0"/>
                <w:numId w:val="5"/>
              </w:num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Menyanyikan lagu nasional ( jam terakhir )</w:t>
            </w:r>
            <w:r w:rsidR="0051006C">
              <w:rPr>
                <w:rFonts w:ascii="MinionPro-Regular" w:hAnsi="MinionPro-Regular" w:cs="MinionPro-Regular"/>
                <w:sz w:val="20"/>
                <w:szCs w:val="20"/>
              </w:rPr>
              <w:t xml:space="preserve"> ( nasionalis )</w:t>
            </w:r>
          </w:p>
          <w:p w:rsidR="0068522F" w:rsidRPr="00561BCD" w:rsidRDefault="0068522F" w:rsidP="0047649B">
            <w:pPr>
              <w:pStyle w:val="ListParagraph"/>
              <w:numPr>
                <w:ilvl w:val="0"/>
                <w:numId w:val="5"/>
              </w:num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salam</w:t>
            </w:r>
          </w:p>
        </w:tc>
        <w:tc>
          <w:tcPr>
            <w:tcW w:w="1843" w:type="dxa"/>
          </w:tcPr>
          <w:p w:rsidR="0068522F" w:rsidRPr="00561BCD" w:rsidRDefault="0068522F" w:rsidP="00C4055E">
            <w:pPr>
              <w:pStyle w:val="ListParagraph"/>
              <w:autoSpaceDE w:val="0"/>
              <w:autoSpaceDN w:val="0"/>
              <w:adjustRightInd w:val="0"/>
              <w:rPr>
                <w:rFonts w:ascii="MinionPro-Regular" w:hAnsi="MinionPro-Regular" w:cs="MinionPro-Regular"/>
                <w:sz w:val="20"/>
                <w:szCs w:val="20"/>
              </w:rPr>
            </w:pPr>
          </w:p>
        </w:tc>
      </w:tr>
    </w:tbl>
    <w:p w:rsidR="0083098A" w:rsidRDefault="0083098A" w:rsidP="006B4BE0">
      <w:pPr>
        <w:autoSpaceDE w:val="0"/>
        <w:autoSpaceDN w:val="0"/>
        <w:adjustRightInd w:val="0"/>
        <w:spacing w:after="0" w:line="240" w:lineRule="auto"/>
        <w:rPr>
          <w:rFonts w:ascii="MinionPro-Regular" w:hAnsi="MinionPro-Regular" w:cs="MinionPro-Regular"/>
          <w:sz w:val="20"/>
          <w:szCs w:val="20"/>
        </w:rPr>
      </w:pPr>
    </w:p>
    <w:p w:rsidR="005D6801" w:rsidRPr="005D6801" w:rsidRDefault="005D6801" w:rsidP="006B4BE0">
      <w:pPr>
        <w:autoSpaceDE w:val="0"/>
        <w:autoSpaceDN w:val="0"/>
        <w:adjustRightInd w:val="0"/>
        <w:spacing w:after="0" w:line="240" w:lineRule="auto"/>
        <w:rPr>
          <w:rFonts w:ascii="MinionPro-Regular" w:hAnsi="MinionPro-Regular" w:cs="MinionPro-Regular"/>
          <w:color w:val="4472C4" w:themeColor="accent5"/>
          <w:sz w:val="20"/>
          <w:szCs w:val="20"/>
        </w:rPr>
      </w:pPr>
    </w:p>
    <w:p w:rsidR="00702B23" w:rsidRPr="00702B23" w:rsidRDefault="00702B23" w:rsidP="003211FD">
      <w:pPr>
        <w:autoSpaceDE w:val="0"/>
        <w:autoSpaceDN w:val="0"/>
        <w:adjustRightInd w:val="0"/>
        <w:spacing w:after="0" w:line="240" w:lineRule="auto"/>
        <w:rPr>
          <w:rFonts w:ascii="MinionPro-Regular" w:hAnsi="MinionPro-Regular" w:cs="MinionPro-Regular"/>
          <w:sz w:val="20"/>
          <w:szCs w:val="20"/>
        </w:rPr>
      </w:pPr>
    </w:p>
    <w:p w:rsidR="003211FD" w:rsidRPr="003211FD" w:rsidRDefault="003211FD" w:rsidP="003211FD">
      <w:pPr>
        <w:autoSpaceDE w:val="0"/>
        <w:autoSpaceDN w:val="0"/>
        <w:adjustRightInd w:val="0"/>
        <w:spacing w:after="0" w:line="240" w:lineRule="auto"/>
        <w:rPr>
          <w:rFonts w:ascii="MinionPro-Regular" w:hAnsi="MinionPro-Regular" w:cs="MinionPro-Regular"/>
          <w:b/>
        </w:rPr>
      </w:pPr>
      <w:r w:rsidRPr="003211FD">
        <w:rPr>
          <w:rFonts w:ascii="MinionPro-Regular" w:hAnsi="MinionPro-Regular" w:cs="MinionPro-Regular"/>
          <w:b/>
        </w:rPr>
        <w:t>PERTEMUAN KEDUA</w:t>
      </w:r>
    </w:p>
    <w:p w:rsidR="000D10E9" w:rsidRDefault="000D10E9" w:rsidP="000D10E9">
      <w:pPr>
        <w:autoSpaceDE w:val="0"/>
        <w:autoSpaceDN w:val="0"/>
        <w:adjustRightInd w:val="0"/>
        <w:spacing w:after="0" w:line="240" w:lineRule="auto"/>
        <w:rPr>
          <w:rFonts w:ascii="MinionPro-Bold" w:hAnsi="MinionPro-Bold" w:cs="MinionPro-Bold"/>
          <w:b/>
          <w:bCs/>
        </w:rPr>
      </w:pPr>
      <w:r>
        <w:rPr>
          <w:rFonts w:ascii="MinionPro-Bold" w:hAnsi="MinionPro-Bold" w:cs="MinionPro-Bold"/>
          <w:b/>
          <w:bCs/>
        </w:rPr>
        <w:t>Indikator Pencapaian Kompetensi</w:t>
      </w:r>
    </w:p>
    <w:p w:rsidR="000D10E9" w:rsidRPr="000D10E9" w:rsidRDefault="000D10E9" w:rsidP="0047649B">
      <w:pPr>
        <w:pStyle w:val="ListParagraph"/>
        <w:numPr>
          <w:ilvl w:val="0"/>
          <w:numId w:val="6"/>
        </w:numPr>
        <w:autoSpaceDE w:val="0"/>
        <w:autoSpaceDN w:val="0"/>
        <w:adjustRightInd w:val="0"/>
        <w:spacing w:after="0" w:line="240" w:lineRule="auto"/>
        <w:rPr>
          <w:rFonts w:ascii="MinionPro-Regular" w:hAnsi="MinionPro-Regular" w:cs="MinionPro-Regular"/>
        </w:rPr>
      </w:pPr>
      <w:r w:rsidRPr="000D10E9">
        <w:rPr>
          <w:rFonts w:ascii="MinionPro-Regular" w:hAnsi="MinionPro-Regular" w:cs="MinionPro-Regular"/>
        </w:rPr>
        <w:t xml:space="preserve">Membangun nilai-nilai toleransi dan kejujuran dalam kerangka praktik penyenggaraan pemerintah   </w:t>
      </w:r>
    </w:p>
    <w:p w:rsidR="000D10E9" w:rsidRDefault="000D10E9" w:rsidP="000D10E9">
      <w:pPr>
        <w:pStyle w:val="ListParagraph"/>
        <w:autoSpaceDE w:val="0"/>
        <w:autoSpaceDN w:val="0"/>
        <w:adjustRightInd w:val="0"/>
        <w:spacing w:after="0" w:line="240" w:lineRule="auto"/>
        <w:rPr>
          <w:rFonts w:ascii="MinionPro-Regular" w:hAnsi="MinionPro-Regular" w:cs="MinionPro-Regular"/>
        </w:rPr>
      </w:pPr>
      <w:r w:rsidRPr="000D10E9">
        <w:rPr>
          <w:rFonts w:ascii="MinionPro-Regular" w:hAnsi="MinionPro-Regular" w:cs="MinionPro-Regular"/>
        </w:rPr>
        <w:t>negara.</w:t>
      </w:r>
    </w:p>
    <w:p w:rsidR="000D10E9" w:rsidRDefault="000D10E9" w:rsidP="0047649B">
      <w:pPr>
        <w:pStyle w:val="ListParagraph"/>
        <w:numPr>
          <w:ilvl w:val="0"/>
          <w:numId w:val="6"/>
        </w:numPr>
        <w:autoSpaceDE w:val="0"/>
        <w:autoSpaceDN w:val="0"/>
        <w:adjustRightInd w:val="0"/>
        <w:spacing w:after="0" w:line="240" w:lineRule="auto"/>
        <w:rPr>
          <w:rFonts w:ascii="MinionPro-Regular" w:hAnsi="MinionPro-Regular" w:cs="MinionPro-Regular"/>
        </w:rPr>
      </w:pPr>
      <w:r w:rsidRPr="000D10E9">
        <w:rPr>
          <w:rFonts w:ascii="MinionPro-Regular" w:hAnsi="MinionPro-Regular" w:cs="MinionPro-Regular"/>
        </w:rPr>
        <w:t>Mengidentifikasi kedudukan dan fungsi kementerian negara RepublikIndonesia dan lembaga pemerintahan non-departemen.</w:t>
      </w:r>
    </w:p>
    <w:p w:rsidR="006668AF" w:rsidRDefault="000D10E9" w:rsidP="0047649B">
      <w:pPr>
        <w:pStyle w:val="ListParagraph"/>
        <w:numPr>
          <w:ilvl w:val="0"/>
          <w:numId w:val="6"/>
        </w:numPr>
        <w:autoSpaceDE w:val="0"/>
        <w:autoSpaceDN w:val="0"/>
        <w:adjustRightInd w:val="0"/>
        <w:spacing w:after="0" w:line="240" w:lineRule="auto"/>
        <w:rPr>
          <w:rFonts w:ascii="MinionPro-Regular" w:hAnsi="MinionPro-Regular" w:cs="MinionPro-Regular"/>
        </w:rPr>
      </w:pPr>
      <w:r w:rsidRPr="000D10E9">
        <w:rPr>
          <w:rFonts w:ascii="MinionPro-Regular" w:hAnsi="MinionPro-Regular" w:cs="MinionPro-Regular"/>
        </w:rPr>
        <w:t>Menyaji dan mengkomunikasikan hasil analisis tentang pengambilankeputusan bersama sesuai nilai-nilai Pancasila dalam kerangka praktikpenyelenggaraan pemerintahan negara.</w:t>
      </w:r>
    </w:p>
    <w:p w:rsidR="000D10E9" w:rsidRDefault="000D10E9" w:rsidP="000D10E9">
      <w:pPr>
        <w:autoSpaceDE w:val="0"/>
        <w:autoSpaceDN w:val="0"/>
        <w:adjustRightInd w:val="0"/>
        <w:spacing w:after="0" w:line="240" w:lineRule="auto"/>
        <w:rPr>
          <w:rFonts w:ascii="MinionPro-Regular" w:hAnsi="MinionPro-Regular" w:cs="MinionPro-Regular"/>
        </w:rPr>
      </w:pPr>
    </w:p>
    <w:tbl>
      <w:tblPr>
        <w:tblStyle w:val="TableGrid"/>
        <w:tblW w:w="0" w:type="auto"/>
        <w:tblLook w:val="04A0"/>
      </w:tblPr>
      <w:tblGrid>
        <w:gridCol w:w="1980"/>
        <w:gridCol w:w="7678"/>
      </w:tblGrid>
      <w:tr w:rsidR="000D10E9" w:rsidTr="000D10E9">
        <w:tc>
          <w:tcPr>
            <w:tcW w:w="1980" w:type="dxa"/>
          </w:tcPr>
          <w:p w:rsidR="000D10E9" w:rsidRDefault="000D10E9" w:rsidP="000D10E9">
            <w:pPr>
              <w:autoSpaceDE w:val="0"/>
              <w:autoSpaceDN w:val="0"/>
              <w:adjustRightInd w:val="0"/>
              <w:jc w:val="center"/>
              <w:rPr>
                <w:rFonts w:ascii="MinionPro-Regular" w:hAnsi="MinionPro-Regular" w:cs="MinionPro-Regular"/>
              </w:rPr>
            </w:pPr>
            <w:r>
              <w:rPr>
                <w:rFonts w:ascii="MinionPro-Regular" w:hAnsi="MinionPro-Regular" w:cs="MinionPro-Regular"/>
              </w:rPr>
              <w:t>Kegiatan</w:t>
            </w:r>
          </w:p>
        </w:tc>
        <w:tc>
          <w:tcPr>
            <w:tcW w:w="7678" w:type="dxa"/>
          </w:tcPr>
          <w:p w:rsidR="000D10E9" w:rsidRDefault="000D10E9" w:rsidP="000D10E9">
            <w:pPr>
              <w:autoSpaceDE w:val="0"/>
              <w:autoSpaceDN w:val="0"/>
              <w:adjustRightInd w:val="0"/>
              <w:jc w:val="center"/>
              <w:rPr>
                <w:rFonts w:ascii="MinionPro-Regular" w:hAnsi="MinionPro-Regular" w:cs="MinionPro-Regular"/>
              </w:rPr>
            </w:pPr>
            <w:r>
              <w:rPr>
                <w:rFonts w:ascii="MinionPro-Regular" w:hAnsi="MinionPro-Regular" w:cs="MinionPro-Regular"/>
              </w:rPr>
              <w:t>Langkah - Langkah</w:t>
            </w:r>
          </w:p>
        </w:tc>
      </w:tr>
      <w:tr w:rsidR="000D10E9" w:rsidTr="000D10E9">
        <w:tc>
          <w:tcPr>
            <w:tcW w:w="1980" w:type="dxa"/>
          </w:tcPr>
          <w:p w:rsidR="000D10E9" w:rsidRDefault="000D10E9" w:rsidP="000D10E9">
            <w:pPr>
              <w:autoSpaceDE w:val="0"/>
              <w:autoSpaceDN w:val="0"/>
              <w:adjustRightInd w:val="0"/>
              <w:rPr>
                <w:rFonts w:ascii="MinionPro-Regular" w:hAnsi="MinionPro-Regular" w:cs="MinionPro-Regular"/>
              </w:rPr>
            </w:pPr>
            <w:r>
              <w:rPr>
                <w:rFonts w:ascii="MinionPro-Regular" w:hAnsi="MinionPro-Regular" w:cs="MinionPro-Regular"/>
              </w:rPr>
              <w:t>Pendahuluan</w:t>
            </w:r>
          </w:p>
          <w:p w:rsidR="005D41A4" w:rsidRDefault="005D41A4" w:rsidP="000D10E9">
            <w:pPr>
              <w:autoSpaceDE w:val="0"/>
              <w:autoSpaceDN w:val="0"/>
              <w:adjustRightInd w:val="0"/>
              <w:rPr>
                <w:rFonts w:ascii="MinionPro-Regular" w:hAnsi="MinionPro-Regular" w:cs="MinionPro-Regular"/>
              </w:rPr>
            </w:pPr>
            <w:r>
              <w:rPr>
                <w:rFonts w:ascii="MinionPro-Regular" w:hAnsi="MinionPro-Regular" w:cs="MinionPro-Regular"/>
              </w:rPr>
              <w:t>( 15 menit )</w:t>
            </w:r>
          </w:p>
        </w:tc>
        <w:tc>
          <w:tcPr>
            <w:tcW w:w="7678" w:type="dxa"/>
          </w:tcPr>
          <w:p w:rsidR="000D10E9" w:rsidRDefault="000D10E9" w:rsidP="0047649B">
            <w:pPr>
              <w:pStyle w:val="ListParagraph"/>
              <w:numPr>
                <w:ilvl w:val="0"/>
                <w:numId w:val="7"/>
              </w:numPr>
              <w:autoSpaceDE w:val="0"/>
              <w:autoSpaceDN w:val="0"/>
              <w:adjustRightInd w:val="0"/>
              <w:rPr>
                <w:rFonts w:ascii="MinionPro-Regular" w:hAnsi="MinionPro-Regular" w:cs="MinionPro-Regular"/>
                <w:sz w:val="20"/>
                <w:szCs w:val="20"/>
              </w:rPr>
            </w:pPr>
            <w:r w:rsidRPr="00F1655C">
              <w:rPr>
                <w:rFonts w:ascii="MinionPro-Regular" w:hAnsi="MinionPro-Regular" w:cs="MinionPro-Regular"/>
                <w:sz w:val="20"/>
                <w:szCs w:val="20"/>
              </w:rPr>
              <w:t xml:space="preserve">Guru </w:t>
            </w:r>
            <w:r>
              <w:rPr>
                <w:rFonts w:ascii="MinionPro-Regular" w:hAnsi="MinionPro-Regular" w:cs="MinionPro-Regular"/>
                <w:sz w:val="20"/>
                <w:szCs w:val="20"/>
              </w:rPr>
              <w:t xml:space="preserve">mengucapkan salam dan </w:t>
            </w:r>
            <w:r w:rsidRPr="00F1655C">
              <w:rPr>
                <w:rFonts w:ascii="MinionPro-Regular" w:hAnsi="MinionPro-Regular" w:cs="MinionPro-Regular"/>
                <w:sz w:val="20"/>
                <w:szCs w:val="20"/>
              </w:rPr>
              <w:t>mempersiapkan kelas agar lebih kondusif untuk proses belajar mengajar;  kerapian dan kebersihan ruang kelas</w:t>
            </w:r>
            <w:r>
              <w:rPr>
                <w:rFonts w:ascii="MinionPro-Regular" w:hAnsi="MinionPro-Regular" w:cs="MinionPro-Regular"/>
                <w:sz w:val="20"/>
                <w:szCs w:val="20"/>
              </w:rPr>
              <w:t xml:space="preserve"> ( </w:t>
            </w:r>
            <w:r w:rsidRPr="003211FD">
              <w:rPr>
                <w:rFonts w:ascii="MinionPro-Regular" w:hAnsi="MinionPro-Regular" w:cs="MinionPro-Regular"/>
                <w:b/>
                <w:sz w:val="20"/>
                <w:szCs w:val="20"/>
              </w:rPr>
              <w:t>membuang sampah pada tempatnya dan menyiram bunga</w:t>
            </w:r>
            <w:r>
              <w:rPr>
                <w:rFonts w:ascii="MinionPro-Regular" w:hAnsi="MinionPro-Regular" w:cs="MinionPro-Regular"/>
                <w:sz w:val="20"/>
                <w:szCs w:val="20"/>
              </w:rPr>
              <w:t xml:space="preserve"> )</w:t>
            </w:r>
            <w:r w:rsidRPr="00F1655C">
              <w:rPr>
                <w:rFonts w:ascii="MinionPro-Regular" w:hAnsi="MinionPro-Regular" w:cs="MinionPro-Regular"/>
                <w:sz w:val="20"/>
                <w:szCs w:val="20"/>
              </w:rPr>
              <w:t>, presensi,menyiapkan media dan alat serta buku yang diperlukan.</w:t>
            </w:r>
          </w:p>
          <w:p w:rsidR="000D10E9" w:rsidRDefault="000D10E9" w:rsidP="0047649B">
            <w:pPr>
              <w:pStyle w:val="ListParagraph"/>
              <w:numPr>
                <w:ilvl w:val="0"/>
                <w:numId w:val="7"/>
              </w:num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Guru mengajak semua siswa untuk berdoa bersama di pimpin salah seorang siswa, dilanjutka dengan menyanyikan lagu indonesia raya</w:t>
            </w:r>
            <w:r w:rsidR="0004216F">
              <w:rPr>
                <w:rFonts w:ascii="MinionPro-Regular" w:hAnsi="MinionPro-Regular" w:cs="MinionPro-Regular"/>
                <w:sz w:val="20"/>
                <w:szCs w:val="20"/>
              </w:rPr>
              <w:t xml:space="preserve"> ( jam pertama )</w:t>
            </w:r>
          </w:p>
          <w:p w:rsidR="000D10E9" w:rsidRDefault="000D10E9" w:rsidP="0047649B">
            <w:pPr>
              <w:pStyle w:val="ListParagraph"/>
              <w:numPr>
                <w:ilvl w:val="0"/>
                <w:numId w:val="7"/>
              </w:numPr>
              <w:autoSpaceDE w:val="0"/>
              <w:autoSpaceDN w:val="0"/>
              <w:adjustRightInd w:val="0"/>
              <w:rPr>
                <w:rFonts w:ascii="MinionPro-Regular" w:hAnsi="MinionPro-Regular" w:cs="MinionPro-Regular"/>
                <w:sz w:val="20"/>
                <w:szCs w:val="20"/>
              </w:rPr>
            </w:pPr>
            <w:r w:rsidRPr="00F1655C">
              <w:rPr>
                <w:rFonts w:ascii="MinionPro-Regular" w:hAnsi="MinionPro-Regular" w:cs="MinionPro-Regular"/>
                <w:sz w:val="20"/>
                <w:szCs w:val="20"/>
              </w:rPr>
              <w:t>Guru memberikan penguatan tentang aspek motivasi belajardan sikap spiritual peserta didik berkaitan dengan sara syukurpeserta didik masih dapat melanjutkan pendidikan ke jenjangpendidikan menengah (SMA).</w:t>
            </w:r>
          </w:p>
          <w:p w:rsidR="000D10E9" w:rsidRPr="000D10E9" w:rsidRDefault="000D10E9" w:rsidP="0047649B">
            <w:pPr>
              <w:pStyle w:val="ListParagraph"/>
              <w:numPr>
                <w:ilvl w:val="0"/>
                <w:numId w:val="7"/>
              </w:numPr>
              <w:autoSpaceDE w:val="0"/>
              <w:autoSpaceDN w:val="0"/>
              <w:adjustRightInd w:val="0"/>
              <w:rPr>
                <w:rFonts w:ascii="MinionPro-Regular" w:hAnsi="MinionPro-Regular" w:cs="MinionPro-Regular"/>
                <w:sz w:val="20"/>
                <w:szCs w:val="20"/>
              </w:rPr>
            </w:pPr>
            <w:r w:rsidRPr="00F1655C">
              <w:rPr>
                <w:rFonts w:ascii="MinionPro-Regular" w:hAnsi="MinionPro-Regular" w:cs="MinionPro-Regular"/>
                <w:sz w:val="20"/>
                <w:szCs w:val="20"/>
              </w:rPr>
              <w:t>Guru menegaskan kembali tentang topik dan tujuanpembelajaran, menjelaskan logistik yang dibutuhkan.</w:t>
            </w:r>
          </w:p>
        </w:tc>
      </w:tr>
      <w:tr w:rsidR="000D10E9" w:rsidTr="000D10E9">
        <w:tc>
          <w:tcPr>
            <w:tcW w:w="1980" w:type="dxa"/>
          </w:tcPr>
          <w:p w:rsidR="000D10E9" w:rsidRDefault="000D10E9" w:rsidP="000D10E9">
            <w:pPr>
              <w:autoSpaceDE w:val="0"/>
              <w:autoSpaceDN w:val="0"/>
              <w:adjustRightInd w:val="0"/>
              <w:rPr>
                <w:rFonts w:ascii="MinionPro-Regular" w:hAnsi="MinionPro-Regular" w:cs="MinionPro-Regular"/>
              </w:rPr>
            </w:pPr>
            <w:r>
              <w:rPr>
                <w:rFonts w:ascii="MinionPro-Regular" w:hAnsi="MinionPro-Regular" w:cs="MinionPro-Regular"/>
              </w:rPr>
              <w:t>Inti</w:t>
            </w:r>
          </w:p>
          <w:p w:rsidR="005D41A4" w:rsidRDefault="005D41A4" w:rsidP="000D10E9">
            <w:pPr>
              <w:autoSpaceDE w:val="0"/>
              <w:autoSpaceDN w:val="0"/>
              <w:adjustRightInd w:val="0"/>
              <w:rPr>
                <w:rFonts w:ascii="MinionPro-Regular" w:hAnsi="MinionPro-Regular" w:cs="MinionPro-Regular"/>
              </w:rPr>
            </w:pPr>
            <w:r>
              <w:rPr>
                <w:rFonts w:ascii="MinionPro-Regular" w:hAnsi="MinionPro-Regular" w:cs="MinionPro-Regular"/>
              </w:rPr>
              <w:t>( 65 menit )</w:t>
            </w:r>
          </w:p>
        </w:tc>
        <w:tc>
          <w:tcPr>
            <w:tcW w:w="7678" w:type="dxa"/>
          </w:tcPr>
          <w:p w:rsidR="000D10E9" w:rsidRDefault="000D10E9" w:rsidP="0047649B">
            <w:pPr>
              <w:pStyle w:val="ListParagraph"/>
              <w:numPr>
                <w:ilvl w:val="0"/>
                <w:numId w:val="8"/>
              </w:numPr>
              <w:autoSpaceDE w:val="0"/>
              <w:autoSpaceDN w:val="0"/>
              <w:adjustRightInd w:val="0"/>
              <w:rPr>
                <w:rFonts w:ascii="MinionPro-Regular" w:hAnsi="MinionPro-Regular" w:cs="MinionPro-Regular"/>
                <w:sz w:val="20"/>
                <w:szCs w:val="20"/>
              </w:rPr>
            </w:pPr>
            <w:r w:rsidRPr="000D10E9">
              <w:rPr>
                <w:rFonts w:ascii="MinionPro-Regular" w:hAnsi="MinionPro-Regular" w:cs="MinionPro-Regular"/>
                <w:sz w:val="20"/>
                <w:szCs w:val="20"/>
              </w:rPr>
              <w:t>Presentasi kelompok 1, topik Bab 1, Sub-Bab B. Kedudukan dan FungsiKementerian Negara Republik Indonesia dan Lembaga Pemerintahan NonDepartemen.</w:t>
            </w:r>
          </w:p>
          <w:p w:rsidR="000D10E9" w:rsidRDefault="000D10E9" w:rsidP="0047649B">
            <w:pPr>
              <w:pStyle w:val="ListParagraph"/>
              <w:numPr>
                <w:ilvl w:val="0"/>
                <w:numId w:val="8"/>
              </w:numPr>
              <w:autoSpaceDE w:val="0"/>
              <w:autoSpaceDN w:val="0"/>
              <w:adjustRightInd w:val="0"/>
              <w:rPr>
                <w:rFonts w:ascii="MinionPro-Regular" w:hAnsi="MinionPro-Regular" w:cs="MinionPro-Regular"/>
                <w:sz w:val="20"/>
                <w:szCs w:val="20"/>
              </w:rPr>
            </w:pPr>
            <w:r w:rsidRPr="000D10E9">
              <w:rPr>
                <w:rFonts w:ascii="MinionPro-Regular" w:hAnsi="MinionPro-Regular" w:cs="MinionPro-Regular"/>
                <w:sz w:val="20"/>
                <w:szCs w:val="20"/>
              </w:rPr>
              <w:t>Pada saat Kelompok 1 tampil presentasi, kelompok lainnya menyimak materipresentasi (mengamati).</w:t>
            </w:r>
          </w:p>
          <w:p w:rsidR="000D10E9" w:rsidRDefault="000D10E9" w:rsidP="0047649B">
            <w:pPr>
              <w:pStyle w:val="ListParagraph"/>
              <w:numPr>
                <w:ilvl w:val="0"/>
                <w:numId w:val="8"/>
              </w:numPr>
              <w:autoSpaceDE w:val="0"/>
              <w:autoSpaceDN w:val="0"/>
              <w:adjustRightInd w:val="0"/>
              <w:rPr>
                <w:rFonts w:ascii="MinionPro-Regular" w:hAnsi="MinionPro-Regular" w:cs="MinionPro-Regular"/>
                <w:sz w:val="20"/>
                <w:szCs w:val="20"/>
              </w:rPr>
            </w:pPr>
            <w:r w:rsidRPr="000D10E9">
              <w:rPr>
                <w:rFonts w:ascii="MinionPro-Regular" w:hAnsi="MinionPro-Regular" w:cs="MinionPro-Regular"/>
                <w:sz w:val="20"/>
                <w:szCs w:val="20"/>
              </w:rPr>
              <w:t>Setelah presentasi selesai dipaparkan oleh kelompok 1, kelompok lainmemberikan saran/masukan dan mengajukan pertanyaan terkait denganmateri yang sedang dibahas (menanya).</w:t>
            </w:r>
          </w:p>
          <w:p w:rsidR="000D10E9" w:rsidRPr="000D10E9" w:rsidRDefault="000D10E9" w:rsidP="0047649B">
            <w:pPr>
              <w:pStyle w:val="ListParagraph"/>
              <w:numPr>
                <w:ilvl w:val="0"/>
                <w:numId w:val="8"/>
              </w:numPr>
              <w:autoSpaceDE w:val="0"/>
              <w:autoSpaceDN w:val="0"/>
              <w:adjustRightInd w:val="0"/>
              <w:rPr>
                <w:rFonts w:ascii="MinionPro-Regular" w:hAnsi="MinionPro-Regular" w:cs="MinionPro-Regular"/>
                <w:sz w:val="20"/>
                <w:szCs w:val="20"/>
              </w:rPr>
            </w:pPr>
            <w:r w:rsidRPr="000D10E9">
              <w:rPr>
                <w:rFonts w:ascii="MinionPro-Regular" w:hAnsi="MinionPro-Regular" w:cs="MinionPro-Regular"/>
                <w:sz w:val="20"/>
                <w:szCs w:val="20"/>
              </w:rPr>
              <w:t>Pengajuan pertanyaan dilakukan dalam bentuk termin pertanyaan (jumlahtermin disesuaikan dengan alokasi waktu yang tersedia).</w:t>
            </w:r>
          </w:p>
          <w:p w:rsidR="000D10E9" w:rsidRDefault="000D10E9" w:rsidP="000D10E9">
            <w:p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Kegiatan mengumpulkan informasi dilakukan sebelum presentasi kelompok dalam bentuk penugasan mencari informasi terkait dengan materi yang akan di presentasikan.</w:t>
            </w:r>
          </w:p>
          <w:p w:rsidR="000D10E9" w:rsidRPr="000D10E9" w:rsidRDefault="000D10E9" w:rsidP="000D10E9">
            <w:p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 xml:space="preserve">Kegiatan mengasosiasikan dilakukan baik oleh kelompok yang mendapat tugas presentasi, juga kelompok lain dengan melakukan analisis dalam kelompok pada saat menyimak </w:t>
            </w:r>
            <w:r>
              <w:rPr>
                <w:rFonts w:ascii="MinionPro-Regular" w:hAnsi="MinionPro-Regular" w:cs="MinionPro-Regular"/>
                <w:sz w:val="20"/>
                <w:szCs w:val="20"/>
              </w:rPr>
              <w:lastRenderedPageBreak/>
              <w:t>jalannya presentasi guna membuat pertanyaan.</w:t>
            </w:r>
          </w:p>
        </w:tc>
      </w:tr>
      <w:tr w:rsidR="000D10E9" w:rsidTr="000D10E9">
        <w:tc>
          <w:tcPr>
            <w:tcW w:w="1980" w:type="dxa"/>
          </w:tcPr>
          <w:p w:rsidR="000D10E9" w:rsidRDefault="000D10E9" w:rsidP="000D10E9">
            <w:pPr>
              <w:autoSpaceDE w:val="0"/>
              <w:autoSpaceDN w:val="0"/>
              <w:adjustRightInd w:val="0"/>
              <w:rPr>
                <w:rFonts w:ascii="MinionPro-Regular" w:hAnsi="MinionPro-Regular" w:cs="MinionPro-Regular"/>
              </w:rPr>
            </w:pPr>
            <w:r>
              <w:rPr>
                <w:rFonts w:ascii="MinionPro-Regular" w:hAnsi="MinionPro-Regular" w:cs="MinionPro-Regular"/>
              </w:rPr>
              <w:lastRenderedPageBreak/>
              <w:t>Penutup</w:t>
            </w:r>
          </w:p>
          <w:p w:rsidR="005D41A4" w:rsidRDefault="005D41A4" w:rsidP="000D10E9">
            <w:pPr>
              <w:autoSpaceDE w:val="0"/>
              <w:autoSpaceDN w:val="0"/>
              <w:adjustRightInd w:val="0"/>
              <w:rPr>
                <w:rFonts w:ascii="MinionPro-Regular" w:hAnsi="MinionPro-Regular" w:cs="MinionPro-Regular"/>
              </w:rPr>
            </w:pPr>
            <w:r>
              <w:rPr>
                <w:rFonts w:ascii="MinionPro-Regular" w:hAnsi="MinionPro-Regular" w:cs="MinionPro-Regular"/>
              </w:rPr>
              <w:t>( 10 menit )</w:t>
            </w:r>
          </w:p>
        </w:tc>
        <w:tc>
          <w:tcPr>
            <w:tcW w:w="7678" w:type="dxa"/>
          </w:tcPr>
          <w:p w:rsidR="00CC4FC2" w:rsidRDefault="00CC4FC2" w:rsidP="00CC4FC2">
            <w:p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1. Guru menyimpulkan materi dan jalannya diskusi.</w:t>
            </w:r>
          </w:p>
          <w:p w:rsidR="00CC4FC2" w:rsidRDefault="00CC4FC2" w:rsidP="00CC4FC2">
            <w:p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 xml:space="preserve">2. Sebelum mengakhiri pelajaran, guru dapat melakukan refleksi terkait dengan kasus  </w:t>
            </w:r>
          </w:p>
          <w:p w:rsidR="00CC4FC2" w:rsidRDefault="00CC4FC2" w:rsidP="00CC4FC2">
            <w:p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 xml:space="preserve">    tersebut.</w:t>
            </w:r>
          </w:p>
          <w:p w:rsidR="00CC4FC2" w:rsidRDefault="00CC4FC2" w:rsidP="00CC4FC2">
            <w:p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 xml:space="preserve">3. Guru mengakhiri pembelajaran dengan mengucapkan rasa syukur kepada Allah SWT, </w:t>
            </w:r>
          </w:p>
          <w:p w:rsidR="000D10E9" w:rsidRDefault="00CC4FC2" w:rsidP="00CC4FC2">
            <w:p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 xml:space="preserve">    Tuhan YME bahwa pertemuan kali ini telah berlangsung dengan baik dan lancar.</w:t>
            </w:r>
          </w:p>
          <w:p w:rsidR="0004216F" w:rsidRDefault="004D7509" w:rsidP="004D7509">
            <w:p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4.</w:t>
            </w:r>
            <w:r w:rsidR="0004216F" w:rsidRPr="004D7509">
              <w:rPr>
                <w:rFonts w:ascii="MinionPro-Regular" w:hAnsi="MinionPro-Regular" w:cs="MinionPro-Regular"/>
                <w:sz w:val="20"/>
                <w:szCs w:val="20"/>
              </w:rPr>
              <w:t>menyanyikan lagu nasional  ( jam terakhir )</w:t>
            </w:r>
          </w:p>
          <w:p w:rsidR="004D7509" w:rsidRPr="004D7509" w:rsidRDefault="004D7509" w:rsidP="004D7509">
            <w:p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5. salam</w:t>
            </w:r>
          </w:p>
        </w:tc>
      </w:tr>
    </w:tbl>
    <w:p w:rsidR="00CC4FC2" w:rsidRDefault="00CC4FC2" w:rsidP="000D10E9">
      <w:pPr>
        <w:autoSpaceDE w:val="0"/>
        <w:autoSpaceDN w:val="0"/>
        <w:adjustRightInd w:val="0"/>
        <w:spacing w:after="0" w:line="240" w:lineRule="auto"/>
        <w:rPr>
          <w:rFonts w:ascii="MinionPro-Regular" w:hAnsi="MinionPro-Regular" w:cs="MinionPro-Regular"/>
          <w:b/>
        </w:rPr>
      </w:pPr>
    </w:p>
    <w:p w:rsidR="00C9603E" w:rsidRDefault="00C9603E" w:rsidP="00C9603E">
      <w:pPr>
        <w:autoSpaceDE w:val="0"/>
        <w:autoSpaceDN w:val="0"/>
        <w:adjustRightInd w:val="0"/>
        <w:spacing w:after="0" w:line="240" w:lineRule="auto"/>
        <w:rPr>
          <w:rFonts w:ascii="MinionPro-Bold" w:hAnsi="MinionPro-Bold" w:cs="MinionPro-Bold"/>
          <w:b/>
          <w:bCs/>
          <w:sz w:val="24"/>
          <w:szCs w:val="24"/>
        </w:rPr>
      </w:pPr>
      <w:r>
        <w:rPr>
          <w:rFonts w:ascii="MinionPro-Bold" w:hAnsi="MinionPro-Bold" w:cs="MinionPro-Bold"/>
          <w:b/>
          <w:bCs/>
          <w:sz w:val="24"/>
          <w:szCs w:val="24"/>
        </w:rPr>
        <w:t>PERTEMUAN KETIGA DAN KEEMPAT</w:t>
      </w:r>
    </w:p>
    <w:p w:rsidR="00C9603E" w:rsidRDefault="00C9603E" w:rsidP="00C9603E">
      <w:pPr>
        <w:autoSpaceDE w:val="0"/>
        <w:autoSpaceDN w:val="0"/>
        <w:adjustRightInd w:val="0"/>
        <w:spacing w:after="0" w:line="240" w:lineRule="auto"/>
        <w:rPr>
          <w:rFonts w:ascii="MinionPro-Bold" w:hAnsi="MinionPro-Bold" w:cs="MinionPro-Bold"/>
          <w:b/>
          <w:bCs/>
          <w:color w:val="000000"/>
        </w:rPr>
      </w:pPr>
      <w:r>
        <w:rPr>
          <w:rFonts w:ascii="MinionPro-Bold" w:hAnsi="MinionPro-Bold" w:cs="MinionPro-Bold"/>
          <w:b/>
          <w:bCs/>
          <w:color w:val="000000"/>
        </w:rPr>
        <w:t>Indikator Pencapaian Kompetensi</w:t>
      </w:r>
    </w:p>
    <w:p w:rsidR="00CC6919" w:rsidRPr="00CC6919" w:rsidRDefault="00C9603E" w:rsidP="0047649B">
      <w:pPr>
        <w:pStyle w:val="ListParagraph"/>
        <w:numPr>
          <w:ilvl w:val="0"/>
          <w:numId w:val="9"/>
        </w:numPr>
        <w:autoSpaceDE w:val="0"/>
        <w:autoSpaceDN w:val="0"/>
        <w:adjustRightInd w:val="0"/>
        <w:spacing w:after="0" w:line="240" w:lineRule="auto"/>
        <w:rPr>
          <w:rFonts w:ascii="MinionPro-Regular" w:hAnsi="MinionPro-Regular" w:cs="MinionPro-Regular"/>
          <w:color w:val="000000"/>
        </w:rPr>
      </w:pPr>
      <w:r w:rsidRPr="00CC6919">
        <w:rPr>
          <w:rFonts w:ascii="MinionPro-Regular" w:hAnsi="MinionPro-Regular" w:cs="MinionPro-Regular"/>
          <w:color w:val="000000"/>
        </w:rPr>
        <w:t>Membangun nilai-nilai Toleransi dan K</w:t>
      </w:r>
      <w:r w:rsidR="00CC6919" w:rsidRPr="00CC6919">
        <w:rPr>
          <w:rFonts w:ascii="MinionPro-Regular" w:hAnsi="MinionPro-Regular" w:cs="MinionPro-Regular"/>
          <w:color w:val="000000"/>
        </w:rPr>
        <w:t xml:space="preserve">ejujuran dalam kerangka praktik </w:t>
      </w:r>
      <w:r w:rsidRPr="00CC6919">
        <w:rPr>
          <w:rFonts w:ascii="MinionPro-Regular" w:hAnsi="MinionPro-Regular" w:cs="MinionPro-Regular"/>
          <w:color w:val="000000"/>
        </w:rPr>
        <w:t>p</w:t>
      </w:r>
      <w:r w:rsidR="00CC6919" w:rsidRPr="00CC6919">
        <w:rPr>
          <w:rFonts w:ascii="MinionPro-Regular" w:hAnsi="MinionPro-Regular" w:cs="MinionPro-Regular"/>
          <w:color w:val="000000"/>
        </w:rPr>
        <w:t>enyenggaraan pemerintah</w:t>
      </w:r>
    </w:p>
    <w:p w:rsidR="00CC6919" w:rsidRDefault="00CC6919" w:rsidP="00CC6919">
      <w:pPr>
        <w:autoSpaceDE w:val="0"/>
        <w:autoSpaceDN w:val="0"/>
        <w:adjustRightInd w:val="0"/>
        <w:spacing w:after="0" w:line="240" w:lineRule="auto"/>
        <w:ind w:left="720"/>
        <w:rPr>
          <w:rFonts w:ascii="MinionPro-Regular" w:hAnsi="MinionPro-Regular" w:cs="MinionPro-Regular"/>
          <w:color w:val="000000"/>
        </w:rPr>
      </w:pPr>
      <w:r w:rsidRPr="00CC6919">
        <w:rPr>
          <w:rFonts w:ascii="MinionPro-Regular" w:hAnsi="MinionPro-Regular" w:cs="MinionPro-Regular"/>
          <w:color w:val="000000"/>
        </w:rPr>
        <w:t>Negara</w:t>
      </w:r>
    </w:p>
    <w:p w:rsidR="00825936" w:rsidRPr="00825936" w:rsidRDefault="00825936" w:rsidP="0047649B">
      <w:pPr>
        <w:pStyle w:val="ListParagraph"/>
        <w:numPr>
          <w:ilvl w:val="0"/>
          <w:numId w:val="9"/>
        </w:numPr>
        <w:autoSpaceDE w:val="0"/>
        <w:autoSpaceDN w:val="0"/>
        <w:adjustRightInd w:val="0"/>
        <w:spacing w:after="0" w:line="240" w:lineRule="auto"/>
        <w:rPr>
          <w:rFonts w:ascii="MinionPro-Regular" w:hAnsi="MinionPro-Regular" w:cs="MinionPro-Regular"/>
          <w:sz w:val="20"/>
          <w:szCs w:val="20"/>
        </w:rPr>
      </w:pPr>
      <w:r w:rsidRPr="00825936">
        <w:rPr>
          <w:rFonts w:ascii="MinionPro-Regular" w:hAnsi="MinionPro-Regular" w:cs="MinionPro-Regular"/>
          <w:sz w:val="20"/>
          <w:szCs w:val="20"/>
        </w:rPr>
        <w:t>Menganalisis kedudukan dan fungsi pemerintahan daerah dalam kerangka NKRI.</w:t>
      </w:r>
    </w:p>
    <w:p w:rsidR="00C9603E" w:rsidRDefault="00C9603E" w:rsidP="0047649B">
      <w:pPr>
        <w:pStyle w:val="ListParagraph"/>
        <w:numPr>
          <w:ilvl w:val="0"/>
          <w:numId w:val="9"/>
        </w:numPr>
        <w:autoSpaceDE w:val="0"/>
        <w:autoSpaceDN w:val="0"/>
        <w:adjustRightInd w:val="0"/>
        <w:spacing w:after="0" w:line="240" w:lineRule="auto"/>
        <w:rPr>
          <w:rFonts w:ascii="MinionPro-Regular" w:hAnsi="MinionPro-Regular" w:cs="MinionPro-Regular"/>
          <w:color w:val="000000"/>
        </w:rPr>
      </w:pPr>
      <w:r w:rsidRPr="00CC6919">
        <w:rPr>
          <w:rFonts w:ascii="MinionPro-Regular" w:hAnsi="MinionPro-Regular" w:cs="MinionPro-Regular"/>
          <w:color w:val="000000"/>
        </w:rPr>
        <w:t>Menganalisis nilai-nilai Pancasila dalam penyelenggaraan pemerintahan.</w:t>
      </w:r>
    </w:p>
    <w:p w:rsidR="00C9603E" w:rsidRDefault="00C9603E" w:rsidP="0047649B">
      <w:pPr>
        <w:pStyle w:val="ListParagraph"/>
        <w:numPr>
          <w:ilvl w:val="0"/>
          <w:numId w:val="9"/>
        </w:numPr>
        <w:autoSpaceDE w:val="0"/>
        <w:autoSpaceDN w:val="0"/>
        <w:adjustRightInd w:val="0"/>
        <w:spacing w:after="0" w:line="240" w:lineRule="auto"/>
        <w:rPr>
          <w:rFonts w:ascii="MinionPro-Regular" w:hAnsi="MinionPro-Regular" w:cs="MinionPro-Regular"/>
          <w:color w:val="000000"/>
        </w:rPr>
      </w:pPr>
      <w:r w:rsidRPr="00CC6919">
        <w:rPr>
          <w:rFonts w:ascii="MinionPro-Regular" w:hAnsi="MinionPro-Regular" w:cs="MinionPro-Regular"/>
          <w:color w:val="000000"/>
        </w:rPr>
        <w:t xml:space="preserve">Menyaji dan mengkomunikasikan hasil analisis tentang pengambilankeputusan bersama sesuai nilai-nilai </w:t>
      </w:r>
      <w:r w:rsidR="00CC6919">
        <w:rPr>
          <w:rFonts w:ascii="MinionPro-Regular" w:hAnsi="MinionPro-Regular" w:cs="MinionPro-Regular"/>
          <w:color w:val="000000"/>
        </w:rPr>
        <w:t xml:space="preserve">Pancasila dalam kerangka praktik </w:t>
      </w:r>
      <w:r w:rsidRPr="00CC6919">
        <w:rPr>
          <w:rFonts w:ascii="MinionPro-Regular" w:hAnsi="MinionPro-Regular" w:cs="MinionPro-Regular"/>
          <w:color w:val="000000"/>
        </w:rPr>
        <w:t>penyelenggaraan pemerintahan negara.</w:t>
      </w:r>
    </w:p>
    <w:p w:rsidR="0004216F" w:rsidRDefault="0004216F" w:rsidP="0004216F">
      <w:pPr>
        <w:autoSpaceDE w:val="0"/>
        <w:autoSpaceDN w:val="0"/>
        <w:adjustRightInd w:val="0"/>
        <w:spacing w:after="0" w:line="240" w:lineRule="auto"/>
        <w:rPr>
          <w:rFonts w:ascii="MinionPro-Regular" w:hAnsi="MinionPro-Regular" w:cs="MinionPro-Regular"/>
          <w:color w:val="000000"/>
        </w:rPr>
      </w:pPr>
    </w:p>
    <w:tbl>
      <w:tblPr>
        <w:tblStyle w:val="TableGrid"/>
        <w:tblW w:w="0" w:type="auto"/>
        <w:tblLook w:val="04A0"/>
      </w:tblPr>
      <w:tblGrid>
        <w:gridCol w:w="2547"/>
        <w:gridCol w:w="7111"/>
      </w:tblGrid>
      <w:tr w:rsidR="0004216F" w:rsidTr="0004216F">
        <w:tc>
          <w:tcPr>
            <w:tcW w:w="2547" w:type="dxa"/>
          </w:tcPr>
          <w:p w:rsidR="0004216F" w:rsidRDefault="0004216F" w:rsidP="0004216F">
            <w:pPr>
              <w:autoSpaceDE w:val="0"/>
              <w:autoSpaceDN w:val="0"/>
              <w:adjustRightInd w:val="0"/>
              <w:jc w:val="center"/>
              <w:rPr>
                <w:rFonts w:ascii="MinionPro-Regular" w:hAnsi="MinionPro-Regular" w:cs="MinionPro-Regular"/>
                <w:color w:val="000000"/>
              </w:rPr>
            </w:pPr>
            <w:r>
              <w:rPr>
                <w:rFonts w:ascii="MinionPro-Regular" w:hAnsi="MinionPro-Regular" w:cs="MinionPro-Regular"/>
                <w:color w:val="000000"/>
              </w:rPr>
              <w:t>Kegiatan</w:t>
            </w:r>
          </w:p>
        </w:tc>
        <w:tc>
          <w:tcPr>
            <w:tcW w:w="7111" w:type="dxa"/>
          </w:tcPr>
          <w:p w:rsidR="0004216F" w:rsidRDefault="0004216F" w:rsidP="0004216F">
            <w:pPr>
              <w:autoSpaceDE w:val="0"/>
              <w:autoSpaceDN w:val="0"/>
              <w:adjustRightInd w:val="0"/>
              <w:jc w:val="center"/>
              <w:rPr>
                <w:rFonts w:ascii="MinionPro-Regular" w:hAnsi="MinionPro-Regular" w:cs="MinionPro-Regular"/>
                <w:color w:val="000000"/>
              </w:rPr>
            </w:pPr>
            <w:r>
              <w:rPr>
                <w:rFonts w:ascii="MinionPro-Regular" w:hAnsi="MinionPro-Regular" w:cs="MinionPro-Regular"/>
                <w:color w:val="000000"/>
              </w:rPr>
              <w:t>Langkah - langkah</w:t>
            </w:r>
          </w:p>
        </w:tc>
      </w:tr>
      <w:tr w:rsidR="0004216F" w:rsidTr="0004216F">
        <w:tc>
          <w:tcPr>
            <w:tcW w:w="2547" w:type="dxa"/>
          </w:tcPr>
          <w:p w:rsidR="0004216F" w:rsidRDefault="0004216F" w:rsidP="0004216F">
            <w:pPr>
              <w:autoSpaceDE w:val="0"/>
              <w:autoSpaceDN w:val="0"/>
              <w:adjustRightInd w:val="0"/>
              <w:rPr>
                <w:rFonts w:ascii="MinionPro-Regular" w:hAnsi="MinionPro-Regular" w:cs="MinionPro-Regular"/>
                <w:color w:val="000000"/>
              </w:rPr>
            </w:pPr>
            <w:r>
              <w:rPr>
                <w:rFonts w:ascii="MinionPro-Regular" w:hAnsi="MinionPro-Regular" w:cs="MinionPro-Regular"/>
                <w:color w:val="000000"/>
              </w:rPr>
              <w:t>Pendahuluan</w:t>
            </w:r>
          </w:p>
          <w:p w:rsidR="005D41A4" w:rsidRDefault="005D41A4" w:rsidP="0004216F">
            <w:pPr>
              <w:autoSpaceDE w:val="0"/>
              <w:autoSpaceDN w:val="0"/>
              <w:adjustRightInd w:val="0"/>
              <w:rPr>
                <w:rFonts w:ascii="MinionPro-Regular" w:hAnsi="MinionPro-Regular" w:cs="MinionPro-Regular"/>
                <w:color w:val="000000"/>
              </w:rPr>
            </w:pPr>
            <w:r>
              <w:rPr>
                <w:rFonts w:ascii="MinionPro-Regular" w:hAnsi="MinionPro-Regular" w:cs="MinionPro-Regular"/>
                <w:color w:val="000000"/>
              </w:rPr>
              <w:t>( 15 menit )</w:t>
            </w:r>
          </w:p>
          <w:p w:rsidR="0004216F" w:rsidRDefault="0004216F" w:rsidP="0004216F">
            <w:pPr>
              <w:autoSpaceDE w:val="0"/>
              <w:autoSpaceDN w:val="0"/>
              <w:adjustRightInd w:val="0"/>
              <w:rPr>
                <w:rFonts w:ascii="MinionPro-Regular" w:hAnsi="MinionPro-Regular" w:cs="MinionPro-Regular"/>
                <w:color w:val="000000"/>
              </w:rPr>
            </w:pPr>
          </w:p>
          <w:p w:rsidR="0004216F" w:rsidRDefault="0004216F" w:rsidP="0004216F">
            <w:pPr>
              <w:autoSpaceDE w:val="0"/>
              <w:autoSpaceDN w:val="0"/>
              <w:adjustRightInd w:val="0"/>
              <w:rPr>
                <w:rFonts w:ascii="MinionPro-Bold" w:hAnsi="MinionPro-Bold" w:cs="MinionPro-Bold"/>
                <w:b/>
                <w:bCs/>
                <w:sz w:val="20"/>
                <w:szCs w:val="20"/>
              </w:rPr>
            </w:pPr>
            <w:r>
              <w:rPr>
                <w:rFonts w:ascii="MinionPro-Bold" w:hAnsi="MinionPro-Bold" w:cs="MinionPro-Bold"/>
                <w:b/>
                <w:bCs/>
                <w:sz w:val="20"/>
                <w:szCs w:val="20"/>
              </w:rPr>
              <w:t>Orientasi peserta</w:t>
            </w:r>
          </w:p>
          <w:p w:rsidR="0004216F" w:rsidRDefault="0004216F" w:rsidP="0004216F">
            <w:pPr>
              <w:autoSpaceDE w:val="0"/>
              <w:autoSpaceDN w:val="0"/>
              <w:adjustRightInd w:val="0"/>
              <w:rPr>
                <w:rFonts w:ascii="MinionPro-Regular" w:hAnsi="MinionPro-Regular" w:cs="MinionPro-Regular"/>
                <w:color w:val="000000"/>
              </w:rPr>
            </w:pPr>
            <w:r>
              <w:rPr>
                <w:rFonts w:ascii="MinionPro-Bold" w:hAnsi="MinionPro-Bold" w:cs="MinionPro-Bold"/>
                <w:b/>
                <w:bCs/>
                <w:sz w:val="20"/>
                <w:szCs w:val="20"/>
              </w:rPr>
              <w:t>didik pada masalah</w:t>
            </w:r>
          </w:p>
        </w:tc>
        <w:tc>
          <w:tcPr>
            <w:tcW w:w="7111" w:type="dxa"/>
          </w:tcPr>
          <w:p w:rsidR="0004216F" w:rsidRDefault="0004216F" w:rsidP="0047649B">
            <w:pPr>
              <w:pStyle w:val="ListParagraph"/>
              <w:numPr>
                <w:ilvl w:val="0"/>
                <w:numId w:val="10"/>
              </w:numPr>
              <w:autoSpaceDE w:val="0"/>
              <w:autoSpaceDN w:val="0"/>
              <w:adjustRightInd w:val="0"/>
              <w:rPr>
                <w:rFonts w:ascii="MinionPro-Regular" w:hAnsi="MinionPro-Regular" w:cs="MinionPro-Regular"/>
                <w:sz w:val="20"/>
                <w:szCs w:val="20"/>
              </w:rPr>
            </w:pPr>
            <w:r w:rsidRPr="00F1655C">
              <w:rPr>
                <w:rFonts w:ascii="MinionPro-Regular" w:hAnsi="MinionPro-Regular" w:cs="MinionPro-Regular"/>
                <w:sz w:val="20"/>
                <w:szCs w:val="20"/>
              </w:rPr>
              <w:t xml:space="preserve">Guru </w:t>
            </w:r>
            <w:r>
              <w:rPr>
                <w:rFonts w:ascii="MinionPro-Regular" w:hAnsi="MinionPro-Regular" w:cs="MinionPro-Regular"/>
                <w:sz w:val="20"/>
                <w:szCs w:val="20"/>
              </w:rPr>
              <w:t xml:space="preserve">mengucapkan salam dan </w:t>
            </w:r>
            <w:r w:rsidRPr="00F1655C">
              <w:rPr>
                <w:rFonts w:ascii="MinionPro-Regular" w:hAnsi="MinionPro-Regular" w:cs="MinionPro-Regular"/>
                <w:sz w:val="20"/>
                <w:szCs w:val="20"/>
              </w:rPr>
              <w:t>mempersiapkan kelas agar lebih kondusif untuk proses belajar mengajar;  kerapian dan kebersihan ruang kelas</w:t>
            </w:r>
            <w:r>
              <w:rPr>
                <w:rFonts w:ascii="MinionPro-Regular" w:hAnsi="MinionPro-Regular" w:cs="MinionPro-Regular"/>
                <w:sz w:val="20"/>
                <w:szCs w:val="20"/>
              </w:rPr>
              <w:t xml:space="preserve"> ( </w:t>
            </w:r>
            <w:r w:rsidRPr="003211FD">
              <w:rPr>
                <w:rFonts w:ascii="MinionPro-Regular" w:hAnsi="MinionPro-Regular" w:cs="MinionPro-Regular"/>
                <w:b/>
                <w:sz w:val="20"/>
                <w:szCs w:val="20"/>
              </w:rPr>
              <w:t>membuang sampah pada tempatnya dan menyiram bunga</w:t>
            </w:r>
            <w:r>
              <w:rPr>
                <w:rFonts w:ascii="MinionPro-Regular" w:hAnsi="MinionPro-Regular" w:cs="MinionPro-Regular"/>
                <w:sz w:val="20"/>
                <w:szCs w:val="20"/>
              </w:rPr>
              <w:t xml:space="preserve"> )</w:t>
            </w:r>
            <w:r w:rsidRPr="00F1655C">
              <w:rPr>
                <w:rFonts w:ascii="MinionPro-Regular" w:hAnsi="MinionPro-Regular" w:cs="MinionPro-Regular"/>
                <w:sz w:val="20"/>
                <w:szCs w:val="20"/>
              </w:rPr>
              <w:t>, presensi,menyiapkan media dan alat serta buku yang diperlukan.</w:t>
            </w:r>
          </w:p>
          <w:p w:rsidR="0004216F" w:rsidRPr="0004216F" w:rsidRDefault="0004216F" w:rsidP="0047649B">
            <w:pPr>
              <w:pStyle w:val="ListParagraph"/>
              <w:numPr>
                <w:ilvl w:val="0"/>
                <w:numId w:val="10"/>
              </w:num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Guru mengajak semua siswa untuk berdoa bersama di pimpin salah seorang siswa, dilanjutka dengan menyanyikan lagu indonesia raya ( jam pertama )</w:t>
            </w:r>
          </w:p>
          <w:p w:rsidR="0004216F" w:rsidRDefault="0004216F" w:rsidP="0047649B">
            <w:pPr>
              <w:pStyle w:val="ListParagraph"/>
              <w:numPr>
                <w:ilvl w:val="0"/>
                <w:numId w:val="10"/>
              </w:numPr>
              <w:autoSpaceDE w:val="0"/>
              <w:autoSpaceDN w:val="0"/>
              <w:adjustRightInd w:val="0"/>
              <w:rPr>
                <w:rFonts w:ascii="MinionPro-Regular" w:hAnsi="MinionPro-Regular" w:cs="MinionPro-Regular"/>
                <w:sz w:val="20"/>
                <w:szCs w:val="20"/>
              </w:rPr>
            </w:pPr>
            <w:r w:rsidRPr="0004216F">
              <w:rPr>
                <w:rFonts w:ascii="MinionPro-Regular" w:hAnsi="MinionPro-Regular" w:cs="MinionPro-Regular"/>
                <w:sz w:val="20"/>
                <w:szCs w:val="20"/>
              </w:rPr>
              <w:t>Guru menjelaskan tujuan pembelajaran, menjelaskan logistik yang dibutuhkan, memotivasi peserta didik agar terlibat pada aktivitas pemecahan masalah yang dipilih.</w:t>
            </w:r>
          </w:p>
          <w:p w:rsidR="0004216F" w:rsidRDefault="0004216F" w:rsidP="0047649B">
            <w:pPr>
              <w:pStyle w:val="ListParagraph"/>
              <w:numPr>
                <w:ilvl w:val="0"/>
                <w:numId w:val="10"/>
              </w:numPr>
              <w:autoSpaceDE w:val="0"/>
              <w:autoSpaceDN w:val="0"/>
              <w:adjustRightInd w:val="0"/>
              <w:rPr>
                <w:rFonts w:ascii="MinionPro-Regular" w:hAnsi="MinionPro-Regular" w:cs="MinionPro-Regular"/>
                <w:sz w:val="20"/>
                <w:szCs w:val="20"/>
              </w:rPr>
            </w:pPr>
            <w:r w:rsidRPr="0004216F">
              <w:rPr>
                <w:rFonts w:ascii="MinionPro-Regular" w:hAnsi="MinionPro-Regular" w:cs="MinionPro-Regular"/>
                <w:sz w:val="20"/>
                <w:szCs w:val="20"/>
              </w:rPr>
              <w:t>Guru meminta peserta didik untuk mengamati denganmembaca buku BAB 1, Sub Bab D. Nilai-nilai Pancasila dalampenyelenggaraan pemerintahan.</w:t>
            </w:r>
          </w:p>
          <w:p w:rsidR="0004216F" w:rsidRDefault="0004216F" w:rsidP="0047649B">
            <w:pPr>
              <w:pStyle w:val="ListParagraph"/>
              <w:numPr>
                <w:ilvl w:val="0"/>
                <w:numId w:val="10"/>
              </w:numPr>
              <w:autoSpaceDE w:val="0"/>
              <w:autoSpaceDN w:val="0"/>
              <w:adjustRightInd w:val="0"/>
              <w:rPr>
                <w:rFonts w:ascii="MinionPro-Regular" w:hAnsi="MinionPro-Regular" w:cs="MinionPro-Regular"/>
                <w:sz w:val="20"/>
                <w:szCs w:val="20"/>
              </w:rPr>
            </w:pPr>
            <w:r w:rsidRPr="0004216F">
              <w:rPr>
                <w:rFonts w:ascii="MinionPro-Regular" w:hAnsi="MinionPro-Regular" w:cs="MinionPro-Regular"/>
                <w:sz w:val="20"/>
                <w:szCs w:val="20"/>
              </w:rPr>
              <w:t>Guru menanamkan sikap teliti dan cermat dalam membaca subbab tersebut.</w:t>
            </w:r>
          </w:p>
          <w:p w:rsidR="0004216F" w:rsidRPr="0004216F" w:rsidRDefault="0004216F" w:rsidP="0047649B">
            <w:pPr>
              <w:pStyle w:val="ListParagraph"/>
              <w:numPr>
                <w:ilvl w:val="0"/>
                <w:numId w:val="10"/>
              </w:numPr>
              <w:autoSpaceDE w:val="0"/>
              <w:autoSpaceDN w:val="0"/>
              <w:adjustRightInd w:val="0"/>
              <w:rPr>
                <w:rFonts w:ascii="MinionPro-Regular" w:hAnsi="MinionPro-Regular" w:cs="MinionPro-Regular"/>
                <w:sz w:val="20"/>
                <w:szCs w:val="20"/>
              </w:rPr>
            </w:pPr>
            <w:r w:rsidRPr="0004216F">
              <w:rPr>
                <w:rFonts w:ascii="MinionPro-Regular" w:hAnsi="MinionPro-Regular" w:cs="MinionPro-Regular"/>
                <w:sz w:val="20"/>
                <w:szCs w:val="20"/>
              </w:rPr>
              <w:t>Guru meminta peserta didik mencatat hal-hal yang penting danmungkin dapat dieksplorasi dari bacaan tersebut.</w:t>
            </w:r>
          </w:p>
        </w:tc>
      </w:tr>
      <w:tr w:rsidR="0004216F" w:rsidTr="0004216F">
        <w:tc>
          <w:tcPr>
            <w:tcW w:w="2547" w:type="dxa"/>
          </w:tcPr>
          <w:p w:rsidR="0004216F" w:rsidRDefault="00825936" w:rsidP="0004216F">
            <w:pPr>
              <w:autoSpaceDE w:val="0"/>
              <w:autoSpaceDN w:val="0"/>
              <w:adjustRightInd w:val="0"/>
              <w:rPr>
                <w:rFonts w:ascii="MinionPro-Regular" w:hAnsi="MinionPro-Regular" w:cs="MinionPro-Regular"/>
                <w:color w:val="000000"/>
              </w:rPr>
            </w:pPr>
            <w:r>
              <w:rPr>
                <w:rFonts w:ascii="MinionPro-Regular" w:hAnsi="MinionPro-Regular" w:cs="MinionPro-Regular"/>
                <w:color w:val="000000"/>
              </w:rPr>
              <w:t>Inti</w:t>
            </w:r>
          </w:p>
          <w:p w:rsidR="005D41A4" w:rsidRDefault="005D41A4" w:rsidP="0004216F">
            <w:pPr>
              <w:autoSpaceDE w:val="0"/>
              <w:autoSpaceDN w:val="0"/>
              <w:adjustRightInd w:val="0"/>
              <w:rPr>
                <w:rFonts w:ascii="MinionPro-Regular" w:hAnsi="MinionPro-Regular" w:cs="MinionPro-Regular"/>
                <w:color w:val="000000"/>
              </w:rPr>
            </w:pPr>
            <w:r>
              <w:rPr>
                <w:rFonts w:ascii="MinionPro-Regular" w:hAnsi="MinionPro-Regular" w:cs="MinionPro-Regular"/>
                <w:color w:val="000000"/>
              </w:rPr>
              <w:t>( 65 menit )</w:t>
            </w:r>
          </w:p>
          <w:p w:rsidR="00825936" w:rsidRDefault="00825936" w:rsidP="0004216F">
            <w:pPr>
              <w:autoSpaceDE w:val="0"/>
              <w:autoSpaceDN w:val="0"/>
              <w:adjustRightInd w:val="0"/>
              <w:rPr>
                <w:rFonts w:ascii="MinionPro-Regular" w:hAnsi="MinionPro-Regular" w:cs="MinionPro-Regular"/>
                <w:color w:val="000000"/>
              </w:rPr>
            </w:pPr>
          </w:p>
          <w:p w:rsidR="00825936" w:rsidRDefault="00825936" w:rsidP="00825936">
            <w:pPr>
              <w:autoSpaceDE w:val="0"/>
              <w:autoSpaceDN w:val="0"/>
              <w:adjustRightInd w:val="0"/>
              <w:rPr>
                <w:rFonts w:ascii="MinionPro-Bold" w:hAnsi="MinionPro-Bold" w:cs="MinionPro-Bold"/>
                <w:b/>
                <w:bCs/>
                <w:sz w:val="20"/>
                <w:szCs w:val="20"/>
              </w:rPr>
            </w:pPr>
            <w:r>
              <w:rPr>
                <w:rFonts w:ascii="MinionPro-Bold" w:hAnsi="MinionPro-Bold" w:cs="MinionPro-Bold"/>
                <w:b/>
                <w:bCs/>
                <w:sz w:val="20"/>
                <w:szCs w:val="20"/>
              </w:rPr>
              <w:t>Mengorganisasi</w:t>
            </w:r>
          </w:p>
          <w:p w:rsidR="00825936" w:rsidRDefault="00825936" w:rsidP="00825936">
            <w:pPr>
              <w:autoSpaceDE w:val="0"/>
              <w:autoSpaceDN w:val="0"/>
              <w:adjustRightInd w:val="0"/>
              <w:rPr>
                <w:rFonts w:ascii="MinionPro-Bold" w:hAnsi="MinionPro-Bold" w:cs="MinionPro-Bold"/>
                <w:b/>
                <w:bCs/>
                <w:sz w:val="20"/>
                <w:szCs w:val="20"/>
              </w:rPr>
            </w:pPr>
            <w:r>
              <w:rPr>
                <w:rFonts w:ascii="MinionPro-Bold" w:hAnsi="MinionPro-Bold" w:cs="MinionPro-Bold"/>
                <w:b/>
                <w:bCs/>
                <w:sz w:val="20"/>
                <w:szCs w:val="20"/>
              </w:rPr>
              <w:t>peserta didik untuk</w:t>
            </w:r>
          </w:p>
          <w:p w:rsidR="00825936" w:rsidRDefault="00825936" w:rsidP="00825936">
            <w:pPr>
              <w:autoSpaceDE w:val="0"/>
              <w:autoSpaceDN w:val="0"/>
              <w:adjustRightInd w:val="0"/>
              <w:rPr>
                <w:rFonts w:ascii="MinionPro-Regular" w:hAnsi="MinionPro-Regular" w:cs="MinionPro-Regular"/>
                <w:color w:val="000000"/>
              </w:rPr>
            </w:pPr>
            <w:r>
              <w:rPr>
                <w:rFonts w:ascii="MinionPro-Bold" w:hAnsi="MinionPro-Bold" w:cs="MinionPro-Bold"/>
                <w:b/>
                <w:bCs/>
                <w:sz w:val="20"/>
                <w:szCs w:val="20"/>
              </w:rPr>
              <w:t>belajar</w:t>
            </w:r>
          </w:p>
        </w:tc>
        <w:tc>
          <w:tcPr>
            <w:tcW w:w="7111" w:type="dxa"/>
          </w:tcPr>
          <w:p w:rsidR="0004216F" w:rsidRDefault="0004216F" w:rsidP="0047649B">
            <w:pPr>
              <w:pStyle w:val="ListParagraph"/>
              <w:numPr>
                <w:ilvl w:val="0"/>
                <w:numId w:val="11"/>
              </w:numPr>
              <w:autoSpaceDE w:val="0"/>
              <w:autoSpaceDN w:val="0"/>
              <w:adjustRightInd w:val="0"/>
              <w:rPr>
                <w:rFonts w:ascii="MinionPro-Regular" w:hAnsi="MinionPro-Regular" w:cs="MinionPro-Regular"/>
                <w:sz w:val="20"/>
                <w:szCs w:val="20"/>
              </w:rPr>
            </w:pPr>
            <w:r w:rsidRPr="00825936">
              <w:rPr>
                <w:rFonts w:ascii="MinionPro-Regular" w:hAnsi="MinionPro-Regular" w:cs="MinionPro-Regular"/>
                <w:sz w:val="20"/>
                <w:szCs w:val="20"/>
              </w:rPr>
              <w:t>Guru membagi peserta d</w:t>
            </w:r>
            <w:r w:rsidR="00825936" w:rsidRPr="00825936">
              <w:rPr>
                <w:rFonts w:ascii="MinionPro-Regular" w:hAnsi="MinionPro-Regular" w:cs="MinionPro-Regular"/>
                <w:sz w:val="20"/>
                <w:szCs w:val="20"/>
              </w:rPr>
              <w:t xml:space="preserve">idik dalam 7 kelompok heterogen </w:t>
            </w:r>
            <w:r w:rsidRPr="00825936">
              <w:rPr>
                <w:rFonts w:ascii="MinionPro-Regular" w:hAnsi="MinionPro-Regular" w:cs="MinionPro-Regular"/>
                <w:sz w:val="20"/>
                <w:szCs w:val="20"/>
              </w:rPr>
              <w:t xml:space="preserve">beranggotakan 4 </w:t>
            </w:r>
            <w:r w:rsidR="00825936">
              <w:rPr>
                <w:rFonts w:ascii="MinionPro-Regular" w:hAnsi="MinionPro-Regular" w:cs="MinionPro-Regular"/>
                <w:sz w:val="20"/>
                <w:szCs w:val="20"/>
              </w:rPr>
              <w:t>–</w:t>
            </w:r>
            <w:r w:rsidRPr="00825936">
              <w:rPr>
                <w:rFonts w:ascii="MinionPro-Regular" w:hAnsi="MinionPro-Regular" w:cs="MinionPro-Regular"/>
                <w:sz w:val="20"/>
                <w:szCs w:val="20"/>
              </w:rPr>
              <w:t xml:space="preserve"> 5 orang.</w:t>
            </w:r>
          </w:p>
          <w:p w:rsidR="0004216F" w:rsidRDefault="0004216F" w:rsidP="0047649B">
            <w:pPr>
              <w:pStyle w:val="ListParagraph"/>
              <w:numPr>
                <w:ilvl w:val="0"/>
                <w:numId w:val="11"/>
              </w:numPr>
              <w:autoSpaceDE w:val="0"/>
              <w:autoSpaceDN w:val="0"/>
              <w:adjustRightInd w:val="0"/>
              <w:rPr>
                <w:rFonts w:ascii="MinionPro-Regular" w:hAnsi="MinionPro-Regular" w:cs="MinionPro-Regular"/>
                <w:sz w:val="20"/>
                <w:szCs w:val="20"/>
              </w:rPr>
            </w:pPr>
            <w:r w:rsidRPr="00825936">
              <w:rPr>
                <w:rFonts w:ascii="MinionPro-Regular" w:hAnsi="MinionPro-Regular" w:cs="MinionPro-Regular"/>
                <w:sz w:val="20"/>
                <w:szCs w:val="20"/>
              </w:rPr>
              <w:t>Guru meminta peserta didik secara kelompok mencatatpertanyaan yang ingin diketahui, dan mendorong peserta didikuntuk terus menggali rasa ingin tahu dengan pertanyaan secaramendalam dalam daftar pertanyaan.</w:t>
            </w:r>
          </w:p>
          <w:p w:rsidR="0004216F" w:rsidRDefault="0004216F" w:rsidP="0047649B">
            <w:pPr>
              <w:pStyle w:val="ListParagraph"/>
              <w:numPr>
                <w:ilvl w:val="0"/>
                <w:numId w:val="11"/>
              </w:numPr>
              <w:autoSpaceDE w:val="0"/>
              <w:autoSpaceDN w:val="0"/>
              <w:adjustRightInd w:val="0"/>
              <w:rPr>
                <w:rFonts w:ascii="MinionPro-Regular" w:hAnsi="MinionPro-Regular" w:cs="MinionPro-Regular"/>
                <w:sz w:val="20"/>
                <w:szCs w:val="20"/>
              </w:rPr>
            </w:pPr>
            <w:r w:rsidRPr="00825936">
              <w:rPr>
                <w:rFonts w:ascii="MinionPro-Regular" w:hAnsi="MinionPro-Regular" w:cs="MinionPro-Regular"/>
                <w:sz w:val="20"/>
                <w:szCs w:val="20"/>
              </w:rPr>
              <w:t>Guru mengamati keterampilan peserta didik secara perorangandan kelompok dalam menyusun pertanyaan.</w:t>
            </w:r>
          </w:p>
          <w:p w:rsidR="0004216F" w:rsidRDefault="0004216F" w:rsidP="0047649B">
            <w:pPr>
              <w:pStyle w:val="ListParagraph"/>
              <w:numPr>
                <w:ilvl w:val="0"/>
                <w:numId w:val="11"/>
              </w:numPr>
              <w:autoSpaceDE w:val="0"/>
              <w:autoSpaceDN w:val="0"/>
              <w:adjustRightInd w:val="0"/>
              <w:rPr>
                <w:rFonts w:ascii="MinionPro-Regular" w:hAnsi="MinionPro-Regular" w:cs="MinionPro-Regular"/>
                <w:sz w:val="20"/>
                <w:szCs w:val="20"/>
              </w:rPr>
            </w:pPr>
            <w:r w:rsidRPr="00825936">
              <w:rPr>
                <w:rFonts w:ascii="MinionPro-Regular" w:hAnsi="MinionPro-Regular" w:cs="MinionPro-Regular"/>
                <w:sz w:val="20"/>
                <w:szCs w:val="20"/>
              </w:rPr>
              <w:t>Permasalahan dan pertanyaan yang diselidiki tidak mempunyaijawaban mutlak “benar” sebuah masalah yang rumit dankompleks mempunyai banyak penyelesaian dan seringkalibertentangan.</w:t>
            </w:r>
          </w:p>
          <w:p w:rsidR="0004216F" w:rsidRDefault="0004216F" w:rsidP="0047649B">
            <w:pPr>
              <w:pStyle w:val="ListParagraph"/>
              <w:numPr>
                <w:ilvl w:val="0"/>
                <w:numId w:val="11"/>
              </w:numPr>
              <w:autoSpaceDE w:val="0"/>
              <w:autoSpaceDN w:val="0"/>
              <w:adjustRightInd w:val="0"/>
              <w:rPr>
                <w:rFonts w:ascii="MinionPro-Regular" w:hAnsi="MinionPro-Regular" w:cs="MinionPro-Regular"/>
                <w:sz w:val="20"/>
                <w:szCs w:val="20"/>
              </w:rPr>
            </w:pPr>
            <w:r w:rsidRPr="00825936">
              <w:rPr>
                <w:rFonts w:ascii="MinionPro-Regular" w:hAnsi="MinionPro-Regular" w:cs="MinionPro-Regular"/>
                <w:sz w:val="20"/>
                <w:szCs w:val="20"/>
              </w:rPr>
              <w:t>Selama penyelidikan peserta didik didorong untuk mengajukanpertanyaan dan mencari informasi tentang penerapan nilai-nilaiPancasila dalam penyelenggaraan pemerintahan.</w:t>
            </w:r>
          </w:p>
          <w:p w:rsidR="0004216F" w:rsidRDefault="0004216F" w:rsidP="0047649B">
            <w:pPr>
              <w:pStyle w:val="ListParagraph"/>
              <w:numPr>
                <w:ilvl w:val="0"/>
                <w:numId w:val="11"/>
              </w:numPr>
              <w:autoSpaceDE w:val="0"/>
              <w:autoSpaceDN w:val="0"/>
              <w:adjustRightInd w:val="0"/>
              <w:rPr>
                <w:rFonts w:ascii="MinionPro-Regular" w:hAnsi="MinionPro-Regular" w:cs="MinionPro-Regular"/>
                <w:sz w:val="20"/>
                <w:szCs w:val="20"/>
              </w:rPr>
            </w:pPr>
            <w:r w:rsidRPr="00825936">
              <w:rPr>
                <w:rFonts w:ascii="MinionPro-Regular" w:hAnsi="MinionPro-Regular" w:cs="MinionPro-Regular"/>
                <w:sz w:val="20"/>
                <w:szCs w:val="20"/>
              </w:rPr>
              <w:t>Guru akan bertindak sebagai pembimbing yang siap membantu,namun peserta didik harus berusaha untuk belajar keras.</w:t>
            </w:r>
          </w:p>
          <w:p w:rsidR="0004216F" w:rsidRPr="00825936" w:rsidRDefault="0004216F" w:rsidP="0047649B">
            <w:pPr>
              <w:pStyle w:val="ListParagraph"/>
              <w:numPr>
                <w:ilvl w:val="0"/>
                <w:numId w:val="11"/>
              </w:numPr>
              <w:autoSpaceDE w:val="0"/>
              <w:autoSpaceDN w:val="0"/>
              <w:adjustRightInd w:val="0"/>
              <w:rPr>
                <w:rFonts w:ascii="MinionPro-Regular" w:hAnsi="MinionPro-Regular" w:cs="MinionPro-Regular"/>
                <w:sz w:val="20"/>
                <w:szCs w:val="20"/>
              </w:rPr>
            </w:pPr>
            <w:r w:rsidRPr="00825936">
              <w:rPr>
                <w:rFonts w:ascii="MinionPro-Regular" w:hAnsi="MinionPro-Regular" w:cs="MinionPro-Regular"/>
                <w:sz w:val="20"/>
                <w:szCs w:val="20"/>
              </w:rPr>
              <w:t>Peserta didik aktif terlibat dalam sejumlah kegiatanpenyelidikan dan hasil-hasil penyelidikan ini dapatmenghasilkan penyelesaian masalah tersebut.</w:t>
            </w:r>
          </w:p>
        </w:tc>
      </w:tr>
      <w:tr w:rsidR="0004216F" w:rsidTr="0004216F">
        <w:tc>
          <w:tcPr>
            <w:tcW w:w="2547" w:type="dxa"/>
          </w:tcPr>
          <w:p w:rsidR="0004216F" w:rsidRDefault="0004216F" w:rsidP="0004216F">
            <w:pPr>
              <w:autoSpaceDE w:val="0"/>
              <w:autoSpaceDN w:val="0"/>
              <w:adjustRightInd w:val="0"/>
              <w:rPr>
                <w:rFonts w:ascii="MinionPro-Regular" w:hAnsi="MinionPro-Regular" w:cs="MinionPro-Regular"/>
                <w:color w:val="000000"/>
              </w:rPr>
            </w:pPr>
          </w:p>
          <w:p w:rsidR="00825936" w:rsidRDefault="00825936" w:rsidP="00825936">
            <w:p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Membimbing</w:t>
            </w:r>
          </w:p>
          <w:p w:rsidR="00825936" w:rsidRDefault="00825936" w:rsidP="00825936">
            <w:p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penyelidikan</w:t>
            </w:r>
          </w:p>
          <w:p w:rsidR="00825936" w:rsidRDefault="00825936" w:rsidP="00825936">
            <w:p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individual dan</w:t>
            </w:r>
          </w:p>
          <w:p w:rsidR="00825936" w:rsidRDefault="00825936" w:rsidP="00825936">
            <w:pPr>
              <w:autoSpaceDE w:val="0"/>
              <w:autoSpaceDN w:val="0"/>
              <w:adjustRightInd w:val="0"/>
              <w:rPr>
                <w:rFonts w:ascii="MinionPro-Regular" w:hAnsi="MinionPro-Regular" w:cs="MinionPro-Regular"/>
                <w:color w:val="000000"/>
              </w:rPr>
            </w:pPr>
            <w:r>
              <w:rPr>
                <w:rFonts w:ascii="MinionPro-Regular" w:hAnsi="MinionPro-Regular" w:cs="MinionPro-Regular"/>
                <w:sz w:val="20"/>
                <w:szCs w:val="20"/>
              </w:rPr>
              <w:t>kelompok</w:t>
            </w:r>
          </w:p>
        </w:tc>
        <w:tc>
          <w:tcPr>
            <w:tcW w:w="7111" w:type="dxa"/>
          </w:tcPr>
          <w:p w:rsidR="00825936" w:rsidRPr="00825936" w:rsidRDefault="00825936" w:rsidP="0047649B">
            <w:pPr>
              <w:pStyle w:val="ListParagraph"/>
              <w:numPr>
                <w:ilvl w:val="0"/>
                <w:numId w:val="12"/>
              </w:numPr>
              <w:autoSpaceDE w:val="0"/>
              <w:autoSpaceDN w:val="0"/>
              <w:adjustRightInd w:val="0"/>
              <w:rPr>
                <w:rFonts w:ascii="MinionPro-Regular" w:hAnsi="MinionPro-Regular" w:cs="MinionPro-Regular"/>
                <w:sz w:val="20"/>
                <w:szCs w:val="20"/>
              </w:rPr>
            </w:pPr>
            <w:r w:rsidRPr="00825936">
              <w:rPr>
                <w:rFonts w:ascii="MinionPro-Regular" w:hAnsi="MinionPro-Regular" w:cs="MinionPro-Regular"/>
                <w:sz w:val="20"/>
                <w:szCs w:val="20"/>
              </w:rPr>
              <w:t>Guru membantu peserta didik untuk mengumpulkan informasi</w:t>
            </w:r>
          </w:p>
          <w:p w:rsidR="00825936" w:rsidRDefault="00825936" w:rsidP="00825936">
            <w:pPr>
              <w:autoSpaceDE w:val="0"/>
              <w:autoSpaceDN w:val="0"/>
              <w:adjustRightInd w:val="0"/>
              <w:ind w:firstLine="720"/>
              <w:rPr>
                <w:rFonts w:ascii="MinionPro-Regular" w:hAnsi="MinionPro-Regular" w:cs="MinionPro-Regular"/>
                <w:sz w:val="20"/>
                <w:szCs w:val="20"/>
              </w:rPr>
            </w:pPr>
            <w:r>
              <w:rPr>
                <w:rFonts w:ascii="MinionPro-Regular" w:hAnsi="MinionPro-Regular" w:cs="MinionPro-Regular"/>
                <w:sz w:val="20"/>
                <w:szCs w:val="20"/>
              </w:rPr>
              <w:t>tentang kedudukan dan fungsi pemerintahan daerah dalam kerangka NKRI.</w:t>
            </w:r>
          </w:p>
          <w:p w:rsidR="00825936" w:rsidRPr="00825936" w:rsidRDefault="00825936" w:rsidP="0047649B">
            <w:pPr>
              <w:pStyle w:val="ListParagraph"/>
              <w:numPr>
                <w:ilvl w:val="0"/>
                <w:numId w:val="12"/>
              </w:numPr>
              <w:autoSpaceDE w:val="0"/>
              <w:autoSpaceDN w:val="0"/>
              <w:adjustRightInd w:val="0"/>
              <w:rPr>
                <w:rFonts w:ascii="MinionPro-Regular" w:hAnsi="MinionPro-Regular" w:cs="MinionPro-Regular"/>
                <w:sz w:val="20"/>
                <w:szCs w:val="20"/>
              </w:rPr>
            </w:pPr>
            <w:r w:rsidRPr="00825936">
              <w:rPr>
                <w:rFonts w:ascii="MinionPro-Regular" w:hAnsi="MinionPro-Regular" w:cs="MinionPro-Regular"/>
                <w:sz w:val="20"/>
                <w:szCs w:val="20"/>
              </w:rPr>
              <w:t>Guru membantu peserta didik untuk mengumpulkan informasi</w:t>
            </w:r>
          </w:p>
          <w:p w:rsidR="00825936" w:rsidRDefault="00825936" w:rsidP="00825936">
            <w:pPr>
              <w:pStyle w:val="ListParagraph"/>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Tentang penerapan nilai-nilai Pancasila dalam penyelenggaraan pemerintahan (eksekutif), ditinjau dari beberapa aspek sebagai berikut:</w:t>
            </w:r>
          </w:p>
          <w:p w:rsidR="00825936" w:rsidRDefault="00825936" w:rsidP="00825936">
            <w:p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 xml:space="preserve">                a. Nilai Ketuhanan</w:t>
            </w:r>
          </w:p>
          <w:p w:rsidR="00825936" w:rsidRDefault="00825936" w:rsidP="00825936">
            <w:p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 xml:space="preserve">                b. Nilai Kemanusiaan</w:t>
            </w:r>
          </w:p>
          <w:p w:rsidR="00825936" w:rsidRDefault="00825936" w:rsidP="00825936">
            <w:p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 xml:space="preserve">                c. Nilai Persatuan</w:t>
            </w:r>
          </w:p>
          <w:p w:rsidR="00825936" w:rsidRDefault="00825936" w:rsidP="00825936">
            <w:p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 xml:space="preserve">                d. Nilai Kerakyatan, dan</w:t>
            </w:r>
          </w:p>
          <w:p w:rsidR="00825936" w:rsidRDefault="00825936" w:rsidP="00825936">
            <w:p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 xml:space="preserve">                e. Nilai Keadilan Sosial</w:t>
            </w:r>
          </w:p>
          <w:p w:rsidR="00825936" w:rsidRDefault="00825936" w:rsidP="0047649B">
            <w:pPr>
              <w:pStyle w:val="ListParagraph"/>
              <w:numPr>
                <w:ilvl w:val="0"/>
                <w:numId w:val="12"/>
              </w:numPr>
              <w:autoSpaceDE w:val="0"/>
              <w:autoSpaceDN w:val="0"/>
              <w:adjustRightInd w:val="0"/>
              <w:rPr>
                <w:rFonts w:ascii="MinionPro-Regular" w:hAnsi="MinionPro-Regular" w:cs="MinionPro-Regular"/>
                <w:sz w:val="20"/>
                <w:szCs w:val="20"/>
              </w:rPr>
            </w:pPr>
            <w:r w:rsidRPr="00825936">
              <w:rPr>
                <w:rFonts w:ascii="MinionPro-Regular" w:hAnsi="MinionPro-Regular" w:cs="MinionPro-Regular"/>
                <w:sz w:val="20"/>
                <w:szCs w:val="20"/>
              </w:rPr>
              <w:t>Peserta didik mengumpulkan informasi sebanyak-banyaknyadari berbagai sumber, dan mengajukan pertanyaan pada pesertadidik untuk berpikir tentang jawaban terhadap masalah tersebutdiatas dan pemecahan masalah jika nilai-nilai tersebut belumditerapkan dalam penyelenggaraan pemerintahan RI.</w:t>
            </w:r>
          </w:p>
          <w:p w:rsidR="00825936" w:rsidRDefault="00825936" w:rsidP="0047649B">
            <w:pPr>
              <w:pStyle w:val="ListParagraph"/>
              <w:numPr>
                <w:ilvl w:val="0"/>
                <w:numId w:val="12"/>
              </w:numPr>
              <w:autoSpaceDE w:val="0"/>
              <w:autoSpaceDN w:val="0"/>
              <w:adjustRightInd w:val="0"/>
              <w:rPr>
                <w:rFonts w:ascii="MinionPro-Regular" w:hAnsi="MinionPro-Regular" w:cs="MinionPro-Regular"/>
                <w:sz w:val="20"/>
                <w:szCs w:val="20"/>
              </w:rPr>
            </w:pPr>
            <w:r w:rsidRPr="00825936">
              <w:rPr>
                <w:rFonts w:ascii="MinionPro-Regular" w:hAnsi="MinionPro-Regular" w:cs="MinionPro-Regular"/>
                <w:sz w:val="20"/>
                <w:szCs w:val="20"/>
              </w:rPr>
              <w:t>Guru membimbing peserta didik untuk mencari informasidan menyelidiki penerapan nilai-nilai Pancasila dalam</w:t>
            </w:r>
            <w:r w:rsidRPr="004D7509">
              <w:rPr>
                <w:rFonts w:ascii="MinionPro-Regular" w:hAnsi="MinionPro-Regular" w:cs="MinionPro-Regular"/>
                <w:sz w:val="20"/>
                <w:szCs w:val="20"/>
              </w:rPr>
              <w:t>penyelenggaraan pemerintahan oleh kelompok.</w:t>
            </w:r>
          </w:p>
          <w:p w:rsidR="00825936" w:rsidRDefault="00825936" w:rsidP="0047649B">
            <w:pPr>
              <w:pStyle w:val="ListParagraph"/>
              <w:numPr>
                <w:ilvl w:val="0"/>
                <w:numId w:val="12"/>
              </w:numPr>
              <w:autoSpaceDE w:val="0"/>
              <w:autoSpaceDN w:val="0"/>
              <w:adjustRightInd w:val="0"/>
              <w:rPr>
                <w:rFonts w:ascii="MinionPro-Regular" w:hAnsi="MinionPro-Regular" w:cs="MinionPro-Regular"/>
                <w:sz w:val="20"/>
                <w:szCs w:val="20"/>
              </w:rPr>
            </w:pPr>
            <w:r w:rsidRPr="004D7509">
              <w:rPr>
                <w:rFonts w:ascii="MinionPro-Regular" w:hAnsi="MinionPro-Regular" w:cs="MinionPro-Regular"/>
                <w:sz w:val="20"/>
                <w:szCs w:val="20"/>
              </w:rPr>
              <w:t>Guru menyediakan berbagai sumber belajar seperti buku teksatau buku referensi lainnya.</w:t>
            </w:r>
          </w:p>
          <w:p w:rsidR="0004216F" w:rsidRPr="004D7509" w:rsidRDefault="00825936" w:rsidP="0047649B">
            <w:pPr>
              <w:pStyle w:val="ListParagraph"/>
              <w:numPr>
                <w:ilvl w:val="0"/>
                <w:numId w:val="12"/>
              </w:numPr>
              <w:autoSpaceDE w:val="0"/>
              <w:autoSpaceDN w:val="0"/>
              <w:adjustRightInd w:val="0"/>
              <w:rPr>
                <w:rFonts w:ascii="MinionPro-Regular" w:hAnsi="MinionPro-Regular" w:cs="MinionPro-Regular"/>
                <w:sz w:val="20"/>
                <w:szCs w:val="20"/>
              </w:rPr>
            </w:pPr>
            <w:r w:rsidRPr="004D7509">
              <w:rPr>
                <w:rFonts w:ascii="MinionPro-Regular" w:hAnsi="MinionPro-Regular" w:cs="MinionPro-Regular"/>
                <w:sz w:val="20"/>
                <w:szCs w:val="20"/>
              </w:rPr>
              <w:lastRenderedPageBreak/>
              <w:t>Guru bertindak sebagai sumber belajar bagi peserta didikdengan membei konfirmasi atas jawaban peserta didik, ataumengungkap lebih jauh penyelidikan yang telah merekalakukan.</w:t>
            </w:r>
          </w:p>
        </w:tc>
      </w:tr>
      <w:tr w:rsidR="004D7509" w:rsidTr="0004216F">
        <w:tc>
          <w:tcPr>
            <w:tcW w:w="2547" w:type="dxa"/>
          </w:tcPr>
          <w:p w:rsidR="004D7509" w:rsidRDefault="004D7509" w:rsidP="0004216F">
            <w:pPr>
              <w:autoSpaceDE w:val="0"/>
              <w:autoSpaceDN w:val="0"/>
              <w:adjustRightInd w:val="0"/>
              <w:rPr>
                <w:rFonts w:ascii="MinionPro-Regular" w:hAnsi="MinionPro-Regular" w:cs="MinionPro-Regular"/>
                <w:color w:val="000000"/>
              </w:rPr>
            </w:pPr>
          </w:p>
          <w:p w:rsidR="004D7509" w:rsidRDefault="004D7509" w:rsidP="004D7509">
            <w:p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Mengembangkan</w:t>
            </w:r>
          </w:p>
          <w:p w:rsidR="004D7509" w:rsidRDefault="004D7509" w:rsidP="004D7509">
            <w:p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dan menyajikan hasil</w:t>
            </w:r>
          </w:p>
          <w:p w:rsidR="004D7509" w:rsidRDefault="004D7509" w:rsidP="004D7509">
            <w:pPr>
              <w:autoSpaceDE w:val="0"/>
              <w:autoSpaceDN w:val="0"/>
              <w:adjustRightInd w:val="0"/>
              <w:rPr>
                <w:rFonts w:ascii="MinionPro-Regular" w:hAnsi="MinionPro-Regular" w:cs="MinionPro-Regular"/>
                <w:color w:val="000000"/>
              </w:rPr>
            </w:pPr>
            <w:r>
              <w:rPr>
                <w:rFonts w:ascii="MinionPro-Regular" w:hAnsi="MinionPro-Regular" w:cs="MinionPro-Regular"/>
                <w:sz w:val="20"/>
                <w:szCs w:val="20"/>
              </w:rPr>
              <w:t>karya</w:t>
            </w:r>
          </w:p>
        </w:tc>
        <w:tc>
          <w:tcPr>
            <w:tcW w:w="7111" w:type="dxa"/>
          </w:tcPr>
          <w:p w:rsidR="004D7509" w:rsidRDefault="004D7509" w:rsidP="0047649B">
            <w:pPr>
              <w:pStyle w:val="ListParagraph"/>
              <w:numPr>
                <w:ilvl w:val="0"/>
                <w:numId w:val="13"/>
              </w:numPr>
              <w:autoSpaceDE w:val="0"/>
              <w:autoSpaceDN w:val="0"/>
              <w:adjustRightInd w:val="0"/>
              <w:rPr>
                <w:rFonts w:ascii="MinionPro-Regular" w:hAnsi="MinionPro-Regular" w:cs="MinionPro-Regular"/>
                <w:sz w:val="20"/>
                <w:szCs w:val="20"/>
              </w:rPr>
            </w:pPr>
            <w:r w:rsidRPr="004D7509">
              <w:rPr>
                <w:rFonts w:ascii="MinionPro-Regular" w:hAnsi="MinionPro-Regular" w:cs="MinionPro-Regular"/>
                <w:sz w:val="20"/>
                <w:szCs w:val="20"/>
              </w:rPr>
              <w:t>Guru membimbing kelompok untuk mengidentifikasi nilai-nilaiPancasila yang sudah di implementasi dalam penyelenggaraanpemerintahan dan upaya pemecahan masalah jika nilai</w:t>
            </w:r>
            <w:r>
              <w:rPr>
                <w:rFonts w:ascii="MinionPro-Regular" w:hAnsi="MinionPro-Regular" w:cs="MinionPro-Regular"/>
                <w:sz w:val="20"/>
                <w:szCs w:val="20"/>
              </w:rPr>
              <w:t xml:space="preserve"> - </w:t>
            </w:r>
            <w:r w:rsidRPr="004D7509">
              <w:rPr>
                <w:rFonts w:ascii="MinionPro-Regular" w:hAnsi="MinionPro-Regular" w:cs="MinionPro-Regular"/>
                <w:sz w:val="20"/>
                <w:szCs w:val="20"/>
              </w:rPr>
              <w:t>nilaitersebut belum diterapkan dalam penyelenggaraanpemerintahan RI</w:t>
            </w:r>
          </w:p>
          <w:p w:rsidR="004D7509" w:rsidRDefault="004D7509" w:rsidP="0047649B">
            <w:pPr>
              <w:pStyle w:val="ListParagraph"/>
              <w:numPr>
                <w:ilvl w:val="0"/>
                <w:numId w:val="13"/>
              </w:numPr>
              <w:autoSpaceDE w:val="0"/>
              <w:autoSpaceDN w:val="0"/>
              <w:adjustRightInd w:val="0"/>
              <w:rPr>
                <w:rFonts w:ascii="MinionPro-Regular" w:hAnsi="MinionPro-Regular" w:cs="MinionPro-Regular"/>
                <w:sz w:val="20"/>
                <w:szCs w:val="20"/>
              </w:rPr>
            </w:pPr>
            <w:r w:rsidRPr="004D7509">
              <w:rPr>
                <w:rFonts w:ascii="MinionPro-Regular" w:hAnsi="MinionPro-Regular" w:cs="MinionPro-Regular"/>
                <w:sz w:val="20"/>
                <w:szCs w:val="20"/>
              </w:rPr>
              <w:t>Guru membimbing peserta didik menyusun laporanhasil identifikasi penerapan Nilai-nilai Pancasila dalampenyelenggaraan pemerintahan. Laporan tersebut dapat berupabahan tayang (powerpoint) atau laporan tertulis.</w:t>
            </w:r>
          </w:p>
          <w:p w:rsidR="004D7509" w:rsidRPr="004D7509" w:rsidRDefault="004D7509" w:rsidP="0047649B">
            <w:pPr>
              <w:pStyle w:val="ListParagraph"/>
              <w:numPr>
                <w:ilvl w:val="0"/>
                <w:numId w:val="13"/>
              </w:numPr>
              <w:autoSpaceDE w:val="0"/>
              <w:autoSpaceDN w:val="0"/>
              <w:adjustRightInd w:val="0"/>
              <w:rPr>
                <w:rFonts w:ascii="MinionPro-Regular" w:hAnsi="MinionPro-Regular" w:cs="MinionPro-Regular"/>
                <w:sz w:val="20"/>
                <w:szCs w:val="20"/>
              </w:rPr>
            </w:pPr>
            <w:r w:rsidRPr="004D7509">
              <w:rPr>
                <w:rFonts w:ascii="MinionPro-Regular" w:hAnsi="MinionPro-Regular" w:cs="MinionPro-Regular"/>
                <w:sz w:val="20"/>
                <w:szCs w:val="20"/>
              </w:rPr>
              <w:t>Guru membimbing setiap kelompok untuk menyajikan hasiltelaah di kelas. Kegiatan penyajian dapat dilakukan setiapkelompok secara bergantian di depan kelas dan kelompok lainmemberikan pertanyaan atau komentar terhadap hasil kerjadari kelompok penyaji.</w:t>
            </w:r>
          </w:p>
        </w:tc>
      </w:tr>
      <w:tr w:rsidR="004D7509" w:rsidTr="0004216F">
        <w:tc>
          <w:tcPr>
            <w:tcW w:w="2547" w:type="dxa"/>
          </w:tcPr>
          <w:p w:rsidR="004D7509" w:rsidRDefault="005D41A4" w:rsidP="0004216F">
            <w:pPr>
              <w:autoSpaceDE w:val="0"/>
              <w:autoSpaceDN w:val="0"/>
              <w:adjustRightInd w:val="0"/>
              <w:rPr>
                <w:rFonts w:ascii="MinionPro-Regular" w:hAnsi="MinionPro-Regular" w:cs="MinionPro-Regular"/>
                <w:color w:val="000000"/>
              </w:rPr>
            </w:pPr>
            <w:r>
              <w:rPr>
                <w:rFonts w:ascii="MinionPro-Regular" w:hAnsi="MinionPro-Regular" w:cs="MinionPro-Regular"/>
                <w:color w:val="000000"/>
              </w:rPr>
              <w:t xml:space="preserve">Penutup </w:t>
            </w:r>
          </w:p>
          <w:p w:rsidR="005D41A4" w:rsidRDefault="005D41A4" w:rsidP="0004216F">
            <w:pPr>
              <w:autoSpaceDE w:val="0"/>
              <w:autoSpaceDN w:val="0"/>
              <w:adjustRightInd w:val="0"/>
              <w:rPr>
                <w:rFonts w:ascii="MinionPro-Regular" w:hAnsi="MinionPro-Regular" w:cs="MinionPro-Regular"/>
                <w:color w:val="000000"/>
              </w:rPr>
            </w:pPr>
            <w:r>
              <w:rPr>
                <w:rFonts w:ascii="MinionPro-Regular" w:hAnsi="MinionPro-Regular" w:cs="MinionPro-Regular"/>
                <w:color w:val="000000"/>
              </w:rPr>
              <w:t>( 10 menit )</w:t>
            </w:r>
          </w:p>
          <w:p w:rsidR="005D41A4" w:rsidRDefault="005D41A4" w:rsidP="0004216F">
            <w:pPr>
              <w:autoSpaceDE w:val="0"/>
              <w:autoSpaceDN w:val="0"/>
              <w:adjustRightInd w:val="0"/>
              <w:rPr>
                <w:rFonts w:ascii="MinionPro-Regular" w:hAnsi="MinionPro-Regular" w:cs="MinionPro-Regular"/>
                <w:color w:val="000000"/>
              </w:rPr>
            </w:pPr>
          </w:p>
          <w:p w:rsidR="004D7509" w:rsidRDefault="004D7509" w:rsidP="004D7509">
            <w:p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Menganalisis dan</w:t>
            </w:r>
          </w:p>
          <w:p w:rsidR="004D7509" w:rsidRDefault="004D7509" w:rsidP="004D7509">
            <w:p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mengevaluasi proses</w:t>
            </w:r>
          </w:p>
          <w:p w:rsidR="004D7509" w:rsidRDefault="004D7509" w:rsidP="004D7509">
            <w:pPr>
              <w:autoSpaceDE w:val="0"/>
              <w:autoSpaceDN w:val="0"/>
              <w:adjustRightInd w:val="0"/>
              <w:rPr>
                <w:rFonts w:ascii="MinionPro-Regular" w:hAnsi="MinionPro-Regular" w:cs="MinionPro-Regular"/>
                <w:color w:val="000000"/>
              </w:rPr>
            </w:pPr>
            <w:r>
              <w:rPr>
                <w:rFonts w:ascii="MinionPro-Regular" w:hAnsi="MinionPro-Regular" w:cs="MinionPro-Regular"/>
                <w:sz w:val="20"/>
                <w:szCs w:val="20"/>
              </w:rPr>
              <w:t>pemecahan masalah</w:t>
            </w:r>
          </w:p>
        </w:tc>
        <w:tc>
          <w:tcPr>
            <w:tcW w:w="7111" w:type="dxa"/>
          </w:tcPr>
          <w:p w:rsidR="004D7509" w:rsidRDefault="004D7509" w:rsidP="0047649B">
            <w:pPr>
              <w:pStyle w:val="ListParagraph"/>
              <w:numPr>
                <w:ilvl w:val="0"/>
                <w:numId w:val="14"/>
              </w:numPr>
              <w:autoSpaceDE w:val="0"/>
              <w:autoSpaceDN w:val="0"/>
              <w:adjustRightInd w:val="0"/>
              <w:rPr>
                <w:rFonts w:ascii="MinionPro-Regular" w:hAnsi="MinionPro-Regular" w:cs="MinionPro-Regular"/>
                <w:sz w:val="20"/>
                <w:szCs w:val="20"/>
              </w:rPr>
            </w:pPr>
            <w:r w:rsidRPr="004D7509">
              <w:rPr>
                <w:rFonts w:ascii="MinionPro-Regular" w:hAnsi="MinionPro-Regular" w:cs="MinionPro-Regular"/>
                <w:sz w:val="20"/>
                <w:szCs w:val="20"/>
              </w:rPr>
              <w:t>Guru memberikan bimbingan agar peserta didik mampumenganalisis dan mengevaluasi nilai-nilai Pancasila manakahyang telah diterapkan dalam penyelenggaraan pemerintahdan upaya pemecahan masalah jika nilai-nilai tersebut belumditerapkan dalam penyelenggaraan pemerintahan RI</w:t>
            </w:r>
          </w:p>
          <w:p w:rsidR="004D7509" w:rsidRDefault="004D7509" w:rsidP="0047649B">
            <w:pPr>
              <w:pStyle w:val="ListParagraph"/>
              <w:numPr>
                <w:ilvl w:val="0"/>
                <w:numId w:val="14"/>
              </w:numPr>
              <w:autoSpaceDE w:val="0"/>
              <w:autoSpaceDN w:val="0"/>
              <w:adjustRightInd w:val="0"/>
              <w:rPr>
                <w:rFonts w:ascii="MinionPro-Regular" w:hAnsi="MinionPro-Regular" w:cs="MinionPro-Regular"/>
                <w:sz w:val="20"/>
                <w:szCs w:val="20"/>
              </w:rPr>
            </w:pPr>
            <w:r w:rsidRPr="004D7509">
              <w:rPr>
                <w:rFonts w:ascii="MinionPro-Regular" w:hAnsi="MinionPro-Regular" w:cs="MinionPro-Regular"/>
                <w:sz w:val="20"/>
                <w:szCs w:val="20"/>
              </w:rPr>
              <w:t>Guru meminta peserta didik untuk merekonstruksi pemikirandan aktivitas mereka selama proses kegiatan belajarnya.</w:t>
            </w:r>
          </w:p>
          <w:p w:rsidR="004D7509" w:rsidRDefault="004D7509" w:rsidP="0047649B">
            <w:pPr>
              <w:pStyle w:val="ListParagraph"/>
              <w:numPr>
                <w:ilvl w:val="0"/>
                <w:numId w:val="14"/>
              </w:numPr>
              <w:autoSpaceDE w:val="0"/>
              <w:autoSpaceDN w:val="0"/>
              <w:adjustRightInd w:val="0"/>
              <w:rPr>
                <w:rFonts w:ascii="MinionPro-Regular" w:hAnsi="MinionPro-Regular" w:cs="MinionPro-Regular"/>
                <w:sz w:val="20"/>
                <w:szCs w:val="20"/>
              </w:rPr>
            </w:pPr>
            <w:r w:rsidRPr="004D7509">
              <w:rPr>
                <w:rFonts w:ascii="MinionPro-Regular" w:hAnsi="MinionPro-Regular" w:cs="MinionPro-Regular"/>
                <w:sz w:val="20"/>
                <w:szCs w:val="20"/>
              </w:rPr>
              <w:t>Guru membantu peserta didik melakukan refleksi atau evaluasiterhadap penyelidikan dan proses-proses yang mereka gunakan.</w:t>
            </w:r>
          </w:p>
          <w:p w:rsidR="004D7509" w:rsidRPr="004D7509" w:rsidRDefault="004D7509" w:rsidP="0047649B">
            <w:pPr>
              <w:pStyle w:val="ListParagraph"/>
              <w:numPr>
                <w:ilvl w:val="0"/>
                <w:numId w:val="14"/>
              </w:numPr>
              <w:autoSpaceDE w:val="0"/>
              <w:autoSpaceDN w:val="0"/>
              <w:adjustRightInd w:val="0"/>
              <w:rPr>
                <w:rFonts w:ascii="MinionPro-Regular" w:hAnsi="MinionPro-Regular" w:cs="MinionPro-Regular"/>
                <w:sz w:val="20"/>
                <w:szCs w:val="20"/>
              </w:rPr>
            </w:pPr>
            <w:r>
              <w:rPr>
                <w:rFonts w:ascii="MinionPro-Regular" w:hAnsi="MinionPro-Regular" w:cs="MinionPro-Regular"/>
                <w:sz w:val="20"/>
                <w:szCs w:val="20"/>
              </w:rPr>
              <w:t>salam</w:t>
            </w:r>
          </w:p>
        </w:tc>
      </w:tr>
    </w:tbl>
    <w:p w:rsidR="00F53D19" w:rsidRDefault="00F53D19" w:rsidP="004D7509">
      <w:pPr>
        <w:autoSpaceDE w:val="0"/>
        <w:autoSpaceDN w:val="0"/>
        <w:adjustRightInd w:val="0"/>
        <w:spacing w:after="0" w:line="240" w:lineRule="auto"/>
        <w:rPr>
          <w:rFonts w:ascii="MinionPro-Bold" w:hAnsi="MinionPro-Bold" w:cs="MinionPro-Bold"/>
          <w:b/>
          <w:bCs/>
        </w:rPr>
      </w:pPr>
    </w:p>
    <w:p w:rsidR="009E170B" w:rsidRPr="00CC4FC2" w:rsidRDefault="009E170B" w:rsidP="009E170B">
      <w:pPr>
        <w:autoSpaceDE w:val="0"/>
        <w:autoSpaceDN w:val="0"/>
        <w:adjustRightInd w:val="0"/>
        <w:spacing w:after="0" w:line="240" w:lineRule="auto"/>
        <w:rPr>
          <w:rFonts w:ascii="MinionPro-Regular" w:hAnsi="MinionPro-Regular" w:cs="MinionPro-Regular"/>
          <w:b/>
        </w:rPr>
      </w:pPr>
      <w:r w:rsidRPr="00CC4FC2">
        <w:rPr>
          <w:rFonts w:ascii="MinionPro-Regular" w:hAnsi="MinionPro-Regular" w:cs="MinionPro-Regular"/>
          <w:b/>
        </w:rPr>
        <w:t>PENILAIAN</w:t>
      </w:r>
    </w:p>
    <w:p w:rsidR="009E170B" w:rsidRDefault="009E170B" w:rsidP="009E170B">
      <w:pPr>
        <w:autoSpaceDE w:val="0"/>
        <w:autoSpaceDN w:val="0"/>
        <w:adjustRightInd w:val="0"/>
        <w:spacing w:after="0" w:line="240" w:lineRule="auto"/>
        <w:rPr>
          <w:rFonts w:ascii="MinionPro-Bold" w:hAnsi="MinionPro-Bold" w:cs="MinionPro-Bold"/>
          <w:b/>
          <w:bCs/>
        </w:rPr>
      </w:pPr>
      <w:r>
        <w:rPr>
          <w:rFonts w:ascii="MinionPro-Bold" w:hAnsi="MinionPro-Bold" w:cs="MinionPro-Bold"/>
          <w:b/>
          <w:bCs/>
        </w:rPr>
        <w:t>1. Penilaian Sikap</w:t>
      </w:r>
    </w:p>
    <w:p w:rsidR="009E170B" w:rsidRDefault="009E170B" w:rsidP="009E170B">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Penilaian sikap terhadap peserta didik dapat dilakukan selama proses diskusi berlangsung. Penilaian dapat dilakukan dengan observasi. Dalam observasi ini misalnya dilihat aktivitas dan tingkat perhatian peserta didik pada saat diskusi berlangsung, kemampuan menyampaikan pendapat,argumentasi/menjawab pertanyaan serta aspek kerja sama kelompok.</w:t>
      </w:r>
    </w:p>
    <w:p w:rsidR="009E170B" w:rsidRDefault="009E170B" w:rsidP="009E170B">
      <w:pPr>
        <w:autoSpaceDE w:val="0"/>
        <w:autoSpaceDN w:val="0"/>
        <w:adjustRightInd w:val="0"/>
        <w:spacing w:after="0" w:line="240" w:lineRule="auto"/>
        <w:rPr>
          <w:rFonts w:ascii="MinionPro-Regular" w:hAnsi="MinionPro-Regular" w:cs="MinionPro-Regular"/>
        </w:rPr>
      </w:pPr>
    </w:p>
    <w:p w:rsidR="009E170B" w:rsidRDefault="009E170B" w:rsidP="009E170B">
      <w:pPr>
        <w:autoSpaceDE w:val="0"/>
        <w:autoSpaceDN w:val="0"/>
        <w:adjustRightInd w:val="0"/>
        <w:spacing w:after="0" w:line="240" w:lineRule="auto"/>
        <w:rPr>
          <w:rFonts w:ascii="MinionPro-Bold" w:hAnsi="MinionPro-Bold" w:cs="MinionPro-Bold"/>
          <w:b/>
          <w:bCs/>
        </w:rPr>
      </w:pPr>
      <w:r>
        <w:rPr>
          <w:rFonts w:ascii="MinionPro-Bold" w:hAnsi="MinionPro-Bold" w:cs="MinionPro-Bold"/>
          <w:b/>
          <w:bCs/>
        </w:rPr>
        <w:t>2. Penilaian Pengetahuan</w:t>
      </w:r>
    </w:p>
    <w:p w:rsidR="009E170B" w:rsidRDefault="009E170B" w:rsidP="009E170B">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Penilaian pengetahuan dilakukan dalam bentuk penugasan, peserta didik diminta untuk menjawab pertanyaan yang terdapat pada Latihan Tugas Mandiri 1.2. dan Tugas Mandiri 1.3. serta Tugas Kelompok 1.2.</w:t>
      </w:r>
    </w:p>
    <w:p w:rsidR="009E170B" w:rsidRDefault="009E170B" w:rsidP="009E170B">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Coba kalian cari informasi dari buku sejarah atau internet mengenai nama-nama kabinet dari mulai presiden pertama sampai dengan presiden saat ini. Tulislah informasi yang kalian temuakan pada tabel di bawah ini.</w:t>
      </w:r>
    </w:p>
    <w:p w:rsidR="009E170B" w:rsidRDefault="009E170B" w:rsidP="009E170B">
      <w:pPr>
        <w:autoSpaceDE w:val="0"/>
        <w:autoSpaceDN w:val="0"/>
        <w:adjustRightInd w:val="0"/>
        <w:spacing w:after="0" w:line="240" w:lineRule="auto"/>
        <w:jc w:val="center"/>
        <w:rPr>
          <w:rFonts w:ascii="MinionPro-Regular" w:hAnsi="MinionPro-Regular" w:cs="MinionPro-Regular"/>
        </w:rPr>
      </w:pPr>
    </w:p>
    <w:p w:rsidR="009E170B" w:rsidRDefault="009E170B" w:rsidP="009E170B">
      <w:pPr>
        <w:autoSpaceDE w:val="0"/>
        <w:autoSpaceDN w:val="0"/>
        <w:adjustRightInd w:val="0"/>
        <w:spacing w:after="0" w:line="240" w:lineRule="auto"/>
        <w:jc w:val="center"/>
        <w:rPr>
          <w:rFonts w:ascii="MinionPro-Regular" w:hAnsi="MinionPro-Regular" w:cs="MinionPro-Regular"/>
        </w:rPr>
      </w:pPr>
    </w:p>
    <w:p w:rsidR="009E170B" w:rsidRDefault="009E170B" w:rsidP="009E170B">
      <w:pPr>
        <w:autoSpaceDE w:val="0"/>
        <w:autoSpaceDN w:val="0"/>
        <w:adjustRightInd w:val="0"/>
        <w:spacing w:after="0" w:line="240" w:lineRule="auto"/>
        <w:jc w:val="center"/>
        <w:rPr>
          <w:rFonts w:ascii="MinionPro-Regular" w:hAnsi="MinionPro-Regular" w:cs="MinionPro-Regular"/>
        </w:rPr>
      </w:pPr>
      <w:r>
        <w:rPr>
          <w:rFonts w:ascii="MinionPro-Regular" w:hAnsi="MinionPro-Regular" w:cs="MinionPro-Regular"/>
        </w:rPr>
        <w:t>Presiden dan Nama Kabinet</w:t>
      </w:r>
    </w:p>
    <w:tbl>
      <w:tblPr>
        <w:tblStyle w:val="TableGrid"/>
        <w:tblW w:w="0" w:type="auto"/>
        <w:tblLook w:val="04A0"/>
      </w:tblPr>
      <w:tblGrid>
        <w:gridCol w:w="3219"/>
        <w:gridCol w:w="3219"/>
        <w:gridCol w:w="3220"/>
      </w:tblGrid>
      <w:tr w:rsidR="009E170B" w:rsidTr="00FF3099">
        <w:tc>
          <w:tcPr>
            <w:tcW w:w="3219" w:type="dxa"/>
          </w:tcPr>
          <w:p w:rsidR="009E170B" w:rsidRDefault="009E170B" w:rsidP="00FF3099">
            <w:pPr>
              <w:autoSpaceDE w:val="0"/>
              <w:autoSpaceDN w:val="0"/>
              <w:adjustRightInd w:val="0"/>
              <w:jc w:val="center"/>
              <w:rPr>
                <w:rFonts w:ascii="MinionPro-Regular" w:hAnsi="MinionPro-Regular" w:cs="MinionPro-Regular"/>
              </w:rPr>
            </w:pPr>
            <w:r>
              <w:rPr>
                <w:rFonts w:ascii="MinionPro-Regular" w:hAnsi="MinionPro-Regular" w:cs="MinionPro-Regular"/>
              </w:rPr>
              <w:t>Presiden ke</w:t>
            </w:r>
          </w:p>
        </w:tc>
        <w:tc>
          <w:tcPr>
            <w:tcW w:w="3219" w:type="dxa"/>
          </w:tcPr>
          <w:p w:rsidR="009E170B" w:rsidRDefault="009E170B" w:rsidP="00FF3099">
            <w:pPr>
              <w:autoSpaceDE w:val="0"/>
              <w:autoSpaceDN w:val="0"/>
              <w:adjustRightInd w:val="0"/>
              <w:jc w:val="center"/>
              <w:rPr>
                <w:rFonts w:ascii="MinionPro-Regular" w:hAnsi="MinionPro-Regular" w:cs="MinionPro-Regular"/>
              </w:rPr>
            </w:pPr>
            <w:r>
              <w:rPr>
                <w:rFonts w:ascii="MinionPro-Regular" w:hAnsi="MinionPro-Regular" w:cs="MinionPro-Regular"/>
              </w:rPr>
              <w:t>Nama Presiden</w:t>
            </w:r>
          </w:p>
        </w:tc>
        <w:tc>
          <w:tcPr>
            <w:tcW w:w="3220" w:type="dxa"/>
          </w:tcPr>
          <w:p w:rsidR="009E170B" w:rsidRDefault="009E170B" w:rsidP="00FF3099">
            <w:pPr>
              <w:autoSpaceDE w:val="0"/>
              <w:autoSpaceDN w:val="0"/>
              <w:adjustRightInd w:val="0"/>
              <w:jc w:val="center"/>
              <w:rPr>
                <w:rFonts w:ascii="MinionPro-Regular" w:hAnsi="MinionPro-Regular" w:cs="MinionPro-Regular"/>
              </w:rPr>
            </w:pPr>
            <w:r>
              <w:rPr>
                <w:rFonts w:ascii="MinionPro-Regular" w:hAnsi="MinionPro-Regular" w:cs="MinionPro-Regular"/>
              </w:rPr>
              <w:t>Nama Kabinet</w:t>
            </w:r>
          </w:p>
        </w:tc>
      </w:tr>
      <w:tr w:rsidR="009E170B" w:rsidTr="00FF3099">
        <w:tc>
          <w:tcPr>
            <w:tcW w:w="3219" w:type="dxa"/>
          </w:tcPr>
          <w:p w:rsidR="009E170B" w:rsidRDefault="009E170B" w:rsidP="00FF3099">
            <w:pPr>
              <w:autoSpaceDE w:val="0"/>
              <w:autoSpaceDN w:val="0"/>
              <w:adjustRightInd w:val="0"/>
              <w:jc w:val="center"/>
              <w:rPr>
                <w:rFonts w:ascii="MinionPro-Regular" w:hAnsi="MinionPro-Regular" w:cs="MinionPro-Regular"/>
              </w:rPr>
            </w:pPr>
          </w:p>
        </w:tc>
        <w:tc>
          <w:tcPr>
            <w:tcW w:w="3219" w:type="dxa"/>
          </w:tcPr>
          <w:p w:rsidR="009E170B" w:rsidRDefault="009E170B" w:rsidP="00FF3099">
            <w:pPr>
              <w:autoSpaceDE w:val="0"/>
              <w:autoSpaceDN w:val="0"/>
              <w:adjustRightInd w:val="0"/>
              <w:jc w:val="center"/>
              <w:rPr>
                <w:rFonts w:ascii="MinionPro-Regular" w:hAnsi="MinionPro-Regular" w:cs="MinionPro-Regular"/>
              </w:rPr>
            </w:pPr>
          </w:p>
        </w:tc>
        <w:tc>
          <w:tcPr>
            <w:tcW w:w="3220" w:type="dxa"/>
          </w:tcPr>
          <w:p w:rsidR="009E170B" w:rsidRDefault="009E170B" w:rsidP="00FF3099">
            <w:pPr>
              <w:autoSpaceDE w:val="0"/>
              <w:autoSpaceDN w:val="0"/>
              <w:adjustRightInd w:val="0"/>
              <w:jc w:val="center"/>
              <w:rPr>
                <w:rFonts w:ascii="MinionPro-Regular" w:hAnsi="MinionPro-Regular" w:cs="MinionPro-Regular"/>
              </w:rPr>
            </w:pPr>
          </w:p>
        </w:tc>
      </w:tr>
      <w:tr w:rsidR="009E170B" w:rsidTr="00FF3099">
        <w:tc>
          <w:tcPr>
            <w:tcW w:w="3219" w:type="dxa"/>
          </w:tcPr>
          <w:p w:rsidR="009E170B" w:rsidRDefault="009E170B" w:rsidP="00FF3099">
            <w:pPr>
              <w:autoSpaceDE w:val="0"/>
              <w:autoSpaceDN w:val="0"/>
              <w:adjustRightInd w:val="0"/>
              <w:jc w:val="center"/>
              <w:rPr>
                <w:rFonts w:ascii="MinionPro-Regular" w:hAnsi="MinionPro-Regular" w:cs="MinionPro-Regular"/>
              </w:rPr>
            </w:pPr>
          </w:p>
        </w:tc>
        <w:tc>
          <w:tcPr>
            <w:tcW w:w="3219" w:type="dxa"/>
          </w:tcPr>
          <w:p w:rsidR="009E170B" w:rsidRDefault="009E170B" w:rsidP="00FF3099">
            <w:pPr>
              <w:autoSpaceDE w:val="0"/>
              <w:autoSpaceDN w:val="0"/>
              <w:adjustRightInd w:val="0"/>
              <w:jc w:val="center"/>
              <w:rPr>
                <w:rFonts w:ascii="MinionPro-Regular" w:hAnsi="MinionPro-Regular" w:cs="MinionPro-Regular"/>
              </w:rPr>
            </w:pPr>
          </w:p>
        </w:tc>
        <w:tc>
          <w:tcPr>
            <w:tcW w:w="3220" w:type="dxa"/>
          </w:tcPr>
          <w:p w:rsidR="009E170B" w:rsidRDefault="009E170B" w:rsidP="00FF3099">
            <w:pPr>
              <w:autoSpaceDE w:val="0"/>
              <w:autoSpaceDN w:val="0"/>
              <w:adjustRightInd w:val="0"/>
              <w:jc w:val="center"/>
              <w:rPr>
                <w:rFonts w:ascii="MinionPro-Regular" w:hAnsi="MinionPro-Regular" w:cs="MinionPro-Regular"/>
              </w:rPr>
            </w:pPr>
          </w:p>
        </w:tc>
      </w:tr>
      <w:tr w:rsidR="009E170B" w:rsidTr="00FF3099">
        <w:tc>
          <w:tcPr>
            <w:tcW w:w="3219" w:type="dxa"/>
          </w:tcPr>
          <w:p w:rsidR="009E170B" w:rsidRDefault="009E170B" w:rsidP="00FF3099">
            <w:pPr>
              <w:autoSpaceDE w:val="0"/>
              <w:autoSpaceDN w:val="0"/>
              <w:adjustRightInd w:val="0"/>
              <w:jc w:val="center"/>
              <w:rPr>
                <w:rFonts w:ascii="MinionPro-Regular" w:hAnsi="MinionPro-Regular" w:cs="MinionPro-Regular"/>
              </w:rPr>
            </w:pPr>
          </w:p>
        </w:tc>
        <w:tc>
          <w:tcPr>
            <w:tcW w:w="3219" w:type="dxa"/>
          </w:tcPr>
          <w:p w:rsidR="009E170B" w:rsidRDefault="009E170B" w:rsidP="00FF3099">
            <w:pPr>
              <w:autoSpaceDE w:val="0"/>
              <w:autoSpaceDN w:val="0"/>
              <w:adjustRightInd w:val="0"/>
              <w:jc w:val="center"/>
              <w:rPr>
                <w:rFonts w:ascii="MinionPro-Regular" w:hAnsi="MinionPro-Regular" w:cs="MinionPro-Regular"/>
              </w:rPr>
            </w:pPr>
          </w:p>
        </w:tc>
        <w:tc>
          <w:tcPr>
            <w:tcW w:w="3220" w:type="dxa"/>
          </w:tcPr>
          <w:p w:rsidR="009E170B" w:rsidRDefault="009E170B" w:rsidP="00FF3099">
            <w:pPr>
              <w:autoSpaceDE w:val="0"/>
              <w:autoSpaceDN w:val="0"/>
              <w:adjustRightInd w:val="0"/>
              <w:jc w:val="center"/>
              <w:rPr>
                <w:rFonts w:ascii="MinionPro-Regular" w:hAnsi="MinionPro-Regular" w:cs="MinionPro-Regular"/>
              </w:rPr>
            </w:pPr>
          </w:p>
        </w:tc>
      </w:tr>
      <w:tr w:rsidR="009E170B" w:rsidTr="00FF3099">
        <w:tc>
          <w:tcPr>
            <w:tcW w:w="3219" w:type="dxa"/>
          </w:tcPr>
          <w:p w:rsidR="009E170B" w:rsidRDefault="009E170B" w:rsidP="00FF3099">
            <w:pPr>
              <w:autoSpaceDE w:val="0"/>
              <w:autoSpaceDN w:val="0"/>
              <w:adjustRightInd w:val="0"/>
              <w:jc w:val="center"/>
              <w:rPr>
                <w:rFonts w:ascii="MinionPro-Regular" w:hAnsi="MinionPro-Regular" w:cs="MinionPro-Regular"/>
              </w:rPr>
            </w:pPr>
          </w:p>
        </w:tc>
        <w:tc>
          <w:tcPr>
            <w:tcW w:w="3219" w:type="dxa"/>
          </w:tcPr>
          <w:p w:rsidR="009E170B" w:rsidRDefault="009E170B" w:rsidP="00FF3099">
            <w:pPr>
              <w:autoSpaceDE w:val="0"/>
              <w:autoSpaceDN w:val="0"/>
              <w:adjustRightInd w:val="0"/>
              <w:jc w:val="center"/>
              <w:rPr>
                <w:rFonts w:ascii="MinionPro-Regular" w:hAnsi="MinionPro-Regular" w:cs="MinionPro-Regular"/>
              </w:rPr>
            </w:pPr>
          </w:p>
        </w:tc>
        <w:tc>
          <w:tcPr>
            <w:tcW w:w="3220" w:type="dxa"/>
          </w:tcPr>
          <w:p w:rsidR="009E170B" w:rsidRDefault="009E170B" w:rsidP="00FF3099">
            <w:pPr>
              <w:autoSpaceDE w:val="0"/>
              <w:autoSpaceDN w:val="0"/>
              <w:adjustRightInd w:val="0"/>
              <w:jc w:val="center"/>
              <w:rPr>
                <w:rFonts w:ascii="MinionPro-Regular" w:hAnsi="MinionPro-Regular" w:cs="MinionPro-Regular"/>
              </w:rPr>
            </w:pPr>
          </w:p>
        </w:tc>
      </w:tr>
    </w:tbl>
    <w:p w:rsidR="009E170B" w:rsidRDefault="009E170B" w:rsidP="009E170B">
      <w:pPr>
        <w:autoSpaceDE w:val="0"/>
        <w:autoSpaceDN w:val="0"/>
        <w:adjustRightInd w:val="0"/>
        <w:spacing w:after="0" w:line="240" w:lineRule="auto"/>
        <w:rPr>
          <w:rFonts w:ascii="MinionPro-Regular" w:hAnsi="MinionPro-Regular" w:cs="MinionPro-Regular"/>
        </w:rPr>
      </w:pPr>
    </w:p>
    <w:p w:rsidR="009E170B" w:rsidRDefault="009E170B" w:rsidP="009E170B">
      <w:pPr>
        <w:autoSpaceDE w:val="0"/>
        <w:autoSpaceDN w:val="0"/>
        <w:adjustRightInd w:val="0"/>
        <w:spacing w:after="0" w:line="240" w:lineRule="auto"/>
        <w:jc w:val="center"/>
        <w:rPr>
          <w:rFonts w:ascii="MinionPro-Regular" w:hAnsi="MinionPro-Regular" w:cs="MinionPro-Regular"/>
        </w:rPr>
      </w:pPr>
      <w:r>
        <w:rPr>
          <w:rFonts w:ascii="MinionPro-Regular" w:hAnsi="MinionPro-Regular" w:cs="MinionPro-Regular"/>
        </w:rPr>
        <w:t>Pengelompokan Kementerian</w:t>
      </w:r>
    </w:p>
    <w:tbl>
      <w:tblPr>
        <w:tblStyle w:val="TableGrid"/>
        <w:tblW w:w="0" w:type="auto"/>
        <w:tblLook w:val="04A0"/>
      </w:tblPr>
      <w:tblGrid>
        <w:gridCol w:w="3219"/>
        <w:gridCol w:w="3219"/>
        <w:gridCol w:w="3220"/>
      </w:tblGrid>
      <w:tr w:rsidR="009E170B" w:rsidTr="00FF3099">
        <w:tc>
          <w:tcPr>
            <w:tcW w:w="3219" w:type="dxa"/>
          </w:tcPr>
          <w:p w:rsidR="009E170B" w:rsidRDefault="009E170B" w:rsidP="00FF3099">
            <w:pPr>
              <w:autoSpaceDE w:val="0"/>
              <w:autoSpaceDN w:val="0"/>
              <w:adjustRightInd w:val="0"/>
              <w:jc w:val="center"/>
              <w:rPr>
                <w:rFonts w:ascii="MinionPro-Regular" w:hAnsi="MinionPro-Regular" w:cs="MinionPro-Regular"/>
              </w:rPr>
            </w:pPr>
            <w:r>
              <w:rPr>
                <w:rFonts w:ascii="MinionPro-Regular" w:hAnsi="MinionPro-Regular" w:cs="MinionPro-Regular"/>
              </w:rPr>
              <w:t>No</w:t>
            </w:r>
          </w:p>
        </w:tc>
        <w:tc>
          <w:tcPr>
            <w:tcW w:w="3219" w:type="dxa"/>
          </w:tcPr>
          <w:p w:rsidR="009E170B" w:rsidRDefault="009E170B" w:rsidP="00FF3099">
            <w:pPr>
              <w:autoSpaceDE w:val="0"/>
              <w:autoSpaceDN w:val="0"/>
              <w:adjustRightInd w:val="0"/>
              <w:jc w:val="center"/>
              <w:rPr>
                <w:rFonts w:ascii="MinionPro-Regular" w:hAnsi="MinionPro-Regular" w:cs="MinionPro-Regular"/>
              </w:rPr>
            </w:pPr>
            <w:r>
              <w:rPr>
                <w:rFonts w:ascii="MinionPro-Regular" w:hAnsi="MinionPro-Regular" w:cs="MinionPro-Regular"/>
              </w:rPr>
              <w:t>Lingkup Tugas</w:t>
            </w:r>
          </w:p>
        </w:tc>
        <w:tc>
          <w:tcPr>
            <w:tcW w:w="3220" w:type="dxa"/>
          </w:tcPr>
          <w:p w:rsidR="009E170B" w:rsidRDefault="009E170B" w:rsidP="00FF3099">
            <w:pPr>
              <w:autoSpaceDE w:val="0"/>
              <w:autoSpaceDN w:val="0"/>
              <w:adjustRightInd w:val="0"/>
              <w:jc w:val="center"/>
              <w:rPr>
                <w:rFonts w:ascii="MinionPro-Regular" w:hAnsi="MinionPro-Regular" w:cs="MinionPro-Regular"/>
              </w:rPr>
            </w:pPr>
            <w:r>
              <w:rPr>
                <w:rFonts w:ascii="MinionPro-Regular" w:hAnsi="MinionPro-Regular" w:cs="MinionPro-Regular"/>
              </w:rPr>
              <w:t>Nama Kementerian</w:t>
            </w:r>
          </w:p>
        </w:tc>
      </w:tr>
      <w:tr w:rsidR="009E170B" w:rsidTr="00FF3099">
        <w:tc>
          <w:tcPr>
            <w:tcW w:w="3219" w:type="dxa"/>
          </w:tcPr>
          <w:p w:rsidR="009E170B" w:rsidRDefault="009E170B" w:rsidP="00FF3099">
            <w:pPr>
              <w:autoSpaceDE w:val="0"/>
              <w:autoSpaceDN w:val="0"/>
              <w:adjustRightInd w:val="0"/>
              <w:jc w:val="center"/>
              <w:rPr>
                <w:rFonts w:ascii="MinionPro-Regular" w:hAnsi="MinionPro-Regular" w:cs="MinionPro-Regular"/>
              </w:rPr>
            </w:pPr>
            <w:r>
              <w:rPr>
                <w:rFonts w:ascii="MinionPro-Regular" w:hAnsi="MinionPro-Regular" w:cs="MinionPro-Regular"/>
              </w:rPr>
              <w:t>Bidang politik, hukum dan keamanan</w:t>
            </w:r>
          </w:p>
        </w:tc>
        <w:tc>
          <w:tcPr>
            <w:tcW w:w="3219" w:type="dxa"/>
          </w:tcPr>
          <w:p w:rsidR="009E170B" w:rsidRDefault="009E170B" w:rsidP="00FF3099">
            <w:pPr>
              <w:autoSpaceDE w:val="0"/>
              <w:autoSpaceDN w:val="0"/>
              <w:adjustRightInd w:val="0"/>
              <w:jc w:val="center"/>
              <w:rPr>
                <w:rFonts w:ascii="MinionPro-Regular" w:hAnsi="MinionPro-Regular" w:cs="MinionPro-Regular"/>
              </w:rPr>
            </w:pPr>
          </w:p>
        </w:tc>
        <w:tc>
          <w:tcPr>
            <w:tcW w:w="3220" w:type="dxa"/>
          </w:tcPr>
          <w:p w:rsidR="009E170B" w:rsidRDefault="009E170B" w:rsidP="00FF3099">
            <w:pPr>
              <w:autoSpaceDE w:val="0"/>
              <w:autoSpaceDN w:val="0"/>
              <w:adjustRightInd w:val="0"/>
              <w:jc w:val="center"/>
              <w:rPr>
                <w:rFonts w:ascii="MinionPro-Regular" w:hAnsi="MinionPro-Regular" w:cs="MinionPro-Regular"/>
              </w:rPr>
            </w:pPr>
          </w:p>
        </w:tc>
      </w:tr>
      <w:tr w:rsidR="009E170B" w:rsidTr="00FF3099">
        <w:tc>
          <w:tcPr>
            <w:tcW w:w="3219" w:type="dxa"/>
          </w:tcPr>
          <w:p w:rsidR="009E170B" w:rsidRDefault="009E170B" w:rsidP="00FF3099">
            <w:pPr>
              <w:autoSpaceDE w:val="0"/>
              <w:autoSpaceDN w:val="0"/>
              <w:adjustRightInd w:val="0"/>
              <w:jc w:val="center"/>
              <w:rPr>
                <w:rFonts w:ascii="MinionPro-Regular" w:hAnsi="MinionPro-Regular" w:cs="MinionPro-Regular"/>
              </w:rPr>
            </w:pPr>
            <w:r>
              <w:rPr>
                <w:rFonts w:ascii="MinionPro-Regular" w:hAnsi="MinionPro-Regular" w:cs="MinionPro-Regular"/>
              </w:rPr>
              <w:t>Bidang perekonomian</w:t>
            </w:r>
          </w:p>
        </w:tc>
        <w:tc>
          <w:tcPr>
            <w:tcW w:w="3219" w:type="dxa"/>
          </w:tcPr>
          <w:p w:rsidR="009E170B" w:rsidRDefault="009E170B" w:rsidP="00FF3099">
            <w:pPr>
              <w:autoSpaceDE w:val="0"/>
              <w:autoSpaceDN w:val="0"/>
              <w:adjustRightInd w:val="0"/>
              <w:jc w:val="center"/>
              <w:rPr>
                <w:rFonts w:ascii="MinionPro-Regular" w:hAnsi="MinionPro-Regular" w:cs="MinionPro-Regular"/>
              </w:rPr>
            </w:pPr>
          </w:p>
        </w:tc>
        <w:tc>
          <w:tcPr>
            <w:tcW w:w="3220" w:type="dxa"/>
          </w:tcPr>
          <w:p w:rsidR="009E170B" w:rsidRDefault="009E170B" w:rsidP="00FF3099">
            <w:pPr>
              <w:autoSpaceDE w:val="0"/>
              <w:autoSpaceDN w:val="0"/>
              <w:adjustRightInd w:val="0"/>
              <w:jc w:val="center"/>
              <w:rPr>
                <w:rFonts w:ascii="MinionPro-Regular" w:hAnsi="MinionPro-Regular" w:cs="MinionPro-Regular"/>
              </w:rPr>
            </w:pPr>
          </w:p>
        </w:tc>
      </w:tr>
      <w:tr w:rsidR="009E170B" w:rsidTr="00FF3099">
        <w:tc>
          <w:tcPr>
            <w:tcW w:w="3219" w:type="dxa"/>
          </w:tcPr>
          <w:p w:rsidR="009E170B" w:rsidRDefault="009E170B" w:rsidP="00FF3099">
            <w:pPr>
              <w:autoSpaceDE w:val="0"/>
              <w:autoSpaceDN w:val="0"/>
              <w:adjustRightInd w:val="0"/>
              <w:jc w:val="center"/>
              <w:rPr>
                <w:rFonts w:ascii="MinionPro-Regular" w:hAnsi="MinionPro-Regular" w:cs="MinionPro-Regular"/>
              </w:rPr>
            </w:pPr>
            <w:r>
              <w:rPr>
                <w:rFonts w:ascii="MinionPro-Regular" w:hAnsi="MinionPro-Regular" w:cs="MinionPro-Regular"/>
              </w:rPr>
              <w:t>Bidang kesejahteraan</w:t>
            </w:r>
          </w:p>
        </w:tc>
        <w:tc>
          <w:tcPr>
            <w:tcW w:w="3219" w:type="dxa"/>
          </w:tcPr>
          <w:p w:rsidR="009E170B" w:rsidRDefault="009E170B" w:rsidP="00FF3099">
            <w:pPr>
              <w:autoSpaceDE w:val="0"/>
              <w:autoSpaceDN w:val="0"/>
              <w:adjustRightInd w:val="0"/>
              <w:jc w:val="center"/>
              <w:rPr>
                <w:rFonts w:ascii="MinionPro-Regular" w:hAnsi="MinionPro-Regular" w:cs="MinionPro-Regular"/>
              </w:rPr>
            </w:pPr>
          </w:p>
        </w:tc>
        <w:tc>
          <w:tcPr>
            <w:tcW w:w="3220" w:type="dxa"/>
          </w:tcPr>
          <w:p w:rsidR="009E170B" w:rsidRDefault="009E170B" w:rsidP="00FF3099">
            <w:pPr>
              <w:autoSpaceDE w:val="0"/>
              <w:autoSpaceDN w:val="0"/>
              <w:adjustRightInd w:val="0"/>
              <w:jc w:val="center"/>
              <w:rPr>
                <w:rFonts w:ascii="MinionPro-Regular" w:hAnsi="MinionPro-Regular" w:cs="MinionPro-Regular"/>
              </w:rPr>
            </w:pPr>
          </w:p>
        </w:tc>
      </w:tr>
    </w:tbl>
    <w:p w:rsidR="009E170B" w:rsidRDefault="009E170B" w:rsidP="009E170B">
      <w:pPr>
        <w:autoSpaceDE w:val="0"/>
        <w:autoSpaceDN w:val="0"/>
        <w:adjustRightInd w:val="0"/>
        <w:spacing w:after="0" w:line="240" w:lineRule="auto"/>
        <w:rPr>
          <w:rFonts w:ascii="MinionPro-Regular" w:hAnsi="MinionPro-Regular" w:cs="MinionPro-Regular"/>
        </w:rPr>
      </w:pPr>
    </w:p>
    <w:p w:rsidR="009E170B" w:rsidRDefault="009E170B" w:rsidP="009E170B">
      <w:pPr>
        <w:autoSpaceDE w:val="0"/>
        <w:autoSpaceDN w:val="0"/>
        <w:adjustRightInd w:val="0"/>
        <w:spacing w:after="0" w:line="240" w:lineRule="auto"/>
        <w:rPr>
          <w:rFonts w:ascii="MinionPro-Bold" w:hAnsi="MinionPro-Bold" w:cs="MinionPro-Bold"/>
          <w:b/>
          <w:bCs/>
        </w:rPr>
      </w:pPr>
      <w:r>
        <w:rPr>
          <w:rFonts w:ascii="MinionPro-Bold" w:hAnsi="MinionPro-Bold" w:cs="MinionPro-Bold"/>
          <w:b/>
          <w:bCs/>
        </w:rPr>
        <w:t>Tugas Kelompok:</w:t>
      </w:r>
    </w:p>
    <w:p w:rsidR="009E170B" w:rsidRDefault="009E170B" w:rsidP="009E170B">
      <w:pPr>
        <w:autoSpaceDE w:val="0"/>
        <w:autoSpaceDN w:val="0"/>
        <w:adjustRightInd w:val="0"/>
        <w:spacing w:after="0" w:line="240" w:lineRule="auto"/>
        <w:rPr>
          <w:rFonts w:ascii="MinionPro-Bold" w:hAnsi="MinionPro-Bold" w:cs="MinionPro-Bold"/>
          <w:b/>
          <w:bCs/>
        </w:rPr>
      </w:pPr>
      <w:r>
        <w:rPr>
          <w:rFonts w:ascii="MinionPro-Bold" w:hAnsi="MinionPro-Bold" w:cs="MinionPro-Bold"/>
          <w:b/>
          <w:bCs/>
        </w:rPr>
        <w:t>Tugas dan fungsi lembaga pemerintahan non kementerian.</w:t>
      </w:r>
    </w:p>
    <w:p w:rsidR="009E170B" w:rsidRDefault="009E170B" w:rsidP="009E170B">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Bacalah secara berkelompok buku sumber dan paraturan perundangundangan yang berkaitan dengan keberadaan Lembaga Pemerintah Non-Kementerian. Kemudian identifikasi tugas dan fungsi dari lembagalembagayang disebutkan di atas. Tulislah hasil identifikasi kalian dalamtabel di bawah ini.</w:t>
      </w:r>
    </w:p>
    <w:p w:rsidR="009E170B" w:rsidRDefault="009E170B" w:rsidP="009E170B">
      <w:pPr>
        <w:autoSpaceDE w:val="0"/>
        <w:autoSpaceDN w:val="0"/>
        <w:adjustRightInd w:val="0"/>
        <w:spacing w:after="0" w:line="240" w:lineRule="auto"/>
        <w:rPr>
          <w:rFonts w:ascii="MinionPro-Regular" w:hAnsi="MinionPro-Regular" w:cs="MinionPro-Regular"/>
        </w:rPr>
      </w:pPr>
    </w:p>
    <w:p w:rsidR="009E170B" w:rsidRPr="00EE08DF" w:rsidRDefault="009E170B" w:rsidP="009E170B">
      <w:pPr>
        <w:autoSpaceDE w:val="0"/>
        <w:autoSpaceDN w:val="0"/>
        <w:adjustRightInd w:val="0"/>
        <w:spacing w:after="0" w:line="240" w:lineRule="auto"/>
        <w:rPr>
          <w:rFonts w:ascii="MinionPro-Regular" w:hAnsi="MinionPro-Regular" w:cs="MinionPro-Regular"/>
        </w:rPr>
      </w:pPr>
    </w:p>
    <w:p w:rsidR="009E170B" w:rsidRDefault="009E170B" w:rsidP="009E170B">
      <w:pPr>
        <w:autoSpaceDE w:val="0"/>
        <w:autoSpaceDN w:val="0"/>
        <w:adjustRightInd w:val="0"/>
        <w:spacing w:after="0" w:line="240" w:lineRule="auto"/>
        <w:jc w:val="center"/>
        <w:rPr>
          <w:rFonts w:ascii="MinionPro-Bold" w:hAnsi="MinionPro-Bold" w:cs="MinionPro-Bold"/>
          <w:b/>
          <w:bCs/>
        </w:rPr>
      </w:pPr>
    </w:p>
    <w:p w:rsidR="009E170B" w:rsidRDefault="009E170B" w:rsidP="009E170B">
      <w:pPr>
        <w:autoSpaceDE w:val="0"/>
        <w:autoSpaceDN w:val="0"/>
        <w:adjustRightInd w:val="0"/>
        <w:spacing w:after="0" w:line="240" w:lineRule="auto"/>
        <w:jc w:val="center"/>
        <w:rPr>
          <w:rFonts w:ascii="MinionPro-Bold" w:hAnsi="MinionPro-Bold" w:cs="MinionPro-Bold"/>
          <w:b/>
          <w:bCs/>
        </w:rPr>
      </w:pPr>
    </w:p>
    <w:p w:rsidR="009E170B" w:rsidRDefault="009E170B" w:rsidP="009E170B">
      <w:pPr>
        <w:autoSpaceDE w:val="0"/>
        <w:autoSpaceDN w:val="0"/>
        <w:adjustRightInd w:val="0"/>
        <w:spacing w:after="0" w:line="240" w:lineRule="auto"/>
        <w:jc w:val="center"/>
        <w:rPr>
          <w:rFonts w:ascii="MinionPro-Bold" w:hAnsi="MinionPro-Bold" w:cs="MinionPro-Bold"/>
          <w:b/>
          <w:bCs/>
        </w:rPr>
      </w:pPr>
    </w:p>
    <w:p w:rsidR="009E170B" w:rsidRDefault="009E170B" w:rsidP="009E170B">
      <w:pPr>
        <w:autoSpaceDE w:val="0"/>
        <w:autoSpaceDN w:val="0"/>
        <w:adjustRightInd w:val="0"/>
        <w:spacing w:after="0" w:line="240" w:lineRule="auto"/>
        <w:jc w:val="center"/>
        <w:rPr>
          <w:rFonts w:ascii="MinionPro-Bold" w:hAnsi="MinionPro-Bold" w:cs="MinionPro-Bold"/>
          <w:b/>
          <w:bCs/>
        </w:rPr>
      </w:pPr>
    </w:p>
    <w:p w:rsidR="009E170B" w:rsidRDefault="009E170B" w:rsidP="009E170B">
      <w:pPr>
        <w:autoSpaceDE w:val="0"/>
        <w:autoSpaceDN w:val="0"/>
        <w:adjustRightInd w:val="0"/>
        <w:spacing w:after="0" w:line="240" w:lineRule="auto"/>
        <w:jc w:val="center"/>
        <w:rPr>
          <w:rFonts w:ascii="MinionPro-Bold" w:hAnsi="MinionPro-Bold" w:cs="MinionPro-Bold"/>
          <w:b/>
          <w:bCs/>
        </w:rPr>
      </w:pPr>
    </w:p>
    <w:p w:rsidR="009E170B" w:rsidRDefault="009E170B" w:rsidP="009E170B">
      <w:pPr>
        <w:autoSpaceDE w:val="0"/>
        <w:autoSpaceDN w:val="0"/>
        <w:adjustRightInd w:val="0"/>
        <w:spacing w:after="0" w:line="240" w:lineRule="auto"/>
        <w:jc w:val="center"/>
        <w:rPr>
          <w:rFonts w:ascii="MinionPro-Bold" w:hAnsi="MinionPro-Bold" w:cs="MinionPro-Bold"/>
          <w:b/>
          <w:bCs/>
        </w:rPr>
      </w:pPr>
    </w:p>
    <w:p w:rsidR="009E170B" w:rsidRDefault="009E170B" w:rsidP="009E170B">
      <w:pPr>
        <w:autoSpaceDE w:val="0"/>
        <w:autoSpaceDN w:val="0"/>
        <w:adjustRightInd w:val="0"/>
        <w:spacing w:after="0" w:line="240" w:lineRule="auto"/>
        <w:jc w:val="center"/>
        <w:rPr>
          <w:rFonts w:ascii="MinionPro-Bold" w:hAnsi="MinionPro-Bold" w:cs="MinionPro-Bold"/>
          <w:b/>
          <w:bCs/>
        </w:rPr>
      </w:pPr>
      <w:r>
        <w:rPr>
          <w:rFonts w:ascii="MinionPro-Bold" w:hAnsi="MinionPro-Bold" w:cs="MinionPro-Bold"/>
          <w:b/>
          <w:bCs/>
        </w:rPr>
        <w:lastRenderedPageBreak/>
        <w:t>Tugas dan fungsi lembaga pemerintahan non kementerian</w:t>
      </w:r>
    </w:p>
    <w:p w:rsidR="009E170B" w:rsidRDefault="009E170B" w:rsidP="009E170B">
      <w:pPr>
        <w:autoSpaceDE w:val="0"/>
        <w:autoSpaceDN w:val="0"/>
        <w:adjustRightInd w:val="0"/>
        <w:spacing w:after="0" w:line="240" w:lineRule="auto"/>
        <w:jc w:val="center"/>
        <w:rPr>
          <w:rFonts w:ascii="MinionPro-Bold" w:hAnsi="MinionPro-Bold" w:cs="MinionPro-Bold"/>
          <w:b/>
          <w:bCs/>
        </w:rPr>
      </w:pPr>
    </w:p>
    <w:tbl>
      <w:tblPr>
        <w:tblStyle w:val="TableGrid"/>
        <w:tblW w:w="0" w:type="auto"/>
        <w:tblLook w:val="04A0"/>
      </w:tblPr>
      <w:tblGrid>
        <w:gridCol w:w="988"/>
        <w:gridCol w:w="3118"/>
        <w:gridCol w:w="5552"/>
      </w:tblGrid>
      <w:tr w:rsidR="009E170B" w:rsidTr="00FF3099">
        <w:tc>
          <w:tcPr>
            <w:tcW w:w="988" w:type="dxa"/>
          </w:tcPr>
          <w:p w:rsidR="009E170B" w:rsidRDefault="009E170B" w:rsidP="00FF3099">
            <w:pPr>
              <w:autoSpaceDE w:val="0"/>
              <w:autoSpaceDN w:val="0"/>
              <w:adjustRightInd w:val="0"/>
              <w:jc w:val="center"/>
              <w:rPr>
                <w:rFonts w:ascii="MinionPro-Bold" w:hAnsi="MinionPro-Bold" w:cs="MinionPro-Bold"/>
                <w:b/>
                <w:bCs/>
              </w:rPr>
            </w:pPr>
            <w:r>
              <w:rPr>
                <w:rFonts w:ascii="MinionPro-Bold" w:hAnsi="MinionPro-Bold" w:cs="MinionPro-Bold"/>
                <w:b/>
                <w:bCs/>
              </w:rPr>
              <w:t>No</w:t>
            </w:r>
          </w:p>
        </w:tc>
        <w:tc>
          <w:tcPr>
            <w:tcW w:w="3118" w:type="dxa"/>
          </w:tcPr>
          <w:p w:rsidR="009E170B" w:rsidRDefault="009E170B" w:rsidP="00FF3099">
            <w:pPr>
              <w:autoSpaceDE w:val="0"/>
              <w:autoSpaceDN w:val="0"/>
              <w:adjustRightInd w:val="0"/>
              <w:jc w:val="center"/>
              <w:rPr>
                <w:rFonts w:ascii="MinionPro-Bold" w:hAnsi="MinionPro-Bold" w:cs="MinionPro-Bold"/>
                <w:b/>
                <w:bCs/>
              </w:rPr>
            </w:pPr>
            <w:r>
              <w:rPr>
                <w:rFonts w:ascii="MinionPro-Bold" w:hAnsi="MinionPro-Bold" w:cs="MinionPro-Bold"/>
                <w:b/>
                <w:bCs/>
              </w:rPr>
              <w:t>Nama lembaga pemerintahan</w:t>
            </w:r>
          </w:p>
        </w:tc>
        <w:tc>
          <w:tcPr>
            <w:tcW w:w="5552" w:type="dxa"/>
          </w:tcPr>
          <w:p w:rsidR="009E170B" w:rsidRDefault="009E170B" w:rsidP="00FF3099">
            <w:pPr>
              <w:autoSpaceDE w:val="0"/>
              <w:autoSpaceDN w:val="0"/>
              <w:adjustRightInd w:val="0"/>
              <w:jc w:val="center"/>
              <w:rPr>
                <w:rFonts w:ascii="MinionPro-Bold" w:hAnsi="MinionPro-Bold" w:cs="MinionPro-Bold"/>
                <w:b/>
                <w:bCs/>
              </w:rPr>
            </w:pPr>
            <w:r>
              <w:rPr>
                <w:rFonts w:ascii="MinionPro-Bold" w:hAnsi="MinionPro-Bold" w:cs="MinionPro-Bold"/>
                <w:b/>
                <w:bCs/>
              </w:rPr>
              <w:t>Tugas dan fungsi</w:t>
            </w:r>
          </w:p>
        </w:tc>
      </w:tr>
      <w:tr w:rsidR="009E170B" w:rsidTr="00FF3099">
        <w:tc>
          <w:tcPr>
            <w:tcW w:w="988" w:type="dxa"/>
          </w:tcPr>
          <w:p w:rsidR="009E170B" w:rsidRDefault="009E170B" w:rsidP="00FF3099">
            <w:pPr>
              <w:autoSpaceDE w:val="0"/>
              <w:autoSpaceDN w:val="0"/>
              <w:adjustRightInd w:val="0"/>
              <w:rPr>
                <w:rFonts w:ascii="MinionPro-Bold" w:hAnsi="MinionPro-Bold" w:cs="MinionPro-Bold"/>
                <w:b/>
                <w:bCs/>
              </w:rPr>
            </w:pPr>
            <w:r>
              <w:rPr>
                <w:rFonts w:ascii="MinionPro-Bold" w:hAnsi="MinionPro-Bold" w:cs="MinionPro-Bold"/>
                <w:b/>
                <w:bCs/>
              </w:rPr>
              <w:t>1</w:t>
            </w:r>
          </w:p>
        </w:tc>
        <w:tc>
          <w:tcPr>
            <w:tcW w:w="3118" w:type="dxa"/>
          </w:tcPr>
          <w:p w:rsidR="009E170B" w:rsidRDefault="009E170B" w:rsidP="00FF3099">
            <w:pPr>
              <w:autoSpaceDE w:val="0"/>
              <w:autoSpaceDN w:val="0"/>
              <w:adjustRightInd w:val="0"/>
              <w:rPr>
                <w:rFonts w:ascii="MinionPro-Bold" w:hAnsi="MinionPro-Bold" w:cs="MinionPro-Bold"/>
                <w:b/>
                <w:bCs/>
              </w:rPr>
            </w:pPr>
          </w:p>
        </w:tc>
        <w:tc>
          <w:tcPr>
            <w:tcW w:w="5552" w:type="dxa"/>
          </w:tcPr>
          <w:p w:rsidR="009E170B" w:rsidRDefault="009E170B" w:rsidP="00FF3099">
            <w:pPr>
              <w:autoSpaceDE w:val="0"/>
              <w:autoSpaceDN w:val="0"/>
              <w:adjustRightInd w:val="0"/>
              <w:rPr>
                <w:rFonts w:ascii="MinionPro-Bold" w:hAnsi="MinionPro-Bold" w:cs="MinionPro-Bold"/>
                <w:b/>
                <w:bCs/>
              </w:rPr>
            </w:pPr>
          </w:p>
        </w:tc>
      </w:tr>
      <w:tr w:rsidR="009E170B" w:rsidTr="00FF3099">
        <w:tc>
          <w:tcPr>
            <w:tcW w:w="988" w:type="dxa"/>
          </w:tcPr>
          <w:p w:rsidR="009E170B" w:rsidRDefault="009E170B" w:rsidP="00FF3099">
            <w:pPr>
              <w:autoSpaceDE w:val="0"/>
              <w:autoSpaceDN w:val="0"/>
              <w:adjustRightInd w:val="0"/>
              <w:rPr>
                <w:rFonts w:ascii="MinionPro-Bold" w:hAnsi="MinionPro-Bold" w:cs="MinionPro-Bold"/>
                <w:b/>
                <w:bCs/>
              </w:rPr>
            </w:pPr>
            <w:r>
              <w:rPr>
                <w:rFonts w:ascii="MinionPro-Bold" w:hAnsi="MinionPro-Bold" w:cs="MinionPro-Bold"/>
                <w:b/>
                <w:bCs/>
              </w:rPr>
              <w:t>2</w:t>
            </w:r>
          </w:p>
        </w:tc>
        <w:tc>
          <w:tcPr>
            <w:tcW w:w="3118" w:type="dxa"/>
          </w:tcPr>
          <w:p w:rsidR="009E170B" w:rsidRDefault="009E170B" w:rsidP="00FF3099">
            <w:pPr>
              <w:autoSpaceDE w:val="0"/>
              <w:autoSpaceDN w:val="0"/>
              <w:adjustRightInd w:val="0"/>
              <w:rPr>
                <w:rFonts w:ascii="MinionPro-Bold" w:hAnsi="MinionPro-Bold" w:cs="MinionPro-Bold"/>
                <w:b/>
                <w:bCs/>
              </w:rPr>
            </w:pPr>
          </w:p>
        </w:tc>
        <w:tc>
          <w:tcPr>
            <w:tcW w:w="5552" w:type="dxa"/>
          </w:tcPr>
          <w:p w:rsidR="009E170B" w:rsidRDefault="009E170B" w:rsidP="00FF3099">
            <w:pPr>
              <w:autoSpaceDE w:val="0"/>
              <w:autoSpaceDN w:val="0"/>
              <w:adjustRightInd w:val="0"/>
              <w:rPr>
                <w:rFonts w:ascii="MinionPro-Bold" w:hAnsi="MinionPro-Bold" w:cs="MinionPro-Bold"/>
                <w:b/>
                <w:bCs/>
              </w:rPr>
            </w:pPr>
          </w:p>
        </w:tc>
      </w:tr>
      <w:tr w:rsidR="009E170B" w:rsidTr="00FF3099">
        <w:tc>
          <w:tcPr>
            <w:tcW w:w="988" w:type="dxa"/>
          </w:tcPr>
          <w:p w:rsidR="009E170B" w:rsidRDefault="009E170B" w:rsidP="00FF3099">
            <w:pPr>
              <w:autoSpaceDE w:val="0"/>
              <w:autoSpaceDN w:val="0"/>
              <w:adjustRightInd w:val="0"/>
              <w:rPr>
                <w:rFonts w:ascii="MinionPro-Bold" w:hAnsi="MinionPro-Bold" w:cs="MinionPro-Bold"/>
                <w:b/>
                <w:bCs/>
              </w:rPr>
            </w:pPr>
            <w:r>
              <w:rPr>
                <w:rFonts w:ascii="MinionPro-Bold" w:hAnsi="MinionPro-Bold" w:cs="MinionPro-Bold"/>
                <w:b/>
                <w:bCs/>
              </w:rPr>
              <w:t>3</w:t>
            </w:r>
          </w:p>
        </w:tc>
        <w:tc>
          <w:tcPr>
            <w:tcW w:w="3118" w:type="dxa"/>
          </w:tcPr>
          <w:p w:rsidR="009E170B" w:rsidRDefault="009E170B" w:rsidP="00FF3099">
            <w:pPr>
              <w:autoSpaceDE w:val="0"/>
              <w:autoSpaceDN w:val="0"/>
              <w:adjustRightInd w:val="0"/>
              <w:rPr>
                <w:rFonts w:ascii="MinionPro-Bold" w:hAnsi="MinionPro-Bold" w:cs="MinionPro-Bold"/>
                <w:b/>
                <w:bCs/>
              </w:rPr>
            </w:pPr>
          </w:p>
        </w:tc>
        <w:tc>
          <w:tcPr>
            <w:tcW w:w="5552" w:type="dxa"/>
          </w:tcPr>
          <w:p w:rsidR="009E170B" w:rsidRDefault="009E170B" w:rsidP="00FF3099">
            <w:pPr>
              <w:autoSpaceDE w:val="0"/>
              <w:autoSpaceDN w:val="0"/>
              <w:adjustRightInd w:val="0"/>
              <w:rPr>
                <w:rFonts w:ascii="MinionPro-Bold" w:hAnsi="MinionPro-Bold" w:cs="MinionPro-Bold"/>
                <w:b/>
                <w:bCs/>
              </w:rPr>
            </w:pPr>
          </w:p>
        </w:tc>
      </w:tr>
      <w:tr w:rsidR="009E170B" w:rsidTr="00FF3099">
        <w:tc>
          <w:tcPr>
            <w:tcW w:w="988" w:type="dxa"/>
          </w:tcPr>
          <w:p w:rsidR="009E170B" w:rsidRDefault="009E170B" w:rsidP="00FF3099">
            <w:pPr>
              <w:autoSpaceDE w:val="0"/>
              <w:autoSpaceDN w:val="0"/>
              <w:adjustRightInd w:val="0"/>
              <w:rPr>
                <w:rFonts w:ascii="MinionPro-Bold" w:hAnsi="MinionPro-Bold" w:cs="MinionPro-Bold"/>
                <w:b/>
                <w:bCs/>
              </w:rPr>
            </w:pPr>
            <w:r>
              <w:rPr>
                <w:rFonts w:ascii="MinionPro-Bold" w:hAnsi="MinionPro-Bold" w:cs="MinionPro-Bold"/>
                <w:b/>
                <w:bCs/>
              </w:rPr>
              <w:t>4</w:t>
            </w:r>
          </w:p>
        </w:tc>
        <w:tc>
          <w:tcPr>
            <w:tcW w:w="3118" w:type="dxa"/>
          </w:tcPr>
          <w:p w:rsidR="009E170B" w:rsidRDefault="009E170B" w:rsidP="00FF3099">
            <w:pPr>
              <w:autoSpaceDE w:val="0"/>
              <w:autoSpaceDN w:val="0"/>
              <w:adjustRightInd w:val="0"/>
              <w:rPr>
                <w:rFonts w:ascii="MinionPro-Bold" w:hAnsi="MinionPro-Bold" w:cs="MinionPro-Bold"/>
                <w:b/>
                <w:bCs/>
              </w:rPr>
            </w:pPr>
          </w:p>
        </w:tc>
        <w:tc>
          <w:tcPr>
            <w:tcW w:w="5552" w:type="dxa"/>
          </w:tcPr>
          <w:p w:rsidR="009E170B" w:rsidRDefault="009E170B" w:rsidP="00FF3099">
            <w:pPr>
              <w:autoSpaceDE w:val="0"/>
              <w:autoSpaceDN w:val="0"/>
              <w:adjustRightInd w:val="0"/>
              <w:rPr>
                <w:rFonts w:ascii="MinionPro-Bold" w:hAnsi="MinionPro-Bold" w:cs="MinionPro-Bold"/>
                <w:b/>
                <w:bCs/>
              </w:rPr>
            </w:pPr>
          </w:p>
        </w:tc>
      </w:tr>
      <w:tr w:rsidR="009E170B" w:rsidTr="00FF3099">
        <w:tc>
          <w:tcPr>
            <w:tcW w:w="988" w:type="dxa"/>
          </w:tcPr>
          <w:p w:rsidR="009E170B" w:rsidRDefault="009E170B" w:rsidP="00FF3099">
            <w:pPr>
              <w:autoSpaceDE w:val="0"/>
              <w:autoSpaceDN w:val="0"/>
              <w:adjustRightInd w:val="0"/>
              <w:rPr>
                <w:rFonts w:ascii="MinionPro-Bold" w:hAnsi="MinionPro-Bold" w:cs="MinionPro-Bold"/>
                <w:b/>
                <w:bCs/>
              </w:rPr>
            </w:pPr>
            <w:r>
              <w:rPr>
                <w:rFonts w:ascii="MinionPro-Bold" w:hAnsi="MinionPro-Bold" w:cs="MinionPro-Bold"/>
                <w:b/>
                <w:bCs/>
              </w:rPr>
              <w:t>5</w:t>
            </w:r>
          </w:p>
        </w:tc>
        <w:tc>
          <w:tcPr>
            <w:tcW w:w="3118" w:type="dxa"/>
          </w:tcPr>
          <w:p w:rsidR="009E170B" w:rsidRDefault="009E170B" w:rsidP="00FF3099">
            <w:pPr>
              <w:autoSpaceDE w:val="0"/>
              <w:autoSpaceDN w:val="0"/>
              <w:adjustRightInd w:val="0"/>
              <w:rPr>
                <w:rFonts w:ascii="MinionPro-Bold" w:hAnsi="MinionPro-Bold" w:cs="MinionPro-Bold"/>
                <w:b/>
                <w:bCs/>
              </w:rPr>
            </w:pPr>
          </w:p>
        </w:tc>
        <w:tc>
          <w:tcPr>
            <w:tcW w:w="5552" w:type="dxa"/>
          </w:tcPr>
          <w:p w:rsidR="009E170B" w:rsidRDefault="009E170B" w:rsidP="00FF3099">
            <w:pPr>
              <w:autoSpaceDE w:val="0"/>
              <w:autoSpaceDN w:val="0"/>
              <w:adjustRightInd w:val="0"/>
              <w:rPr>
                <w:rFonts w:ascii="MinionPro-Bold" w:hAnsi="MinionPro-Bold" w:cs="MinionPro-Bold"/>
                <w:b/>
                <w:bCs/>
              </w:rPr>
            </w:pPr>
          </w:p>
        </w:tc>
      </w:tr>
      <w:tr w:rsidR="009E170B" w:rsidTr="00FF3099">
        <w:tc>
          <w:tcPr>
            <w:tcW w:w="988" w:type="dxa"/>
          </w:tcPr>
          <w:p w:rsidR="009E170B" w:rsidRDefault="009E170B" w:rsidP="00FF3099">
            <w:pPr>
              <w:autoSpaceDE w:val="0"/>
              <w:autoSpaceDN w:val="0"/>
              <w:adjustRightInd w:val="0"/>
              <w:rPr>
                <w:rFonts w:ascii="MinionPro-Bold" w:hAnsi="MinionPro-Bold" w:cs="MinionPro-Bold"/>
                <w:b/>
                <w:bCs/>
              </w:rPr>
            </w:pPr>
            <w:r>
              <w:rPr>
                <w:rFonts w:ascii="MinionPro-Bold" w:hAnsi="MinionPro-Bold" w:cs="MinionPro-Bold"/>
                <w:b/>
                <w:bCs/>
              </w:rPr>
              <w:t>6</w:t>
            </w:r>
          </w:p>
        </w:tc>
        <w:tc>
          <w:tcPr>
            <w:tcW w:w="3118" w:type="dxa"/>
          </w:tcPr>
          <w:p w:rsidR="009E170B" w:rsidRDefault="009E170B" w:rsidP="00FF3099">
            <w:pPr>
              <w:autoSpaceDE w:val="0"/>
              <w:autoSpaceDN w:val="0"/>
              <w:adjustRightInd w:val="0"/>
              <w:rPr>
                <w:rFonts w:ascii="MinionPro-Bold" w:hAnsi="MinionPro-Bold" w:cs="MinionPro-Bold"/>
                <w:b/>
                <w:bCs/>
              </w:rPr>
            </w:pPr>
          </w:p>
        </w:tc>
        <w:tc>
          <w:tcPr>
            <w:tcW w:w="5552" w:type="dxa"/>
          </w:tcPr>
          <w:p w:rsidR="009E170B" w:rsidRDefault="009E170B" w:rsidP="00FF3099">
            <w:pPr>
              <w:autoSpaceDE w:val="0"/>
              <w:autoSpaceDN w:val="0"/>
              <w:adjustRightInd w:val="0"/>
              <w:rPr>
                <w:rFonts w:ascii="MinionPro-Bold" w:hAnsi="MinionPro-Bold" w:cs="MinionPro-Bold"/>
                <w:b/>
                <w:bCs/>
              </w:rPr>
            </w:pPr>
          </w:p>
        </w:tc>
      </w:tr>
    </w:tbl>
    <w:p w:rsidR="009E170B" w:rsidRDefault="009E170B" w:rsidP="009E170B">
      <w:pPr>
        <w:autoSpaceDE w:val="0"/>
        <w:autoSpaceDN w:val="0"/>
        <w:adjustRightInd w:val="0"/>
        <w:spacing w:after="0" w:line="240" w:lineRule="auto"/>
        <w:rPr>
          <w:rFonts w:ascii="MinionPro-Bold" w:hAnsi="MinionPro-Bold" w:cs="MinionPro-Bold"/>
          <w:b/>
          <w:bCs/>
        </w:rPr>
      </w:pPr>
    </w:p>
    <w:p w:rsidR="009E170B" w:rsidRDefault="009E170B" w:rsidP="009E170B">
      <w:pPr>
        <w:autoSpaceDE w:val="0"/>
        <w:autoSpaceDN w:val="0"/>
        <w:adjustRightInd w:val="0"/>
        <w:spacing w:after="0" w:line="240" w:lineRule="auto"/>
        <w:rPr>
          <w:rFonts w:ascii="MinionPro-Bold" w:hAnsi="MinionPro-Bold" w:cs="MinionPro-Bold"/>
          <w:b/>
          <w:bCs/>
        </w:rPr>
      </w:pPr>
      <w:r>
        <w:rPr>
          <w:rFonts w:ascii="MinionPro-Bold" w:hAnsi="MinionPro-Bold" w:cs="MinionPro-Bold"/>
          <w:b/>
          <w:bCs/>
        </w:rPr>
        <w:t>3. Penilaian Keterampilan</w:t>
      </w:r>
    </w:p>
    <w:p w:rsidR="009E170B" w:rsidRDefault="009E170B" w:rsidP="009E170B">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Penilaian keterampilan dilakukan guru dengan melihat kemampuan peserta didik dalam presentasi, kemampuan bertanya, kemampuan menjawab/mempertahankan argumentasi kelompok, kemampuan dalam memberikan masukan/saran terkait dengan materi yang sedang dibahas (mengkomunikasikan secara lisan).</w:t>
      </w:r>
    </w:p>
    <w:p w:rsidR="009E170B" w:rsidRDefault="009E170B" w:rsidP="009E170B">
      <w:pPr>
        <w:autoSpaceDE w:val="0"/>
        <w:autoSpaceDN w:val="0"/>
        <w:adjustRightInd w:val="0"/>
        <w:spacing w:after="0" w:line="240" w:lineRule="auto"/>
        <w:rPr>
          <w:rFonts w:ascii="MinionPro-Regular" w:hAnsi="MinionPro-Regular" w:cs="MinionPro-Regular"/>
        </w:rPr>
      </w:pPr>
    </w:p>
    <w:p w:rsidR="009E170B" w:rsidRDefault="009E170B" w:rsidP="009E170B">
      <w:pPr>
        <w:autoSpaceDE w:val="0"/>
        <w:autoSpaceDN w:val="0"/>
        <w:adjustRightInd w:val="0"/>
        <w:spacing w:after="0" w:line="240" w:lineRule="auto"/>
        <w:rPr>
          <w:rFonts w:ascii="MinionPro-Regular" w:hAnsi="MinionPro-Regular" w:cs="MinionPro-Regular"/>
        </w:rPr>
      </w:pPr>
    </w:p>
    <w:p w:rsidR="00204E0A" w:rsidRDefault="00204E0A" w:rsidP="004D7509">
      <w:pPr>
        <w:autoSpaceDE w:val="0"/>
        <w:autoSpaceDN w:val="0"/>
        <w:adjustRightInd w:val="0"/>
        <w:spacing w:after="0" w:line="240" w:lineRule="auto"/>
        <w:rPr>
          <w:rFonts w:ascii="MinionPro-Regular" w:hAnsi="MinionPro-Regular" w:cs="MinionPro-Regular"/>
        </w:rPr>
      </w:pPr>
    </w:p>
    <w:p w:rsidR="00204E0A" w:rsidRDefault="00204E0A" w:rsidP="004D7509">
      <w:pPr>
        <w:autoSpaceDE w:val="0"/>
        <w:autoSpaceDN w:val="0"/>
        <w:adjustRightInd w:val="0"/>
        <w:spacing w:after="0" w:line="240" w:lineRule="auto"/>
        <w:rPr>
          <w:rFonts w:ascii="MinionPro-Regular" w:hAnsi="MinionPro-Regular" w:cs="MinionPro-Regular"/>
        </w:rPr>
      </w:pPr>
    </w:p>
    <w:p w:rsidR="00204E0A" w:rsidRDefault="00204E0A" w:rsidP="004D7509">
      <w:pPr>
        <w:autoSpaceDE w:val="0"/>
        <w:autoSpaceDN w:val="0"/>
        <w:adjustRightInd w:val="0"/>
        <w:spacing w:after="0" w:line="240" w:lineRule="auto"/>
        <w:rPr>
          <w:rFonts w:ascii="MinionPro-Regular" w:hAnsi="MinionPro-Regular" w:cs="MinionPro-Regular"/>
        </w:rPr>
      </w:pPr>
    </w:p>
    <w:p w:rsidR="00401459" w:rsidRDefault="00FF3099" w:rsidP="00401459">
      <w:pPr>
        <w:autoSpaceDE w:val="0"/>
        <w:autoSpaceDN w:val="0"/>
        <w:adjustRightInd w:val="0"/>
        <w:spacing w:after="0" w:line="240" w:lineRule="auto"/>
        <w:ind w:firstLine="720"/>
        <w:rPr>
          <w:rFonts w:ascii="MinionPro-Regular" w:hAnsi="MinionPro-Regular" w:cs="MinionPro-Regular"/>
        </w:rPr>
      </w:pPr>
      <w:r>
        <w:rPr>
          <w:rFonts w:ascii="MinionPro-Regular" w:hAnsi="MinionPro-Regular" w:cs="MinionPro-Regular"/>
        </w:rPr>
        <w:t>Kepala</w:t>
      </w:r>
      <w:r>
        <w:rPr>
          <w:rFonts w:ascii="MinionPro-Regular" w:hAnsi="MinionPro-Regular" w:cs="MinionPro-Regular"/>
        </w:rPr>
        <w:tab/>
      </w:r>
      <w:r>
        <w:rPr>
          <w:rFonts w:ascii="MinionPro-Regular" w:hAnsi="MinionPro-Regular" w:cs="MinionPro-Regular"/>
        </w:rPr>
        <w:tab/>
      </w:r>
      <w:r>
        <w:rPr>
          <w:rFonts w:ascii="MinionPro-Regular" w:hAnsi="MinionPro-Regular" w:cs="MinionPro-Regular"/>
        </w:rPr>
        <w:tab/>
      </w:r>
      <w:r>
        <w:rPr>
          <w:rFonts w:ascii="MinionPro-Regular" w:hAnsi="MinionPro-Regular" w:cs="MinionPro-Regular"/>
        </w:rPr>
        <w:tab/>
      </w:r>
      <w:r>
        <w:rPr>
          <w:rFonts w:ascii="MinionPro-Regular" w:hAnsi="MinionPro-Regular" w:cs="MinionPro-Regular"/>
        </w:rPr>
        <w:tab/>
      </w:r>
      <w:r>
        <w:rPr>
          <w:rFonts w:ascii="MinionPro-Regular" w:hAnsi="MinionPro-Regular" w:cs="MinionPro-Regular"/>
        </w:rPr>
        <w:tab/>
      </w:r>
      <w:r>
        <w:rPr>
          <w:rFonts w:ascii="MinionPro-Regular" w:hAnsi="MinionPro-Regular" w:cs="MinionPro-Regular"/>
        </w:rPr>
        <w:tab/>
        <w:t>Cluring, 15 Juli 2019</w:t>
      </w:r>
    </w:p>
    <w:p w:rsidR="00401459" w:rsidRDefault="00401459" w:rsidP="00401459">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ab/>
        <w:t>SMAN 1 Cluring</w:t>
      </w:r>
      <w:r>
        <w:rPr>
          <w:rFonts w:ascii="MinionPro-Regular" w:hAnsi="MinionPro-Regular" w:cs="MinionPro-Regular"/>
        </w:rPr>
        <w:tab/>
      </w:r>
      <w:r>
        <w:rPr>
          <w:rFonts w:ascii="MinionPro-Regular" w:hAnsi="MinionPro-Regular" w:cs="MinionPro-Regular"/>
        </w:rPr>
        <w:tab/>
      </w:r>
      <w:r>
        <w:rPr>
          <w:rFonts w:ascii="MinionPro-Regular" w:hAnsi="MinionPro-Regular" w:cs="MinionPro-Regular"/>
        </w:rPr>
        <w:tab/>
      </w:r>
      <w:r>
        <w:rPr>
          <w:rFonts w:ascii="MinionPro-Regular" w:hAnsi="MinionPro-Regular" w:cs="MinionPro-Regular"/>
        </w:rPr>
        <w:tab/>
      </w:r>
      <w:r>
        <w:rPr>
          <w:rFonts w:ascii="MinionPro-Regular" w:hAnsi="MinionPro-Regular" w:cs="MinionPro-Regular"/>
        </w:rPr>
        <w:tab/>
        <w:t>Guru mata Pelajaran</w:t>
      </w:r>
    </w:p>
    <w:p w:rsidR="00401459" w:rsidRDefault="00401459" w:rsidP="00401459">
      <w:pPr>
        <w:tabs>
          <w:tab w:val="left" w:pos="2472"/>
        </w:tabs>
        <w:autoSpaceDE w:val="0"/>
        <w:autoSpaceDN w:val="0"/>
        <w:adjustRightInd w:val="0"/>
        <w:spacing w:after="0" w:line="240" w:lineRule="auto"/>
        <w:rPr>
          <w:rFonts w:ascii="MinionPro-Regular" w:hAnsi="MinionPro-Regular" w:cs="MinionPro-Regular"/>
        </w:rPr>
      </w:pPr>
      <w:r>
        <w:rPr>
          <w:rFonts w:ascii="MinionPro-Regular" w:hAnsi="MinionPro-Regular" w:cs="MinionPro-Regular"/>
        </w:rPr>
        <w:tab/>
      </w:r>
    </w:p>
    <w:p w:rsidR="00401459" w:rsidRDefault="00401459" w:rsidP="00401459">
      <w:pPr>
        <w:autoSpaceDE w:val="0"/>
        <w:autoSpaceDN w:val="0"/>
        <w:adjustRightInd w:val="0"/>
        <w:spacing w:after="0" w:line="240" w:lineRule="auto"/>
        <w:rPr>
          <w:rFonts w:ascii="MinionPro-Regular" w:hAnsi="MinionPro-Regular" w:cs="MinionPro-Regular"/>
        </w:rPr>
      </w:pPr>
    </w:p>
    <w:p w:rsidR="00401459" w:rsidRDefault="00401459" w:rsidP="00401459">
      <w:pPr>
        <w:autoSpaceDE w:val="0"/>
        <w:autoSpaceDN w:val="0"/>
        <w:adjustRightInd w:val="0"/>
        <w:spacing w:after="0" w:line="240" w:lineRule="auto"/>
        <w:rPr>
          <w:rFonts w:ascii="MinionPro-Regular" w:hAnsi="MinionPro-Regular" w:cs="MinionPro-Regular"/>
        </w:rPr>
      </w:pPr>
    </w:p>
    <w:p w:rsidR="00401459" w:rsidRDefault="00401459" w:rsidP="00401459">
      <w:pPr>
        <w:autoSpaceDE w:val="0"/>
        <w:autoSpaceDN w:val="0"/>
        <w:adjustRightInd w:val="0"/>
        <w:spacing w:after="0" w:line="240" w:lineRule="auto"/>
        <w:rPr>
          <w:rFonts w:ascii="MinionPro-Regular" w:hAnsi="MinionPro-Regular" w:cs="MinionPro-Regular"/>
        </w:rPr>
      </w:pPr>
    </w:p>
    <w:p w:rsidR="00401459" w:rsidRDefault="00FF3099" w:rsidP="00401459">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ab/>
        <w:t>DWIANTO BUDHIONO, M.Pd</w:t>
      </w:r>
      <w:r>
        <w:rPr>
          <w:rFonts w:ascii="MinionPro-Regular" w:hAnsi="MinionPro-Regular" w:cs="MinionPro-Regular"/>
        </w:rPr>
        <w:tab/>
      </w:r>
      <w:r>
        <w:rPr>
          <w:rFonts w:ascii="MinionPro-Regular" w:hAnsi="MinionPro-Regular" w:cs="MinionPro-Regular"/>
        </w:rPr>
        <w:tab/>
      </w:r>
      <w:r>
        <w:rPr>
          <w:rFonts w:ascii="MinionPro-Regular" w:hAnsi="MinionPro-Regular" w:cs="MinionPro-Regular"/>
        </w:rPr>
        <w:tab/>
      </w:r>
      <w:r>
        <w:rPr>
          <w:rFonts w:ascii="MinionPro-Regular" w:hAnsi="MinionPro-Regular" w:cs="MinionPro-Regular"/>
        </w:rPr>
        <w:tab/>
      </w:r>
      <w:r w:rsidR="00401459">
        <w:rPr>
          <w:rFonts w:ascii="MinionPro-Regular" w:hAnsi="MinionPro-Regular" w:cs="MinionPro-Regular"/>
        </w:rPr>
        <w:t>UMIASIH, SP.d</w:t>
      </w:r>
    </w:p>
    <w:p w:rsidR="00401459" w:rsidRDefault="00FF3099" w:rsidP="00401459">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ab/>
        <w:t>NIP 19610206 198403 1 009</w:t>
      </w:r>
      <w:r>
        <w:rPr>
          <w:rFonts w:ascii="MinionPro-Regular" w:hAnsi="MinionPro-Regular" w:cs="MinionPro-Regular"/>
        </w:rPr>
        <w:tab/>
      </w:r>
      <w:r>
        <w:rPr>
          <w:rFonts w:ascii="MinionPro-Regular" w:hAnsi="MinionPro-Regular" w:cs="MinionPro-Regular"/>
        </w:rPr>
        <w:tab/>
      </w:r>
      <w:r>
        <w:rPr>
          <w:rFonts w:ascii="MinionPro-Regular" w:hAnsi="MinionPro-Regular" w:cs="MinionPro-Regular"/>
        </w:rPr>
        <w:tab/>
      </w:r>
      <w:r>
        <w:rPr>
          <w:rFonts w:ascii="MinionPro-Regular" w:hAnsi="MinionPro-Regular" w:cs="MinionPro-Regular"/>
        </w:rPr>
        <w:tab/>
        <w:t xml:space="preserve">NIP 19720204 </w:t>
      </w:r>
      <w:r w:rsidR="00401459">
        <w:rPr>
          <w:rFonts w:ascii="MinionPro-Regular" w:hAnsi="MinionPro-Regular" w:cs="MinionPro-Regular"/>
        </w:rPr>
        <w:t>199903 2 007</w:t>
      </w:r>
    </w:p>
    <w:p w:rsidR="00204E0A" w:rsidRDefault="00204E0A" w:rsidP="00702B23">
      <w:pPr>
        <w:autoSpaceDE w:val="0"/>
        <w:autoSpaceDN w:val="0"/>
        <w:adjustRightInd w:val="0"/>
        <w:spacing w:after="0" w:line="240" w:lineRule="auto"/>
        <w:rPr>
          <w:rFonts w:ascii="MinionPro-Regular" w:hAnsi="MinionPro-Regular" w:cs="MinionPro-Regular"/>
        </w:rPr>
      </w:pPr>
    </w:p>
    <w:p w:rsidR="004D7509" w:rsidRDefault="004D7509" w:rsidP="004D7509">
      <w:pPr>
        <w:autoSpaceDE w:val="0"/>
        <w:autoSpaceDN w:val="0"/>
        <w:adjustRightInd w:val="0"/>
        <w:spacing w:after="0" w:line="240" w:lineRule="auto"/>
        <w:rPr>
          <w:rFonts w:ascii="MinionPro-Regular" w:hAnsi="MinionPro-Regular" w:cs="MinionPro-Regular"/>
        </w:rPr>
      </w:pPr>
    </w:p>
    <w:p w:rsidR="00204E0A" w:rsidRDefault="00204E0A" w:rsidP="004D7509">
      <w:pPr>
        <w:autoSpaceDE w:val="0"/>
        <w:autoSpaceDN w:val="0"/>
        <w:adjustRightInd w:val="0"/>
        <w:spacing w:after="0" w:line="240" w:lineRule="auto"/>
        <w:rPr>
          <w:rFonts w:ascii="MinionPro-Regular" w:hAnsi="MinionPro-Regular" w:cs="MinionPro-Regular"/>
        </w:rPr>
      </w:pPr>
    </w:p>
    <w:p w:rsidR="003524FD" w:rsidRDefault="003524FD" w:rsidP="004D7509">
      <w:pPr>
        <w:autoSpaceDE w:val="0"/>
        <w:autoSpaceDN w:val="0"/>
        <w:adjustRightInd w:val="0"/>
        <w:spacing w:after="0" w:line="240" w:lineRule="auto"/>
        <w:rPr>
          <w:rFonts w:ascii="MinionPro-Regular" w:hAnsi="MinionPro-Regular" w:cs="MinionPro-Regular"/>
        </w:rPr>
      </w:pPr>
    </w:p>
    <w:p w:rsidR="00204E0A" w:rsidRDefault="00204E0A" w:rsidP="004D7509">
      <w:pPr>
        <w:autoSpaceDE w:val="0"/>
        <w:autoSpaceDN w:val="0"/>
        <w:adjustRightInd w:val="0"/>
        <w:spacing w:after="0" w:line="240" w:lineRule="auto"/>
        <w:rPr>
          <w:rFonts w:ascii="MinionPro-Regular" w:hAnsi="MinionPro-Regular" w:cs="MinionPro-Regular"/>
        </w:rPr>
      </w:pPr>
    </w:p>
    <w:p w:rsidR="005A711D" w:rsidRDefault="005A711D" w:rsidP="004D7509">
      <w:pPr>
        <w:autoSpaceDE w:val="0"/>
        <w:autoSpaceDN w:val="0"/>
        <w:adjustRightInd w:val="0"/>
        <w:spacing w:after="0" w:line="240" w:lineRule="auto"/>
        <w:rPr>
          <w:rFonts w:ascii="MinionPro-Regular" w:hAnsi="MinionPro-Regular" w:cs="MinionPro-Regular"/>
        </w:rPr>
      </w:pPr>
    </w:p>
    <w:p w:rsidR="005A711D" w:rsidRDefault="005A711D" w:rsidP="004D7509">
      <w:pPr>
        <w:autoSpaceDE w:val="0"/>
        <w:autoSpaceDN w:val="0"/>
        <w:adjustRightInd w:val="0"/>
        <w:spacing w:after="0" w:line="240" w:lineRule="auto"/>
        <w:rPr>
          <w:rFonts w:ascii="MinionPro-Regular" w:hAnsi="MinionPro-Regular" w:cs="MinionPro-Regular"/>
        </w:rPr>
      </w:pPr>
    </w:p>
    <w:p w:rsidR="005A711D" w:rsidRDefault="005A711D" w:rsidP="004D7509">
      <w:pPr>
        <w:autoSpaceDE w:val="0"/>
        <w:autoSpaceDN w:val="0"/>
        <w:adjustRightInd w:val="0"/>
        <w:spacing w:after="0" w:line="240" w:lineRule="auto"/>
        <w:rPr>
          <w:rFonts w:ascii="MinionPro-Regular" w:hAnsi="MinionPro-Regular" w:cs="MinionPro-Regular"/>
        </w:rPr>
      </w:pPr>
    </w:p>
    <w:p w:rsidR="005A711D" w:rsidRDefault="005A711D" w:rsidP="004D7509">
      <w:pPr>
        <w:autoSpaceDE w:val="0"/>
        <w:autoSpaceDN w:val="0"/>
        <w:adjustRightInd w:val="0"/>
        <w:spacing w:after="0" w:line="240" w:lineRule="auto"/>
        <w:rPr>
          <w:rFonts w:ascii="MinionPro-Regular" w:hAnsi="MinionPro-Regular" w:cs="MinionPro-Regular"/>
        </w:rPr>
      </w:pPr>
    </w:p>
    <w:p w:rsidR="00F53D19" w:rsidRDefault="00F53D19" w:rsidP="004D7509">
      <w:pPr>
        <w:autoSpaceDE w:val="0"/>
        <w:autoSpaceDN w:val="0"/>
        <w:adjustRightInd w:val="0"/>
        <w:spacing w:after="0" w:line="240" w:lineRule="auto"/>
        <w:rPr>
          <w:rFonts w:ascii="MinionPro-Regular" w:hAnsi="MinionPro-Regular" w:cs="MinionPro-Regular"/>
        </w:rPr>
      </w:pPr>
    </w:p>
    <w:p w:rsidR="00F53D19" w:rsidRDefault="00F53D19" w:rsidP="004D7509">
      <w:pPr>
        <w:autoSpaceDE w:val="0"/>
        <w:autoSpaceDN w:val="0"/>
        <w:adjustRightInd w:val="0"/>
        <w:spacing w:after="0" w:line="240" w:lineRule="auto"/>
        <w:rPr>
          <w:rFonts w:ascii="MinionPro-Regular" w:hAnsi="MinionPro-Regular" w:cs="MinionPro-Regular"/>
        </w:rPr>
      </w:pPr>
    </w:p>
    <w:p w:rsidR="00F53D19" w:rsidRDefault="00F53D19" w:rsidP="004D7509">
      <w:pPr>
        <w:autoSpaceDE w:val="0"/>
        <w:autoSpaceDN w:val="0"/>
        <w:adjustRightInd w:val="0"/>
        <w:spacing w:after="0" w:line="240" w:lineRule="auto"/>
        <w:rPr>
          <w:rFonts w:ascii="MinionPro-Regular" w:hAnsi="MinionPro-Regular" w:cs="MinionPro-Regular"/>
        </w:rPr>
      </w:pPr>
    </w:p>
    <w:p w:rsidR="00F53D19" w:rsidRDefault="00F53D19" w:rsidP="004D7509">
      <w:pPr>
        <w:autoSpaceDE w:val="0"/>
        <w:autoSpaceDN w:val="0"/>
        <w:adjustRightInd w:val="0"/>
        <w:spacing w:after="0" w:line="240" w:lineRule="auto"/>
        <w:rPr>
          <w:rFonts w:ascii="MinionPro-Regular" w:hAnsi="MinionPro-Regular" w:cs="MinionPro-Regular"/>
        </w:rPr>
      </w:pPr>
    </w:p>
    <w:p w:rsidR="00F53D19" w:rsidRDefault="00F53D19" w:rsidP="004D7509">
      <w:pPr>
        <w:autoSpaceDE w:val="0"/>
        <w:autoSpaceDN w:val="0"/>
        <w:adjustRightInd w:val="0"/>
        <w:spacing w:after="0" w:line="240" w:lineRule="auto"/>
        <w:rPr>
          <w:rFonts w:ascii="MinionPro-Regular" w:hAnsi="MinionPro-Regular" w:cs="MinionPro-Regular"/>
        </w:rPr>
      </w:pPr>
    </w:p>
    <w:p w:rsidR="00F53D19" w:rsidRDefault="00F53D19" w:rsidP="004D7509">
      <w:pPr>
        <w:autoSpaceDE w:val="0"/>
        <w:autoSpaceDN w:val="0"/>
        <w:adjustRightInd w:val="0"/>
        <w:spacing w:after="0" w:line="240" w:lineRule="auto"/>
        <w:rPr>
          <w:rFonts w:ascii="MinionPro-Regular" w:hAnsi="MinionPro-Regular" w:cs="MinionPro-Regular"/>
        </w:rPr>
      </w:pPr>
    </w:p>
    <w:p w:rsidR="00F53D19" w:rsidRDefault="00F53D19" w:rsidP="004D7509">
      <w:pPr>
        <w:autoSpaceDE w:val="0"/>
        <w:autoSpaceDN w:val="0"/>
        <w:adjustRightInd w:val="0"/>
        <w:spacing w:after="0" w:line="240" w:lineRule="auto"/>
        <w:rPr>
          <w:rFonts w:ascii="MinionPro-Regular" w:hAnsi="MinionPro-Regular" w:cs="MinionPro-Regular"/>
        </w:rPr>
      </w:pPr>
    </w:p>
    <w:p w:rsidR="00F53D19" w:rsidRDefault="00F53D19" w:rsidP="004D7509">
      <w:pPr>
        <w:autoSpaceDE w:val="0"/>
        <w:autoSpaceDN w:val="0"/>
        <w:adjustRightInd w:val="0"/>
        <w:spacing w:after="0" w:line="240" w:lineRule="auto"/>
        <w:rPr>
          <w:rFonts w:ascii="MinionPro-Regular" w:hAnsi="MinionPro-Regular" w:cs="MinionPro-Regular"/>
        </w:rPr>
      </w:pPr>
    </w:p>
    <w:p w:rsidR="00F53D19" w:rsidRDefault="00F53D19" w:rsidP="004D7509">
      <w:pPr>
        <w:autoSpaceDE w:val="0"/>
        <w:autoSpaceDN w:val="0"/>
        <w:adjustRightInd w:val="0"/>
        <w:spacing w:after="0" w:line="240" w:lineRule="auto"/>
        <w:rPr>
          <w:rFonts w:ascii="MinionPro-Regular" w:hAnsi="MinionPro-Regular" w:cs="MinionPro-Regular"/>
        </w:rPr>
      </w:pPr>
    </w:p>
    <w:p w:rsidR="00F53D19" w:rsidRDefault="00F53D19" w:rsidP="004D7509">
      <w:pPr>
        <w:autoSpaceDE w:val="0"/>
        <w:autoSpaceDN w:val="0"/>
        <w:adjustRightInd w:val="0"/>
        <w:spacing w:after="0" w:line="240" w:lineRule="auto"/>
        <w:rPr>
          <w:rFonts w:ascii="MinionPro-Regular" w:hAnsi="MinionPro-Regular" w:cs="MinionPro-Regular"/>
        </w:rPr>
      </w:pPr>
    </w:p>
    <w:p w:rsidR="00F53D19" w:rsidRDefault="00F53D19" w:rsidP="004D7509">
      <w:pPr>
        <w:autoSpaceDE w:val="0"/>
        <w:autoSpaceDN w:val="0"/>
        <w:adjustRightInd w:val="0"/>
        <w:spacing w:after="0" w:line="240" w:lineRule="auto"/>
        <w:rPr>
          <w:rFonts w:ascii="MinionPro-Regular" w:hAnsi="MinionPro-Regular" w:cs="MinionPro-Regular"/>
        </w:rPr>
      </w:pPr>
    </w:p>
    <w:p w:rsidR="00F53D19" w:rsidRDefault="00F53D19" w:rsidP="004D7509">
      <w:pPr>
        <w:autoSpaceDE w:val="0"/>
        <w:autoSpaceDN w:val="0"/>
        <w:adjustRightInd w:val="0"/>
        <w:spacing w:after="0" w:line="240" w:lineRule="auto"/>
        <w:rPr>
          <w:rFonts w:ascii="MinionPro-Regular" w:hAnsi="MinionPro-Regular" w:cs="MinionPro-Regular"/>
        </w:rPr>
      </w:pPr>
    </w:p>
    <w:p w:rsidR="00F53D19" w:rsidRDefault="00F53D19" w:rsidP="004D7509">
      <w:pPr>
        <w:autoSpaceDE w:val="0"/>
        <w:autoSpaceDN w:val="0"/>
        <w:adjustRightInd w:val="0"/>
        <w:spacing w:after="0" w:line="240" w:lineRule="auto"/>
        <w:rPr>
          <w:rFonts w:ascii="MinionPro-Regular" w:hAnsi="MinionPro-Regular" w:cs="MinionPro-Regular"/>
        </w:rPr>
      </w:pPr>
    </w:p>
    <w:p w:rsidR="00F53D19" w:rsidRDefault="00F53D19" w:rsidP="004D7509">
      <w:pPr>
        <w:autoSpaceDE w:val="0"/>
        <w:autoSpaceDN w:val="0"/>
        <w:adjustRightInd w:val="0"/>
        <w:spacing w:after="0" w:line="240" w:lineRule="auto"/>
        <w:rPr>
          <w:rFonts w:ascii="MinionPro-Regular" w:hAnsi="MinionPro-Regular" w:cs="MinionPro-Regular"/>
        </w:rPr>
      </w:pPr>
    </w:p>
    <w:p w:rsidR="00F53D19" w:rsidRDefault="00F53D19" w:rsidP="004D7509">
      <w:pPr>
        <w:autoSpaceDE w:val="0"/>
        <w:autoSpaceDN w:val="0"/>
        <w:adjustRightInd w:val="0"/>
        <w:spacing w:after="0" w:line="240" w:lineRule="auto"/>
        <w:rPr>
          <w:rFonts w:ascii="MinionPro-Regular" w:hAnsi="MinionPro-Regular" w:cs="MinionPro-Regular"/>
        </w:rPr>
      </w:pPr>
    </w:p>
    <w:p w:rsidR="00F53D19" w:rsidRDefault="00F53D19" w:rsidP="004D7509">
      <w:pPr>
        <w:autoSpaceDE w:val="0"/>
        <w:autoSpaceDN w:val="0"/>
        <w:adjustRightInd w:val="0"/>
        <w:spacing w:after="0" w:line="240" w:lineRule="auto"/>
        <w:rPr>
          <w:rFonts w:ascii="MinionPro-Regular" w:hAnsi="MinionPro-Regular" w:cs="MinionPro-Regular"/>
        </w:rPr>
      </w:pPr>
    </w:p>
    <w:p w:rsidR="00F53D19" w:rsidRDefault="00F53D19" w:rsidP="004D7509">
      <w:pPr>
        <w:autoSpaceDE w:val="0"/>
        <w:autoSpaceDN w:val="0"/>
        <w:adjustRightInd w:val="0"/>
        <w:spacing w:after="0" w:line="240" w:lineRule="auto"/>
        <w:rPr>
          <w:rFonts w:ascii="MinionPro-Regular" w:hAnsi="MinionPro-Regular" w:cs="MinionPro-Regular"/>
        </w:rPr>
      </w:pPr>
    </w:p>
    <w:p w:rsidR="00F53D19" w:rsidRDefault="00F53D19" w:rsidP="004D7509">
      <w:pPr>
        <w:autoSpaceDE w:val="0"/>
        <w:autoSpaceDN w:val="0"/>
        <w:adjustRightInd w:val="0"/>
        <w:spacing w:after="0" w:line="240" w:lineRule="auto"/>
        <w:rPr>
          <w:rFonts w:ascii="MinionPro-Regular" w:hAnsi="MinionPro-Regular" w:cs="MinionPro-Regular"/>
        </w:rPr>
      </w:pPr>
    </w:p>
    <w:p w:rsidR="00F53D19" w:rsidRDefault="00F53D19" w:rsidP="004D7509">
      <w:pPr>
        <w:autoSpaceDE w:val="0"/>
        <w:autoSpaceDN w:val="0"/>
        <w:adjustRightInd w:val="0"/>
        <w:spacing w:after="0" w:line="240" w:lineRule="auto"/>
        <w:rPr>
          <w:rFonts w:ascii="MinionPro-Regular" w:hAnsi="MinionPro-Regular" w:cs="MinionPro-Regular"/>
        </w:rPr>
      </w:pPr>
    </w:p>
    <w:p w:rsidR="00F53D19" w:rsidRDefault="00F53D19" w:rsidP="004D7509">
      <w:pPr>
        <w:autoSpaceDE w:val="0"/>
        <w:autoSpaceDN w:val="0"/>
        <w:adjustRightInd w:val="0"/>
        <w:spacing w:after="0" w:line="240" w:lineRule="auto"/>
        <w:rPr>
          <w:rFonts w:ascii="MinionPro-Regular" w:hAnsi="MinionPro-Regular" w:cs="MinionPro-Regular"/>
        </w:rPr>
      </w:pPr>
    </w:p>
    <w:p w:rsidR="00F53D19" w:rsidRDefault="00F53D19" w:rsidP="004D7509">
      <w:pPr>
        <w:autoSpaceDE w:val="0"/>
        <w:autoSpaceDN w:val="0"/>
        <w:adjustRightInd w:val="0"/>
        <w:spacing w:after="0" w:line="240" w:lineRule="auto"/>
        <w:rPr>
          <w:rFonts w:ascii="MinionPro-Regular" w:hAnsi="MinionPro-Regular" w:cs="MinionPro-Regular"/>
        </w:rPr>
      </w:pPr>
    </w:p>
    <w:p w:rsidR="00F53D19" w:rsidRDefault="00F53D19" w:rsidP="004D7509">
      <w:pPr>
        <w:autoSpaceDE w:val="0"/>
        <w:autoSpaceDN w:val="0"/>
        <w:adjustRightInd w:val="0"/>
        <w:spacing w:after="0" w:line="240" w:lineRule="auto"/>
        <w:rPr>
          <w:rFonts w:ascii="MinionPro-Regular" w:hAnsi="MinionPro-Regular" w:cs="MinionPro-Regular"/>
        </w:rPr>
      </w:pPr>
    </w:p>
    <w:p w:rsidR="00F53D19" w:rsidRDefault="00F53D19" w:rsidP="004D7509">
      <w:pPr>
        <w:autoSpaceDE w:val="0"/>
        <w:autoSpaceDN w:val="0"/>
        <w:adjustRightInd w:val="0"/>
        <w:spacing w:after="0" w:line="240" w:lineRule="auto"/>
        <w:rPr>
          <w:rFonts w:ascii="MinionPro-Regular" w:hAnsi="MinionPro-Regular" w:cs="MinionPro-Regular"/>
        </w:rPr>
      </w:pPr>
    </w:p>
    <w:p w:rsidR="00F53D19" w:rsidRDefault="00F53D19" w:rsidP="004D7509">
      <w:pPr>
        <w:autoSpaceDE w:val="0"/>
        <w:autoSpaceDN w:val="0"/>
        <w:adjustRightInd w:val="0"/>
        <w:spacing w:after="0" w:line="240" w:lineRule="auto"/>
        <w:rPr>
          <w:rFonts w:ascii="MinionPro-Regular" w:hAnsi="MinionPro-Regular" w:cs="MinionPro-Regular"/>
        </w:rPr>
      </w:pPr>
    </w:p>
    <w:p w:rsidR="00F53D19" w:rsidRDefault="00F53D19" w:rsidP="004D7509">
      <w:pPr>
        <w:autoSpaceDE w:val="0"/>
        <w:autoSpaceDN w:val="0"/>
        <w:adjustRightInd w:val="0"/>
        <w:spacing w:after="0" w:line="240" w:lineRule="auto"/>
        <w:rPr>
          <w:rFonts w:ascii="MinionPro-Regular" w:hAnsi="MinionPro-Regular" w:cs="MinionPro-Regular"/>
        </w:rPr>
      </w:pPr>
    </w:p>
    <w:p w:rsidR="00F53D19" w:rsidRDefault="00F53D19" w:rsidP="004D7509">
      <w:pPr>
        <w:autoSpaceDE w:val="0"/>
        <w:autoSpaceDN w:val="0"/>
        <w:adjustRightInd w:val="0"/>
        <w:spacing w:after="0" w:line="240" w:lineRule="auto"/>
        <w:rPr>
          <w:rFonts w:ascii="MinionPro-Regular" w:hAnsi="MinionPro-Regular" w:cs="MinionPro-Regular"/>
        </w:rPr>
      </w:pPr>
    </w:p>
    <w:p w:rsidR="005A711D" w:rsidRDefault="005A711D" w:rsidP="004D7509">
      <w:pPr>
        <w:autoSpaceDE w:val="0"/>
        <w:autoSpaceDN w:val="0"/>
        <w:adjustRightInd w:val="0"/>
        <w:spacing w:after="0" w:line="240" w:lineRule="auto"/>
        <w:rPr>
          <w:rFonts w:ascii="MinionPro-Regular" w:hAnsi="MinionPro-Regular" w:cs="MinionPro-Regular"/>
        </w:rPr>
      </w:pPr>
    </w:p>
    <w:p w:rsidR="00FF3099" w:rsidRDefault="00FF3099" w:rsidP="004D7509">
      <w:pPr>
        <w:autoSpaceDE w:val="0"/>
        <w:autoSpaceDN w:val="0"/>
        <w:adjustRightInd w:val="0"/>
        <w:spacing w:after="0" w:line="240" w:lineRule="auto"/>
        <w:rPr>
          <w:rFonts w:ascii="MinionPro-Regular" w:hAnsi="MinionPro-Regular" w:cs="MinionPro-Regular"/>
        </w:rPr>
      </w:pPr>
    </w:p>
    <w:p w:rsidR="008A3739" w:rsidRDefault="008A3739" w:rsidP="004D7509">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lastRenderedPageBreak/>
        <w:t>LAMPIRAN MATERI PERTEMUAN PERTAMA</w:t>
      </w:r>
    </w:p>
    <w:p w:rsidR="008A3739" w:rsidRDefault="008A3739" w:rsidP="008A3739">
      <w:pPr>
        <w:autoSpaceDE w:val="0"/>
        <w:autoSpaceDN w:val="0"/>
        <w:adjustRightInd w:val="0"/>
        <w:spacing w:after="0" w:line="240" w:lineRule="auto"/>
        <w:rPr>
          <w:rFonts w:ascii="MinionPro-Bold" w:hAnsi="MinionPro-Bold" w:cs="MinionPro-Bold"/>
          <w:b/>
          <w:bCs/>
          <w:color w:val="000000"/>
        </w:rPr>
      </w:pPr>
      <w:r>
        <w:rPr>
          <w:rFonts w:ascii="MinionPro-Bold" w:hAnsi="MinionPro-Bold" w:cs="MinionPro-Bold"/>
          <w:b/>
          <w:bCs/>
          <w:color w:val="000000"/>
        </w:rPr>
        <w:t>1. Macam-Macam Kekuasaan Negara</w:t>
      </w:r>
    </w:p>
    <w:p w:rsidR="008A3739" w:rsidRDefault="008A3739" w:rsidP="008A3739">
      <w:pPr>
        <w:autoSpaceDE w:val="0"/>
        <w:autoSpaceDN w:val="0"/>
        <w:adjustRightInd w:val="0"/>
        <w:spacing w:after="0" w:line="240" w:lineRule="auto"/>
        <w:rPr>
          <w:rFonts w:ascii="MinionPro-Regular" w:hAnsi="MinionPro-Regular" w:cs="MinionPro-Regular"/>
          <w:color w:val="000000"/>
        </w:rPr>
      </w:pPr>
      <w:r>
        <w:rPr>
          <w:rFonts w:ascii="MinionPro-Regular" w:hAnsi="MinionPro-Regular" w:cs="MinionPro-Regular"/>
          <w:color w:val="000000"/>
        </w:rPr>
        <w:t xml:space="preserve">    Menurut John Locke kekuasaan negara dapat dibagi menjadi tiga kekuasaan yaitu:</w:t>
      </w:r>
    </w:p>
    <w:p w:rsidR="008A3739" w:rsidRDefault="008A3739" w:rsidP="008A3739">
      <w:pPr>
        <w:autoSpaceDE w:val="0"/>
        <w:autoSpaceDN w:val="0"/>
        <w:adjustRightInd w:val="0"/>
        <w:spacing w:after="0" w:line="240" w:lineRule="auto"/>
        <w:ind w:firstLine="720"/>
        <w:rPr>
          <w:rFonts w:ascii="MinionPro-Regular" w:hAnsi="MinionPro-Regular" w:cs="MinionPro-Regular"/>
          <w:color w:val="000000"/>
        </w:rPr>
      </w:pPr>
      <w:r>
        <w:rPr>
          <w:rFonts w:ascii="MinionPro-Regular" w:hAnsi="MinionPro-Regular" w:cs="MinionPro-Regular"/>
          <w:color w:val="000000"/>
        </w:rPr>
        <w:t>(a). Kekuasaan legislatif, yaitu kekuasaan untuk membuat atau membentuk undang-undang</w:t>
      </w:r>
    </w:p>
    <w:p w:rsidR="008A3739" w:rsidRDefault="008A3739" w:rsidP="008A3739">
      <w:pPr>
        <w:autoSpaceDE w:val="0"/>
        <w:autoSpaceDN w:val="0"/>
        <w:adjustRightInd w:val="0"/>
        <w:spacing w:after="0" w:line="240" w:lineRule="auto"/>
        <w:ind w:firstLine="720"/>
        <w:rPr>
          <w:rFonts w:ascii="MinionPro-Regular" w:hAnsi="MinionPro-Regular" w:cs="MinionPro-Regular"/>
          <w:color w:val="000000"/>
        </w:rPr>
      </w:pPr>
      <w:r>
        <w:rPr>
          <w:rFonts w:ascii="MinionPro-Regular" w:hAnsi="MinionPro-Regular" w:cs="MinionPro-Regular"/>
          <w:color w:val="000000"/>
        </w:rPr>
        <w:t xml:space="preserve">(b). Kekuasaan eksekutif, yaitu kekuasaan untuk melaksanakan undangundang, termasuk kekuasaan </w:t>
      </w:r>
    </w:p>
    <w:p w:rsidR="008A3739" w:rsidRDefault="008A3739" w:rsidP="008A3739">
      <w:pPr>
        <w:autoSpaceDE w:val="0"/>
        <w:autoSpaceDN w:val="0"/>
        <w:adjustRightInd w:val="0"/>
        <w:spacing w:after="0" w:line="240" w:lineRule="auto"/>
        <w:ind w:firstLine="720"/>
        <w:rPr>
          <w:rFonts w:ascii="MinionPro-Regular" w:hAnsi="MinionPro-Regular" w:cs="MinionPro-Regular"/>
          <w:color w:val="000000"/>
        </w:rPr>
      </w:pPr>
      <w:r>
        <w:rPr>
          <w:rFonts w:ascii="MinionPro-Regular" w:hAnsi="MinionPro-Regular" w:cs="MinionPro-Regular"/>
          <w:color w:val="000000"/>
        </w:rPr>
        <w:t xml:space="preserve">       untuk mengadili setiap pelanggaranterhadap undang- undang</w:t>
      </w:r>
    </w:p>
    <w:p w:rsidR="008A3739" w:rsidRDefault="008A3739" w:rsidP="008A3739">
      <w:pPr>
        <w:autoSpaceDE w:val="0"/>
        <w:autoSpaceDN w:val="0"/>
        <w:adjustRightInd w:val="0"/>
        <w:spacing w:after="0" w:line="240" w:lineRule="auto"/>
        <w:ind w:firstLine="720"/>
        <w:rPr>
          <w:rFonts w:ascii="MinionPro-Regular" w:hAnsi="MinionPro-Regular" w:cs="MinionPro-Regular"/>
          <w:color w:val="000000"/>
        </w:rPr>
      </w:pPr>
      <w:r>
        <w:rPr>
          <w:rFonts w:ascii="MinionPro-Regular" w:hAnsi="MinionPro-Regular" w:cs="MinionPro-Regular"/>
          <w:color w:val="000000"/>
        </w:rPr>
        <w:t>( c). Kekuasaan federatif, yaitu kekuasaan untuk melaksanakan hubungan luar negeri.</w:t>
      </w:r>
    </w:p>
    <w:p w:rsidR="008A3739" w:rsidRDefault="00362845" w:rsidP="008A3739">
      <w:pPr>
        <w:autoSpaceDE w:val="0"/>
        <w:autoSpaceDN w:val="0"/>
        <w:adjustRightInd w:val="0"/>
        <w:spacing w:after="0" w:line="240" w:lineRule="auto"/>
        <w:rPr>
          <w:rFonts w:ascii="MinionPro-Regular" w:hAnsi="MinionPro-Regular" w:cs="MinionPro-Regular"/>
          <w:color w:val="000000"/>
        </w:rPr>
      </w:pPr>
      <w:r>
        <w:rPr>
          <w:rFonts w:ascii="MinionPro-Regular" w:hAnsi="MinionPro-Regular" w:cs="MinionPro-Regular"/>
          <w:color w:val="000000"/>
        </w:rPr>
        <w:t xml:space="preserve">    Menurut </w:t>
      </w:r>
      <w:r w:rsidR="008A3739">
        <w:rPr>
          <w:rFonts w:ascii="MinionPro-Regular" w:hAnsi="MinionPro-Regular" w:cs="MinionPro-Regular"/>
          <w:color w:val="000000"/>
        </w:rPr>
        <w:t>Montesquie kekuasaan negara dibagi :</w:t>
      </w:r>
    </w:p>
    <w:p w:rsidR="008A3739" w:rsidRDefault="008A3739" w:rsidP="00362845">
      <w:pPr>
        <w:autoSpaceDE w:val="0"/>
        <w:autoSpaceDN w:val="0"/>
        <w:adjustRightInd w:val="0"/>
        <w:spacing w:after="0" w:line="240" w:lineRule="auto"/>
        <w:ind w:firstLine="720"/>
        <w:rPr>
          <w:rFonts w:ascii="MinionPro-Regular" w:hAnsi="MinionPro-Regular" w:cs="MinionPro-Regular"/>
          <w:color w:val="000000"/>
        </w:rPr>
      </w:pPr>
      <w:r>
        <w:rPr>
          <w:rFonts w:ascii="MinionPro-Regular" w:hAnsi="MinionPro-Regular" w:cs="MinionPro-Regular"/>
          <w:color w:val="000000"/>
        </w:rPr>
        <w:t>a). Kekuasaan legislatif, yaitu kekuasaan untuk membuat atau</w:t>
      </w:r>
      <w:r w:rsidR="00FF3099">
        <w:rPr>
          <w:rFonts w:ascii="MinionPro-Regular" w:hAnsi="MinionPro-Regular" w:cs="MinionPro-Regular"/>
          <w:color w:val="000000"/>
        </w:rPr>
        <w:t xml:space="preserve"> </w:t>
      </w:r>
      <w:r>
        <w:rPr>
          <w:rFonts w:ascii="MinionPro-Regular" w:hAnsi="MinionPro-Regular" w:cs="MinionPro-Regular"/>
          <w:color w:val="000000"/>
        </w:rPr>
        <w:t>membentuk undang-undang</w:t>
      </w:r>
    </w:p>
    <w:p w:rsidR="008A3739" w:rsidRDefault="008A3739" w:rsidP="00362845">
      <w:pPr>
        <w:autoSpaceDE w:val="0"/>
        <w:autoSpaceDN w:val="0"/>
        <w:adjustRightInd w:val="0"/>
        <w:spacing w:after="0" w:line="240" w:lineRule="auto"/>
        <w:ind w:firstLine="720"/>
        <w:rPr>
          <w:rFonts w:ascii="MinionPro-Regular" w:hAnsi="MinionPro-Regular" w:cs="MinionPro-Regular"/>
          <w:color w:val="000000"/>
        </w:rPr>
      </w:pPr>
      <w:r>
        <w:rPr>
          <w:rFonts w:ascii="MinionPro-Regular" w:hAnsi="MinionPro-Regular" w:cs="MinionPro-Regular"/>
          <w:color w:val="000000"/>
        </w:rPr>
        <w:t>(b). Kekuasaan eksekutif, yaitu kekuasaan untuk melaksanakan undangundang</w:t>
      </w:r>
    </w:p>
    <w:p w:rsidR="00362845" w:rsidRDefault="008A3739" w:rsidP="00362845">
      <w:pPr>
        <w:autoSpaceDE w:val="0"/>
        <w:autoSpaceDN w:val="0"/>
        <w:adjustRightInd w:val="0"/>
        <w:spacing w:after="0" w:line="240" w:lineRule="auto"/>
        <w:ind w:firstLine="720"/>
        <w:rPr>
          <w:rFonts w:ascii="MinionPro-Regular" w:hAnsi="MinionPro-Regular" w:cs="MinionPro-Regular"/>
          <w:color w:val="000000"/>
        </w:rPr>
      </w:pPr>
      <w:r>
        <w:rPr>
          <w:rFonts w:ascii="MinionPro-Regular" w:hAnsi="MinionPro-Regular" w:cs="MinionPro-Regular"/>
          <w:color w:val="000000"/>
        </w:rPr>
        <w:t>(c). Kekuasaan yudikatif, yaitu kekuasaan untuk mempertahankan</w:t>
      </w:r>
      <w:r w:rsidR="00362845">
        <w:rPr>
          <w:rFonts w:ascii="MinionPro-Regular" w:hAnsi="MinionPro-Regular" w:cs="MinionPro-Regular"/>
          <w:color w:val="000000"/>
        </w:rPr>
        <w:t xml:space="preserve"> undang-undang, termasuk </w:t>
      </w:r>
    </w:p>
    <w:p w:rsidR="008A3739" w:rsidRPr="00EE08DF" w:rsidRDefault="008A3739" w:rsidP="00EE08DF">
      <w:pPr>
        <w:autoSpaceDE w:val="0"/>
        <w:autoSpaceDN w:val="0"/>
        <w:adjustRightInd w:val="0"/>
        <w:spacing w:after="0" w:line="240" w:lineRule="auto"/>
        <w:ind w:firstLine="720"/>
        <w:rPr>
          <w:rFonts w:ascii="MinionPro-Regular" w:hAnsi="MinionPro-Regular" w:cs="MinionPro-Regular"/>
          <w:color w:val="000000"/>
        </w:rPr>
      </w:pPr>
      <w:r>
        <w:rPr>
          <w:rFonts w:ascii="MinionPro-Regular" w:hAnsi="MinionPro-Regular" w:cs="MinionPro-Regular"/>
          <w:color w:val="000000"/>
        </w:rPr>
        <w:t>k</w:t>
      </w:r>
      <w:r w:rsidR="00362845">
        <w:rPr>
          <w:rFonts w:ascii="MinionPro-Regular" w:hAnsi="MinionPro-Regular" w:cs="MinionPro-Regular"/>
          <w:color w:val="000000"/>
        </w:rPr>
        <w:t xml:space="preserve">ekuasaan untuk mengadili setiap </w:t>
      </w:r>
      <w:r>
        <w:rPr>
          <w:rFonts w:ascii="MinionPro-Regular" w:hAnsi="MinionPro-Regular" w:cs="MinionPro-Regular"/>
          <w:color w:val="000000"/>
        </w:rPr>
        <w:t>pelanggaran terhadap undang-undang.</w:t>
      </w:r>
      <w:r>
        <w:rPr>
          <w:rFonts w:ascii="MinionPro-Bold" w:hAnsi="MinionPro-Bold" w:cs="MinionPro-Bold"/>
          <w:b/>
          <w:bCs/>
          <w:color w:val="FFFFFF"/>
          <w:sz w:val="18"/>
          <w:szCs w:val="18"/>
        </w:rPr>
        <w:t xml:space="preserve">ku Guru PPKn </w:t>
      </w:r>
      <w:r>
        <w:rPr>
          <w:rFonts w:ascii="MinionPro-Bold" w:hAnsi="MinionPro-Bold" w:cs="MinionPro-Bold"/>
          <w:b/>
          <w:bCs/>
          <w:color w:val="FFFFFF"/>
        </w:rPr>
        <w:t>55</w:t>
      </w:r>
    </w:p>
    <w:p w:rsidR="008A3739" w:rsidRDefault="008A3739" w:rsidP="008A3739">
      <w:pPr>
        <w:autoSpaceDE w:val="0"/>
        <w:autoSpaceDN w:val="0"/>
        <w:adjustRightInd w:val="0"/>
        <w:spacing w:after="0" w:line="240" w:lineRule="auto"/>
        <w:rPr>
          <w:rFonts w:ascii="MinionPro-Bold" w:hAnsi="MinionPro-Bold" w:cs="MinionPro-Bold"/>
          <w:b/>
          <w:bCs/>
          <w:color w:val="000000"/>
        </w:rPr>
      </w:pPr>
      <w:r>
        <w:rPr>
          <w:rFonts w:ascii="MinionPro-Bold" w:hAnsi="MinionPro-Bold" w:cs="MinionPro-Bold"/>
          <w:b/>
          <w:bCs/>
          <w:color w:val="000000"/>
        </w:rPr>
        <w:t>2. Konsep Pembagian Kekuasaan di Indonesia</w:t>
      </w:r>
    </w:p>
    <w:p w:rsidR="00362845" w:rsidRDefault="008A3739" w:rsidP="008A3739">
      <w:pPr>
        <w:autoSpaceDE w:val="0"/>
        <w:autoSpaceDN w:val="0"/>
        <w:adjustRightInd w:val="0"/>
        <w:spacing w:after="0" w:line="240" w:lineRule="auto"/>
        <w:rPr>
          <w:rFonts w:ascii="MinionPro-Regular" w:hAnsi="MinionPro-Regular" w:cs="MinionPro-Regular"/>
          <w:color w:val="000000"/>
        </w:rPr>
      </w:pPr>
      <w:r>
        <w:rPr>
          <w:rFonts w:ascii="MinionPro-Regular" w:hAnsi="MinionPro-Regular" w:cs="MinionPro-Regular"/>
          <w:color w:val="000000"/>
        </w:rPr>
        <w:t xml:space="preserve">Menurut UUD Negara Republik </w:t>
      </w:r>
      <w:r w:rsidR="00362845">
        <w:rPr>
          <w:rFonts w:ascii="MinionPro-Regular" w:hAnsi="MinionPro-Regular" w:cs="MinionPro-Regular"/>
          <w:color w:val="000000"/>
        </w:rPr>
        <w:t xml:space="preserve">Indonesia Tahun 1945, penerapan </w:t>
      </w:r>
      <w:r>
        <w:rPr>
          <w:rFonts w:ascii="MinionPro-Regular" w:hAnsi="MinionPro-Regular" w:cs="MinionPro-Regular"/>
          <w:color w:val="000000"/>
        </w:rPr>
        <w:t xml:space="preserve">pembagian kekuasaan di Indonesia </w:t>
      </w:r>
    </w:p>
    <w:p w:rsidR="00362845" w:rsidRDefault="008A3739" w:rsidP="008A3739">
      <w:pPr>
        <w:autoSpaceDE w:val="0"/>
        <w:autoSpaceDN w:val="0"/>
        <w:adjustRightInd w:val="0"/>
        <w:spacing w:after="0" w:line="240" w:lineRule="auto"/>
        <w:rPr>
          <w:rFonts w:ascii="MinionPro-Regular" w:hAnsi="MinionPro-Regular" w:cs="MinionPro-Regular"/>
          <w:color w:val="000000"/>
        </w:rPr>
      </w:pPr>
      <w:r>
        <w:rPr>
          <w:rFonts w:ascii="MinionPro-Regular" w:hAnsi="MinionPro-Regular" w:cs="MinionPro-Regular"/>
          <w:color w:val="000000"/>
        </w:rPr>
        <w:t>terdiri a</w:t>
      </w:r>
      <w:r w:rsidR="00362845">
        <w:rPr>
          <w:rFonts w:ascii="MinionPro-Regular" w:hAnsi="MinionPro-Regular" w:cs="MinionPro-Regular"/>
          <w:color w:val="000000"/>
        </w:rPr>
        <w:t xml:space="preserve">tas dua bagian, yaitu pembagian </w:t>
      </w:r>
      <w:r>
        <w:rPr>
          <w:rFonts w:ascii="MinionPro-Regular" w:hAnsi="MinionPro-Regular" w:cs="MinionPro-Regular"/>
          <w:color w:val="000000"/>
        </w:rPr>
        <w:t xml:space="preserve">kekuasaan secara horizontal dan pembagian kekuasaan secara </w:t>
      </w:r>
    </w:p>
    <w:p w:rsidR="008A3739" w:rsidRDefault="008A3739" w:rsidP="008A3739">
      <w:pPr>
        <w:autoSpaceDE w:val="0"/>
        <w:autoSpaceDN w:val="0"/>
        <w:adjustRightInd w:val="0"/>
        <w:spacing w:after="0" w:line="240" w:lineRule="auto"/>
        <w:rPr>
          <w:rFonts w:ascii="MinionPro-Regular" w:hAnsi="MinionPro-Regular" w:cs="MinionPro-Regular"/>
          <w:color w:val="000000"/>
        </w:rPr>
      </w:pPr>
      <w:r>
        <w:rPr>
          <w:rFonts w:ascii="MinionPro-Regular" w:hAnsi="MinionPro-Regular" w:cs="MinionPro-Regular"/>
          <w:color w:val="000000"/>
        </w:rPr>
        <w:t>vertikal.</w:t>
      </w:r>
    </w:p>
    <w:p w:rsidR="008A3739" w:rsidRDefault="008A3739" w:rsidP="00362845">
      <w:pPr>
        <w:autoSpaceDE w:val="0"/>
        <w:autoSpaceDN w:val="0"/>
        <w:adjustRightInd w:val="0"/>
        <w:spacing w:after="0" w:line="240" w:lineRule="auto"/>
        <w:rPr>
          <w:rFonts w:ascii="MinionPro-Bold" w:hAnsi="MinionPro-Bold" w:cs="MinionPro-Bold"/>
          <w:b/>
          <w:bCs/>
          <w:color w:val="000000"/>
        </w:rPr>
      </w:pPr>
      <w:r>
        <w:rPr>
          <w:rFonts w:ascii="MinionPro-Bold" w:hAnsi="MinionPro-Bold" w:cs="MinionPro-Bold"/>
          <w:b/>
          <w:bCs/>
          <w:color w:val="000000"/>
        </w:rPr>
        <w:t>(a). Pembagian kekuasaan secara horizontal</w:t>
      </w:r>
    </w:p>
    <w:p w:rsidR="00362845" w:rsidRDefault="008A3739" w:rsidP="00362845">
      <w:pPr>
        <w:autoSpaceDE w:val="0"/>
        <w:autoSpaceDN w:val="0"/>
        <w:adjustRightInd w:val="0"/>
        <w:spacing w:after="0" w:line="240" w:lineRule="auto"/>
        <w:ind w:firstLine="720"/>
        <w:rPr>
          <w:rFonts w:ascii="MinionPro-Regular" w:hAnsi="MinionPro-Regular" w:cs="MinionPro-Regular"/>
          <w:color w:val="000000"/>
        </w:rPr>
      </w:pPr>
      <w:r>
        <w:rPr>
          <w:rFonts w:ascii="MinionPro-Regular" w:hAnsi="MinionPro-Regular" w:cs="MinionPro-Regular"/>
          <w:color w:val="000000"/>
        </w:rPr>
        <w:t>(1). Kekuasaan konstitutif, yaitu kekuasaan untuk mengubah danmenetapkan Undang-Undang Dasar.</w:t>
      </w:r>
    </w:p>
    <w:p w:rsidR="008A3739" w:rsidRDefault="00362845" w:rsidP="00362845">
      <w:pPr>
        <w:autoSpaceDE w:val="0"/>
        <w:autoSpaceDN w:val="0"/>
        <w:adjustRightInd w:val="0"/>
        <w:spacing w:after="0" w:line="240" w:lineRule="auto"/>
        <w:ind w:firstLine="720"/>
        <w:rPr>
          <w:rFonts w:ascii="MinionPro-Regular" w:hAnsi="MinionPro-Regular" w:cs="MinionPro-Regular"/>
          <w:color w:val="000000"/>
        </w:rPr>
      </w:pPr>
      <w:r>
        <w:rPr>
          <w:rFonts w:ascii="MinionPro-Regular" w:hAnsi="MinionPro-Regular" w:cs="MinionPro-Regular"/>
          <w:color w:val="000000"/>
        </w:rPr>
        <w:t xml:space="preserve">       Kekuasaan ini dijalankan </w:t>
      </w:r>
      <w:r w:rsidR="008A3739">
        <w:rPr>
          <w:rFonts w:ascii="MinionPro-Regular" w:hAnsi="MinionPro-Regular" w:cs="MinionPro-Regular"/>
          <w:color w:val="000000"/>
        </w:rPr>
        <w:t>oleh Majelis Permusyawaratan Rakyat sebagaimana ditegaskan</w:t>
      </w:r>
    </w:p>
    <w:p w:rsidR="008A3739" w:rsidRDefault="00362845" w:rsidP="008A3739">
      <w:pPr>
        <w:autoSpaceDE w:val="0"/>
        <w:autoSpaceDN w:val="0"/>
        <w:adjustRightInd w:val="0"/>
        <w:spacing w:after="0" w:line="240" w:lineRule="auto"/>
        <w:rPr>
          <w:rFonts w:ascii="MinionPro-Regular" w:hAnsi="MinionPro-Regular" w:cs="MinionPro-Regular"/>
          <w:color w:val="000000"/>
        </w:rPr>
      </w:pPr>
      <w:r>
        <w:rPr>
          <w:rFonts w:ascii="MinionPro-Regular" w:hAnsi="MinionPro-Regular" w:cs="MinionPro-Regular"/>
          <w:color w:val="000000"/>
        </w:rPr>
        <w:tab/>
      </w:r>
      <w:r w:rsidR="008A3739">
        <w:rPr>
          <w:rFonts w:ascii="MinionPro-Regular" w:hAnsi="MinionPro-Regular" w:cs="MinionPro-Regular"/>
          <w:color w:val="000000"/>
        </w:rPr>
        <w:t xml:space="preserve">dalam Pasal 3 ayat (1) UUD </w:t>
      </w:r>
      <w:r>
        <w:rPr>
          <w:rFonts w:ascii="MinionPro-Regular" w:hAnsi="MinionPro-Regular" w:cs="MinionPro-Regular"/>
          <w:color w:val="000000"/>
        </w:rPr>
        <w:t xml:space="preserve">Negara Republik Indonesia Tahun </w:t>
      </w:r>
      <w:r w:rsidR="008A3739">
        <w:rPr>
          <w:rFonts w:ascii="MinionPro-Regular" w:hAnsi="MinionPro-Regular" w:cs="MinionPro-Regular"/>
          <w:color w:val="000000"/>
        </w:rPr>
        <w:t>1945.</w:t>
      </w:r>
    </w:p>
    <w:p w:rsidR="00362845" w:rsidRDefault="008A3739" w:rsidP="00362845">
      <w:pPr>
        <w:autoSpaceDE w:val="0"/>
        <w:autoSpaceDN w:val="0"/>
        <w:adjustRightInd w:val="0"/>
        <w:spacing w:after="0" w:line="240" w:lineRule="auto"/>
        <w:ind w:left="720"/>
        <w:rPr>
          <w:rFonts w:ascii="MinionPro-Regular" w:hAnsi="MinionPro-Regular" w:cs="MinionPro-Regular"/>
          <w:color w:val="000000"/>
        </w:rPr>
      </w:pPr>
      <w:r>
        <w:rPr>
          <w:rFonts w:ascii="MinionPro-Regular" w:hAnsi="MinionPro-Regular" w:cs="MinionPro-Regular"/>
          <w:color w:val="000000"/>
        </w:rPr>
        <w:t xml:space="preserve">(2). Kekuasaan eksekutif, yaitu kekuasaan untuk menjalankanundang-undang dan penyelenggraan </w:t>
      </w:r>
    </w:p>
    <w:p w:rsidR="00362845" w:rsidRDefault="008A3739" w:rsidP="00362845">
      <w:pPr>
        <w:autoSpaceDE w:val="0"/>
        <w:autoSpaceDN w:val="0"/>
        <w:adjustRightInd w:val="0"/>
        <w:spacing w:after="0" w:line="240" w:lineRule="auto"/>
        <w:ind w:left="720"/>
        <w:rPr>
          <w:rFonts w:ascii="MinionPro-Regular" w:hAnsi="MinionPro-Regular" w:cs="MinionPro-Regular"/>
          <w:color w:val="000000"/>
        </w:rPr>
      </w:pPr>
      <w:r>
        <w:rPr>
          <w:rFonts w:ascii="MinionPro-Regular" w:hAnsi="MinionPro-Regular" w:cs="MinionPro-Regular"/>
          <w:color w:val="000000"/>
        </w:rPr>
        <w:t>pemerintahan Negara.Kekuasaan ini dipegang oleh Presiden sebagaimana ditegaskan</w:t>
      </w:r>
    </w:p>
    <w:p w:rsidR="008A3739" w:rsidRDefault="009E170B" w:rsidP="008A3739">
      <w:pPr>
        <w:autoSpaceDE w:val="0"/>
        <w:autoSpaceDN w:val="0"/>
        <w:adjustRightInd w:val="0"/>
        <w:spacing w:after="0" w:line="240" w:lineRule="auto"/>
        <w:rPr>
          <w:rFonts w:ascii="MinionPro-Regular" w:hAnsi="MinionPro-Regular" w:cs="MinionPro-Regular"/>
          <w:color w:val="000000"/>
        </w:rPr>
      </w:pPr>
      <w:r>
        <w:rPr>
          <w:rFonts w:ascii="MinionPro-Regular" w:hAnsi="MinionPro-Regular" w:cs="MinionPro-Regular"/>
          <w:color w:val="000000"/>
        </w:rPr>
        <w:t xml:space="preserve">             </w:t>
      </w:r>
      <w:r w:rsidR="008A3739">
        <w:rPr>
          <w:rFonts w:ascii="MinionPro-Regular" w:hAnsi="MinionPro-Regular" w:cs="MinionPro-Regular"/>
          <w:color w:val="000000"/>
        </w:rPr>
        <w:t xml:space="preserve">dalam Pasal 4 ayat (1) UUD </w:t>
      </w:r>
      <w:r w:rsidR="00362845">
        <w:rPr>
          <w:rFonts w:ascii="MinionPro-Regular" w:hAnsi="MinionPro-Regular" w:cs="MinionPro-Regular"/>
          <w:color w:val="000000"/>
        </w:rPr>
        <w:t xml:space="preserve">Negara Republik Indonesia Tahun </w:t>
      </w:r>
      <w:r w:rsidR="008A3739">
        <w:rPr>
          <w:rFonts w:ascii="MinionPro-Regular" w:hAnsi="MinionPro-Regular" w:cs="MinionPro-Regular"/>
          <w:color w:val="000000"/>
        </w:rPr>
        <w:t>1945.</w:t>
      </w:r>
    </w:p>
    <w:p w:rsidR="00362845" w:rsidRDefault="008A3739" w:rsidP="00362845">
      <w:pPr>
        <w:autoSpaceDE w:val="0"/>
        <w:autoSpaceDN w:val="0"/>
        <w:adjustRightInd w:val="0"/>
        <w:spacing w:after="0" w:line="240" w:lineRule="auto"/>
        <w:ind w:firstLine="720"/>
        <w:rPr>
          <w:rFonts w:ascii="MinionPro-Regular" w:hAnsi="MinionPro-Regular" w:cs="MinionPro-Regular"/>
          <w:color w:val="000000"/>
        </w:rPr>
      </w:pPr>
      <w:r>
        <w:rPr>
          <w:rFonts w:ascii="MinionPro-Regular" w:hAnsi="MinionPro-Regular" w:cs="MinionPro-Regular"/>
          <w:color w:val="000000"/>
        </w:rPr>
        <w:t>(3). Kekuasaan legislatif, yaitu kekuasaan untuk membentuk undangundang.Kekuasaan ini dipegang</w:t>
      </w:r>
    </w:p>
    <w:p w:rsidR="00362845" w:rsidRDefault="00362845" w:rsidP="00362845">
      <w:pPr>
        <w:autoSpaceDE w:val="0"/>
        <w:autoSpaceDN w:val="0"/>
        <w:adjustRightInd w:val="0"/>
        <w:spacing w:after="0" w:line="240" w:lineRule="auto"/>
        <w:ind w:firstLine="720"/>
        <w:rPr>
          <w:rFonts w:ascii="MinionPro-Regular" w:hAnsi="MinionPro-Regular" w:cs="MinionPro-Regular"/>
          <w:color w:val="000000"/>
        </w:rPr>
      </w:pPr>
      <w:r>
        <w:rPr>
          <w:rFonts w:ascii="MinionPro-Regular" w:hAnsi="MinionPro-Regular" w:cs="MinionPro-Regular"/>
          <w:color w:val="000000"/>
        </w:rPr>
        <w:t xml:space="preserve">      oleh Dewan Perwakilan Rakyat </w:t>
      </w:r>
      <w:r w:rsidR="008A3739">
        <w:rPr>
          <w:rFonts w:ascii="MinionPro-Regular" w:hAnsi="MinionPro-Regular" w:cs="MinionPro-Regular"/>
          <w:color w:val="000000"/>
        </w:rPr>
        <w:t>sebagaimana ditegaskan dalam Pasal 20 ayat (1) UUD Negara</w:t>
      </w:r>
    </w:p>
    <w:p w:rsidR="008A3739" w:rsidRDefault="00362845" w:rsidP="008A3739">
      <w:pPr>
        <w:autoSpaceDE w:val="0"/>
        <w:autoSpaceDN w:val="0"/>
        <w:adjustRightInd w:val="0"/>
        <w:spacing w:after="0" w:line="240" w:lineRule="auto"/>
        <w:rPr>
          <w:rFonts w:ascii="MinionPro-Regular" w:hAnsi="MinionPro-Regular" w:cs="MinionPro-Regular"/>
          <w:color w:val="000000"/>
        </w:rPr>
      </w:pPr>
      <w:r>
        <w:rPr>
          <w:rFonts w:ascii="MinionPro-Regular" w:hAnsi="MinionPro-Regular" w:cs="MinionPro-Regular"/>
          <w:color w:val="000000"/>
        </w:rPr>
        <w:tab/>
      </w:r>
      <w:r w:rsidR="008A3739">
        <w:rPr>
          <w:rFonts w:ascii="MinionPro-Regular" w:hAnsi="MinionPro-Regular" w:cs="MinionPro-Regular"/>
          <w:color w:val="000000"/>
        </w:rPr>
        <w:t>Republik Indonesia Tahun 1945 .</w:t>
      </w:r>
    </w:p>
    <w:p w:rsidR="00362845" w:rsidRDefault="008A3739" w:rsidP="00362845">
      <w:pPr>
        <w:autoSpaceDE w:val="0"/>
        <w:autoSpaceDN w:val="0"/>
        <w:adjustRightInd w:val="0"/>
        <w:spacing w:after="0" w:line="240" w:lineRule="auto"/>
        <w:ind w:firstLine="720"/>
        <w:rPr>
          <w:rFonts w:ascii="MinionPro-Regular" w:hAnsi="MinionPro-Regular" w:cs="MinionPro-Regular"/>
          <w:color w:val="000000"/>
        </w:rPr>
      </w:pPr>
      <w:r>
        <w:rPr>
          <w:rFonts w:ascii="MinionPro-Regular" w:hAnsi="MinionPro-Regular" w:cs="MinionPro-Regular"/>
          <w:color w:val="000000"/>
        </w:rPr>
        <w:t>(4). Kekuasaan yudikatif atau disebut kekuasaan kehakiman yaitukekuasaan untuk menyelenggarakan</w:t>
      </w:r>
    </w:p>
    <w:p w:rsidR="00362845" w:rsidRDefault="00362845" w:rsidP="00362845">
      <w:pPr>
        <w:autoSpaceDE w:val="0"/>
        <w:autoSpaceDN w:val="0"/>
        <w:adjustRightInd w:val="0"/>
        <w:spacing w:after="0" w:line="240" w:lineRule="auto"/>
        <w:ind w:firstLine="720"/>
        <w:rPr>
          <w:rFonts w:ascii="MinionPro-Regular" w:hAnsi="MinionPro-Regular" w:cs="MinionPro-Regular"/>
          <w:color w:val="000000"/>
        </w:rPr>
      </w:pPr>
      <w:r>
        <w:rPr>
          <w:rFonts w:ascii="MinionPro-Regular" w:hAnsi="MinionPro-Regular" w:cs="MinionPro-Regular"/>
          <w:color w:val="000000"/>
        </w:rPr>
        <w:t xml:space="preserve">       peradilan guna menegakkan </w:t>
      </w:r>
      <w:r w:rsidR="008A3739">
        <w:rPr>
          <w:rFonts w:ascii="MinionPro-Regular" w:hAnsi="MinionPro-Regular" w:cs="MinionPro-Regular"/>
          <w:color w:val="000000"/>
        </w:rPr>
        <w:t>hukum dan keadilan. Kekuasaan ini dipegang oleh Mahkamah</w:t>
      </w:r>
    </w:p>
    <w:p w:rsidR="00362845" w:rsidRDefault="008A3739" w:rsidP="00362845">
      <w:pPr>
        <w:autoSpaceDE w:val="0"/>
        <w:autoSpaceDN w:val="0"/>
        <w:adjustRightInd w:val="0"/>
        <w:spacing w:after="0" w:line="240" w:lineRule="auto"/>
        <w:ind w:left="720"/>
        <w:rPr>
          <w:rFonts w:ascii="MinionPro-Regular" w:hAnsi="MinionPro-Regular" w:cs="MinionPro-Regular"/>
          <w:color w:val="000000"/>
        </w:rPr>
      </w:pPr>
      <w:r>
        <w:rPr>
          <w:rFonts w:ascii="MinionPro-Regular" w:hAnsi="MinionPro-Regular" w:cs="MinionPro-Regular"/>
          <w:color w:val="000000"/>
        </w:rPr>
        <w:t>Agung dan Mahkamah Konstitusi sebagaimana ditegaskandalam Pasal 24 ayat (2) UUD Negara</w:t>
      </w:r>
    </w:p>
    <w:p w:rsidR="008A3739" w:rsidRDefault="008A3739" w:rsidP="00362845">
      <w:pPr>
        <w:autoSpaceDE w:val="0"/>
        <w:autoSpaceDN w:val="0"/>
        <w:adjustRightInd w:val="0"/>
        <w:spacing w:after="0" w:line="240" w:lineRule="auto"/>
        <w:ind w:left="720"/>
        <w:rPr>
          <w:rFonts w:ascii="MinionPro-Regular" w:hAnsi="MinionPro-Regular" w:cs="MinionPro-Regular"/>
          <w:color w:val="000000"/>
        </w:rPr>
      </w:pPr>
      <w:r>
        <w:rPr>
          <w:rFonts w:ascii="MinionPro-Regular" w:hAnsi="MinionPro-Regular" w:cs="MinionPro-Regular"/>
          <w:color w:val="000000"/>
        </w:rPr>
        <w:t>Republik Indonesia Tahun1945.</w:t>
      </w:r>
    </w:p>
    <w:p w:rsidR="00362845" w:rsidRDefault="008A3739" w:rsidP="00362845">
      <w:pPr>
        <w:autoSpaceDE w:val="0"/>
        <w:autoSpaceDN w:val="0"/>
        <w:adjustRightInd w:val="0"/>
        <w:spacing w:after="0" w:line="240" w:lineRule="auto"/>
        <w:ind w:left="720"/>
        <w:rPr>
          <w:rFonts w:ascii="MinionPro-Regular" w:hAnsi="MinionPro-Regular" w:cs="MinionPro-Regular"/>
          <w:color w:val="000000"/>
        </w:rPr>
      </w:pPr>
      <w:r>
        <w:rPr>
          <w:rFonts w:ascii="MinionPro-Regular" w:hAnsi="MinionPro-Regular" w:cs="MinionPro-Regular"/>
          <w:color w:val="000000"/>
        </w:rPr>
        <w:t xml:space="preserve">(5). Kekuasaan eksaminatif atau inspektif, yaitu kekuasaan yangberhubungan dengan </w:t>
      </w:r>
    </w:p>
    <w:p w:rsidR="008A3739" w:rsidRDefault="008A3739" w:rsidP="00362845">
      <w:pPr>
        <w:autoSpaceDE w:val="0"/>
        <w:autoSpaceDN w:val="0"/>
        <w:adjustRightInd w:val="0"/>
        <w:spacing w:after="0" w:line="240" w:lineRule="auto"/>
        <w:ind w:left="720"/>
        <w:rPr>
          <w:rFonts w:ascii="MinionPro-Regular" w:hAnsi="MinionPro-Regular" w:cs="MinionPro-Regular"/>
          <w:color w:val="000000"/>
        </w:rPr>
      </w:pPr>
      <w:r>
        <w:rPr>
          <w:rFonts w:ascii="MinionPro-Regular" w:hAnsi="MinionPro-Regular" w:cs="MinionPro-Regular"/>
          <w:color w:val="000000"/>
        </w:rPr>
        <w:t>penyelenggaraan pemeriksaan ataspengelolaan dan tanggung jawab tentang keuangan negara.</w:t>
      </w:r>
    </w:p>
    <w:p w:rsidR="00362845" w:rsidRDefault="008A3739" w:rsidP="00362845">
      <w:pPr>
        <w:autoSpaceDE w:val="0"/>
        <w:autoSpaceDN w:val="0"/>
        <w:adjustRightInd w:val="0"/>
        <w:spacing w:after="0" w:line="240" w:lineRule="auto"/>
        <w:ind w:left="720"/>
        <w:rPr>
          <w:rFonts w:ascii="MinionPro-Regular" w:hAnsi="MinionPro-Regular" w:cs="MinionPro-Regular"/>
          <w:color w:val="000000"/>
        </w:rPr>
      </w:pPr>
      <w:r>
        <w:rPr>
          <w:rFonts w:ascii="MinionPro-Regular" w:hAnsi="MinionPro-Regular" w:cs="MinionPro-Regular"/>
          <w:color w:val="000000"/>
        </w:rPr>
        <w:t xml:space="preserve">Kekuasaan ini dijalankan oleh Badan Pemeriksa Keuangansebagaimana ditegaskan dalam Pasal </w:t>
      </w:r>
    </w:p>
    <w:p w:rsidR="00362845" w:rsidRDefault="008A3739" w:rsidP="00EE08DF">
      <w:pPr>
        <w:autoSpaceDE w:val="0"/>
        <w:autoSpaceDN w:val="0"/>
        <w:adjustRightInd w:val="0"/>
        <w:spacing w:after="0" w:line="240" w:lineRule="auto"/>
        <w:ind w:left="720"/>
        <w:rPr>
          <w:rFonts w:ascii="MinionPro-Regular" w:hAnsi="MinionPro-Regular" w:cs="MinionPro-Regular"/>
          <w:color w:val="000000"/>
        </w:rPr>
      </w:pPr>
      <w:r>
        <w:rPr>
          <w:rFonts w:ascii="MinionPro-Regular" w:hAnsi="MinionPro-Regular" w:cs="MinionPro-Regular"/>
          <w:color w:val="000000"/>
        </w:rPr>
        <w:t>23 E ayat (1) UUD NegaraRepublik Indonesia Tahun 1945 .</w:t>
      </w:r>
    </w:p>
    <w:p w:rsidR="008A3739" w:rsidRDefault="008A3739" w:rsidP="008A3739">
      <w:pPr>
        <w:autoSpaceDE w:val="0"/>
        <w:autoSpaceDN w:val="0"/>
        <w:adjustRightInd w:val="0"/>
        <w:spacing w:after="0" w:line="240" w:lineRule="auto"/>
        <w:rPr>
          <w:rFonts w:ascii="MinionPro-Bold" w:hAnsi="MinionPro-Bold" w:cs="MinionPro-Bold"/>
          <w:b/>
          <w:bCs/>
          <w:color w:val="000000"/>
        </w:rPr>
      </w:pPr>
      <w:r>
        <w:rPr>
          <w:rFonts w:ascii="MinionPro-Bold" w:hAnsi="MinionPro-Bold" w:cs="MinionPro-Bold"/>
          <w:b/>
          <w:bCs/>
          <w:color w:val="000000"/>
        </w:rPr>
        <w:t>(b). Pembagian Kekuasaan Secara Vertikal</w:t>
      </w:r>
    </w:p>
    <w:p w:rsidR="008A3739" w:rsidRDefault="008A3739" w:rsidP="00362845">
      <w:pPr>
        <w:autoSpaceDE w:val="0"/>
        <w:autoSpaceDN w:val="0"/>
        <w:adjustRightInd w:val="0"/>
        <w:spacing w:after="0" w:line="240" w:lineRule="auto"/>
        <w:ind w:left="720"/>
        <w:rPr>
          <w:rFonts w:ascii="MinionPro-Regular" w:hAnsi="MinionPro-Regular" w:cs="MinionPro-Regular"/>
          <w:color w:val="000000"/>
        </w:rPr>
      </w:pPr>
      <w:r>
        <w:rPr>
          <w:rFonts w:ascii="MinionPro-Regular" w:hAnsi="MinionPro-Regular" w:cs="MinionPro-Regular"/>
          <w:color w:val="000000"/>
        </w:rPr>
        <w:t>Pembagian kekuasaan secara vertikal merupakan pembagiankekuasaan menurut tingkatnya, yaitu pembagian kekuasaan antarabeberapa tingkatan pemerintahan. Pembagian kekuasaan secara</w:t>
      </w:r>
    </w:p>
    <w:p w:rsidR="008A3739" w:rsidRDefault="008A3739" w:rsidP="00362845">
      <w:pPr>
        <w:autoSpaceDE w:val="0"/>
        <w:autoSpaceDN w:val="0"/>
        <w:adjustRightInd w:val="0"/>
        <w:spacing w:after="0" w:line="240" w:lineRule="auto"/>
        <w:ind w:left="720"/>
        <w:rPr>
          <w:rFonts w:ascii="MinionPro-Regular" w:hAnsi="MinionPro-Regular" w:cs="MinionPro-Regular"/>
          <w:color w:val="000000"/>
        </w:rPr>
      </w:pPr>
      <w:r>
        <w:rPr>
          <w:rFonts w:ascii="MinionPro-Regular" w:hAnsi="MinionPro-Regular" w:cs="MinionPro-Regular"/>
          <w:color w:val="000000"/>
        </w:rPr>
        <w:t>vertikal muncul sebagai konsekuensi dari diterapkannya asasdesentralisasi di Negara Kesatuan Republik Indonesia. Dengan asastersebut, pemerintah pusat menyerahkan wewenang pemerintahan</w:t>
      </w:r>
    </w:p>
    <w:p w:rsidR="003524FD" w:rsidRDefault="008A3739" w:rsidP="00EE08DF">
      <w:pPr>
        <w:autoSpaceDE w:val="0"/>
        <w:autoSpaceDN w:val="0"/>
        <w:adjustRightInd w:val="0"/>
        <w:spacing w:after="0" w:line="240" w:lineRule="auto"/>
        <w:ind w:left="720"/>
        <w:rPr>
          <w:rFonts w:ascii="MinionPro-Regular" w:hAnsi="MinionPro-Regular" w:cs="MinionPro-Regular"/>
          <w:color w:val="000000"/>
        </w:rPr>
      </w:pPr>
      <w:r>
        <w:rPr>
          <w:rFonts w:ascii="MinionPro-Regular" w:hAnsi="MinionPro-Regular" w:cs="MinionPro-Regular"/>
          <w:color w:val="000000"/>
        </w:rPr>
        <w:t>kepada pemerintah daerah otonom (provinsi dan kabupaten/kota)untuk mengurus dan mengatur sendiri urusan pemerintahan didaerahnya, kecuali urusan pemer</w:t>
      </w:r>
      <w:r w:rsidR="00362845">
        <w:rPr>
          <w:rFonts w:ascii="MinionPro-Regular" w:hAnsi="MinionPro-Regular" w:cs="MinionPro-Regular"/>
          <w:color w:val="000000"/>
        </w:rPr>
        <w:t>intahan yang menjadi kewenanga</w:t>
      </w:r>
      <w:r w:rsidR="00362845">
        <w:rPr>
          <w:rFonts w:ascii="MinionPro-Bold" w:hAnsi="MinionPro-Bold" w:cs="MinionPro-Bold"/>
          <w:b/>
          <w:bCs/>
          <w:color w:val="FFFFFF"/>
        </w:rPr>
        <w:t>n</w:t>
      </w:r>
      <w:r>
        <w:rPr>
          <w:rFonts w:ascii="MinionPro-Regular" w:hAnsi="MinionPro-Regular" w:cs="MinionPro-Regular"/>
          <w:color w:val="000000"/>
        </w:rPr>
        <w:t>pemerintah pusat, yaitu kewenanga</w:t>
      </w:r>
      <w:r w:rsidR="00362845">
        <w:rPr>
          <w:rFonts w:ascii="MinionPro-Regular" w:hAnsi="MinionPro-Regular" w:cs="MinionPro-Regular"/>
          <w:color w:val="000000"/>
        </w:rPr>
        <w:t xml:space="preserve">n yang berkaitan dengan politik </w:t>
      </w:r>
      <w:r>
        <w:rPr>
          <w:rFonts w:ascii="MinionPro-Regular" w:hAnsi="MinionPro-Regular" w:cs="MinionPro-Regular"/>
          <w:color w:val="000000"/>
        </w:rPr>
        <w:t>luar negeri, pertahanan, keaman</w:t>
      </w:r>
      <w:r w:rsidR="00362845">
        <w:rPr>
          <w:rFonts w:ascii="MinionPro-Regular" w:hAnsi="MinionPro-Regular" w:cs="MinionPro-Regular"/>
          <w:color w:val="000000"/>
        </w:rPr>
        <w:t xml:space="preserve">an, yustisi, agama, moneter dan </w:t>
      </w:r>
      <w:r>
        <w:rPr>
          <w:rFonts w:ascii="MinionPro-Regular" w:hAnsi="MinionPro-Regular" w:cs="MinionPro-Regular"/>
          <w:color w:val="000000"/>
        </w:rPr>
        <w:t>fiskal. Hal tersebut ditegaskan dal</w:t>
      </w:r>
      <w:r w:rsidR="00362845">
        <w:rPr>
          <w:rFonts w:ascii="MinionPro-Regular" w:hAnsi="MinionPro-Regular" w:cs="MinionPro-Regular"/>
          <w:color w:val="000000"/>
        </w:rPr>
        <w:t xml:space="preserve">am Pasal 18 ayat (5) UUD Negara </w:t>
      </w:r>
      <w:r>
        <w:rPr>
          <w:rFonts w:ascii="MinionPro-Regular" w:hAnsi="MinionPro-Regular" w:cs="MinionPro-Regular"/>
          <w:color w:val="000000"/>
        </w:rPr>
        <w:t>Republik Indonesia Tahun 1945</w:t>
      </w:r>
    </w:p>
    <w:p w:rsidR="00EE08DF" w:rsidRPr="00EE08DF" w:rsidRDefault="00EE08DF" w:rsidP="00EE08DF">
      <w:pPr>
        <w:autoSpaceDE w:val="0"/>
        <w:autoSpaceDN w:val="0"/>
        <w:adjustRightInd w:val="0"/>
        <w:spacing w:after="0" w:line="240" w:lineRule="auto"/>
        <w:ind w:left="720"/>
        <w:rPr>
          <w:rFonts w:ascii="MinionPro-Regular" w:hAnsi="MinionPro-Regular" w:cs="MinionPro-Regular"/>
          <w:color w:val="000000"/>
        </w:rPr>
      </w:pPr>
    </w:p>
    <w:p w:rsidR="003524FD" w:rsidRDefault="003524FD" w:rsidP="004D7509">
      <w:pPr>
        <w:autoSpaceDE w:val="0"/>
        <w:autoSpaceDN w:val="0"/>
        <w:adjustRightInd w:val="0"/>
        <w:spacing w:after="0" w:line="240" w:lineRule="auto"/>
        <w:rPr>
          <w:rFonts w:ascii="MinionPro-Regular" w:hAnsi="MinionPro-Regular" w:cs="MinionPro-Regular"/>
        </w:rPr>
      </w:pPr>
    </w:p>
    <w:p w:rsidR="00362845" w:rsidRDefault="00362845" w:rsidP="00362845">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LAMPIRAN MATERI PERTEMUAN KEDUA</w:t>
      </w:r>
    </w:p>
    <w:p w:rsidR="00204E0A" w:rsidRDefault="00204E0A" w:rsidP="004D7509">
      <w:pPr>
        <w:autoSpaceDE w:val="0"/>
        <w:autoSpaceDN w:val="0"/>
        <w:adjustRightInd w:val="0"/>
        <w:spacing w:after="0" w:line="240" w:lineRule="auto"/>
        <w:rPr>
          <w:rFonts w:ascii="MinionPro-Regular" w:hAnsi="MinionPro-Regular" w:cs="MinionPro-Regular"/>
        </w:rPr>
      </w:pPr>
    </w:p>
    <w:p w:rsidR="00362845" w:rsidRDefault="00362845" w:rsidP="00362845">
      <w:pPr>
        <w:autoSpaceDE w:val="0"/>
        <w:autoSpaceDN w:val="0"/>
        <w:adjustRightInd w:val="0"/>
        <w:spacing w:after="0" w:line="240" w:lineRule="auto"/>
        <w:rPr>
          <w:rFonts w:ascii="MinionPro-Bold" w:hAnsi="MinionPro-Bold" w:cs="MinionPro-Bold"/>
          <w:b/>
          <w:bCs/>
          <w:color w:val="000000"/>
        </w:rPr>
      </w:pPr>
      <w:r>
        <w:rPr>
          <w:rFonts w:ascii="MinionPro-Bold" w:hAnsi="MinionPro-Bold" w:cs="MinionPro-Bold"/>
          <w:b/>
          <w:bCs/>
          <w:color w:val="000000"/>
        </w:rPr>
        <w:t>1. Tugas Kementerian Negara Republik Indonesia</w:t>
      </w:r>
    </w:p>
    <w:p w:rsidR="00362845" w:rsidRDefault="00362845" w:rsidP="00362845">
      <w:pPr>
        <w:autoSpaceDE w:val="0"/>
        <w:autoSpaceDN w:val="0"/>
        <w:adjustRightInd w:val="0"/>
        <w:spacing w:after="0" w:line="240" w:lineRule="auto"/>
        <w:rPr>
          <w:rFonts w:ascii="MinionPro-Regular" w:hAnsi="MinionPro-Regular" w:cs="MinionPro-Regular"/>
          <w:color w:val="000000"/>
        </w:rPr>
      </w:pPr>
      <w:r>
        <w:rPr>
          <w:rFonts w:ascii="MinionPro-Regular" w:hAnsi="MinionPro-Regular" w:cs="MinionPro-Regular"/>
          <w:color w:val="000000"/>
        </w:rPr>
        <w:t xml:space="preserve">    Keberadaan Kementerian Negara Republik Indonesia diatur secara tegas dalam Pasal 17 UUD Negara  </w:t>
      </w:r>
    </w:p>
    <w:p w:rsidR="00362845" w:rsidRDefault="00362845" w:rsidP="00362845">
      <w:pPr>
        <w:autoSpaceDE w:val="0"/>
        <w:autoSpaceDN w:val="0"/>
        <w:adjustRightInd w:val="0"/>
        <w:spacing w:after="0" w:line="240" w:lineRule="auto"/>
        <w:rPr>
          <w:rFonts w:ascii="MinionPro-Regular" w:hAnsi="MinionPro-Regular" w:cs="MinionPro-Regular"/>
          <w:color w:val="000000"/>
        </w:rPr>
      </w:pPr>
      <w:r>
        <w:rPr>
          <w:rFonts w:ascii="MinionPro-Regular" w:hAnsi="MinionPro-Regular" w:cs="MinionPro-Regular"/>
          <w:color w:val="000000"/>
        </w:rPr>
        <w:t xml:space="preserve">    Republik Indonesia Tahun 1945 yang menyatakan sebagai berikut.</w:t>
      </w:r>
    </w:p>
    <w:p w:rsidR="00362845" w:rsidRDefault="00362845" w:rsidP="00362845">
      <w:pPr>
        <w:autoSpaceDE w:val="0"/>
        <w:autoSpaceDN w:val="0"/>
        <w:adjustRightInd w:val="0"/>
        <w:spacing w:after="0" w:line="240" w:lineRule="auto"/>
        <w:ind w:firstLine="720"/>
        <w:rPr>
          <w:rFonts w:ascii="MinionPro-Regular" w:hAnsi="MinionPro-Regular" w:cs="MinionPro-Regular"/>
          <w:color w:val="000000"/>
        </w:rPr>
      </w:pPr>
      <w:r>
        <w:rPr>
          <w:rFonts w:ascii="MinionPro-Regular" w:hAnsi="MinionPro-Regular" w:cs="MinionPro-Regular"/>
          <w:color w:val="000000"/>
        </w:rPr>
        <w:t>(a). Presiden dibantu oleh menteri-menteri negara.</w:t>
      </w:r>
    </w:p>
    <w:p w:rsidR="00362845" w:rsidRDefault="00362845" w:rsidP="00362845">
      <w:pPr>
        <w:autoSpaceDE w:val="0"/>
        <w:autoSpaceDN w:val="0"/>
        <w:adjustRightInd w:val="0"/>
        <w:spacing w:after="0" w:line="240" w:lineRule="auto"/>
        <w:ind w:firstLine="720"/>
        <w:rPr>
          <w:rFonts w:ascii="MinionPro-Regular" w:hAnsi="MinionPro-Regular" w:cs="MinionPro-Regular"/>
          <w:color w:val="000000"/>
        </w:rPr>
      </w:pPr>
      <w:r>
        <w:rPr>
          <w:rFonts w:ascii="MinionPro-Regular" w:hAnsi="MinionPro-Regular" w:cs="MinionPro-Regular"/>
          <w:color w:val="000000"/>
        </w:rPr>
        <w:t>(b). Menteri-menteri itu diangkat dan diberhentikan oleh presiden.</w:t>
      </w:r>
    </w:p>
    <w:p w:rsidR="00362845" w:rsidRDefault="00362845" w:rsidP="00362845">
      <w:pPr>
        <w:autoSpaceDE w:val="0"/>
        <w:autoSpaceDN w:val="0"/>
        <w:adjustRightInd w:val="0"/>
        <w:spacing w:after="0" w:line="240" w:lineRule="auto"/>
        <w:ind w:firstLine="720"/>
        <w:rPr>
          <w:rFonts w:ascii="MinionPro-Regular" w:hAnsi="MinionPro-Regular" w:cs="MinionPro-Regular"/>
          <w:color w:val="000000"/>
        </w:rPr>
      </w:pPr>
      <w:r>
        <w:rPr>
          <w:rFonts w:ascii="MinionPro-Regular" w:hAnsi="MinionPro-Regular" w:cs="MinionPro-Regular"/>
          <w:color w:val="000000"/>
        </w:rPr>
        <w:t>(c). Setiap menteri membidangi urusan tertentu dalam pemerintahan.</w:t>
      </w:r>
    </w:p>
    <w:p w:rsidR="00EE08DF" w:rsidRDefault="00362845" w:rsidP="00EE08DF">
      <w:pPr>
        <w:autoSpaceDE w:val="0"/>
        <w:autoSpaceDN w:val="0"/>
        <w:adjustRightInd w:val="0"/>
        <w:spacing w:after="0" w:line="240" w:lineRule="auto"/>
        <w:ind w:firstLine="720"/>
        <w:rPr>
          <w:rFonts w:ascii="MinionPro-Bold" w:hAnsi="MinionPro-Bold" w:cs="MinionPro-Bold"/>
          <w:b/>
          <w:bCs/>
          <w:color w:val="FFFFFF"/>
        </w:rPr>
      </w:pPr>
      <w:r>
        <w:rPr>
          <w:rFonts w:ascii="MinionPro-Regular" w:hAnsi="MinionPro-Regular" w:cs="MinionPro-Regular"/>
          <w:color w:val="000000"/>
        </w:rPr>
        <w:t>(d). Pembentukan, pengubahan, dan pembubaran kementerian negara diatur dalam undang-undang</w:t>
      </w:r>
      <w:r w:rsidR="00EE08DF">
        <w:rPr>
          <w:rFonts w:ascii="MinionPro-Bold" w:hAnsi="MinionPro-Bold" w:cs="MinionPro-Bold"/>
          <w:b/>
          <w:bCs/>
          <w:color w:val="FFFFFF"/>
        </w:rPr>
        <w:t>60</w:t>
      </w:r>
    </w:p>
    <w:p w:rsidR="00362845" w:rsidRPr="00EE08DF" w:rsidRDefault="00362845" w:rsidP="00EE08DF">
      <w:pPr>
        <w:autoSpaceDE w:val="0"/>
        <w:autoSpaceDN w:val="0"/>
        <w:adjustRightInd w:val="0"/>
        <w:spacing w:after="0" w:line="240" w:lineRule="auto"/>
        <w:ind w:firstLine="720"/>
        <w:rPr>
          <w:rFonts w:ascii="MinionPro-Bold" w:hAnsi="MinionPro-Bold" w:cs="MinionPro-Bold"/>
          <w:b/>
          <w:bCs/>
          <w:color w:val="FFFFFF"/>
        </w:rPr>
      </w:pPr>
      <w:r>
        <w:rPr>
          <w:rFonts w:ascii="MinionPro-Bold" w:hAnsi="MinionPro-Bold" w:cs="MinionPro-Bold"/>
          <w:b/>
          <w:bCs/>
          <w:color w:val="FFFFFF"/>
          <w:sz w:val="18"/>
          <w:szCs w:val="18"/>
        </w:rPr>
        <w:t>Kelas X SMA/MA/SMK/MAK</w:t>
      </w:r>
    </w:p>
    <w:p w:rsidR="00362845" w:rsidRDefault="00362845" w:rsidP="00362845">
      <w:pPr>
        <w:autoSpaceDE w:val="0"/>
        <w:autoSpaceDN w:val="0"/>
        <w:adjustRightInd w:val="0"/>
        <w:spacing w:after="0" w:line="240" w:lineRule="auto"/>
        <w:ind w:left="165"/>
        <w:rPr>
          <w:rFonts w:ascii="MinionPro-Regular" w:hAnsi="MinionPro-Regular" w:cs="MinionPro-Regular"/>
          <w:color w:val="000000"/>
        </w:rPr>
      </w:pPr>
      <w:r>
        <w:rPr>
          <w:rFonts w:ascii="MinionPro-Regular" w:hAnsi="MinionPro-Regular" w:cs="MinionPro-Regular"/>
          <w:color w:val="000000"/>
        </w:rPr>
        <w:t>Keberadaan Kementerian Negara diatur dalam Undang-Undang Republik Indonesia Nomor 39 Tahun 2008 tentang Kementerian Negara. Kementerian Negara Republik Indonesia mempunyai tugas menyelenggarakan urusan tertentu dalam pemerintahan di bawah dan bertanggung jawab kepada Presiden dalam menyelenggarakan pemerintahan negara.</w:t>
      </w:r>
    </w:p>
    <w:p w:rsidR="00362845" w:rsidRDefault="00362845" w:rsidP="00362845">
      <w:pPr>
        <w:autoSpaceDE w:val="0"/>
        <w:autoSpaceDN w:val="0"/>
        <w:adjustRightInd w:val="0"/>
        <w:spacing w:after="0" w:line="240" w:lineRule="auto"/>
        <w:ind w:left="720"/>
        <w:rPr>
          <w:rFonts w:ascii="MinionPro-Regular" w:hAnsi="MinionPro-Regular" w:cs="MinionPro-Regular"/>
          <w:color w:val="000000"/>
        </w:rPr>
      </w:pPr>
      <w:r>
        <w:rPr>
          <w:rFonts w:ascii="MinionPro-Regular" w:hAnsi="MinionPro-Regular" w:cs="MinionPro-Regular"/>
          <w:color w:val="000000"/>
        </w:rPr>
        <w:t>(a). Penyelenggara perumusan, penetapan, dan pelaksanaan kebijakan di bidangnya, pengelolaan</w:t>
      </w:r>
    </w:p>
    <w:p w:rsidR="00362845" w:rsidRDefault="00362845" w:rsidP="00362845">
      <w:pPr>
        <w:autoSpaceDE w:val="0"/>
        <w:autoSpaceDN w:val="0"/>
        <w:adjustRightInd w:val="0"/>
        <w:spacing w:after="0" w:line="240" w:lineRule="auto"/>
        <w:ind w:left="720"/>
        <w:rPr>
          <w:rFonts w:ascii="MinionPro-Regular" w:hAnsi="MinionPro-Regular" w:cs="MinionPro-Regular"/>
          <w:color w:val="000000"/>
        </w:rPr>
      </w:pPr>
      <w:r>
        <w:rPr>
          <w:rFonts w:ascii="MinionPro-Regular" w:hAnsi="MinionPro-Regular" w:cs="MinionPro-Regular"/>
          <w:color w:val="000000"/>
        </w:rPr>
        <w:t xml:space="preserve">       barang milik/kekayaan negara yang menjadi tanggung jawabnya, pengawasan atas pelaksanaan</w:t>
      </w:r>
    </w:p>
    <w:p w:rsidR="00362845" w:rsidRDefault="00362845" w:rsidP="00362845">
      <w:pPr>
        <w:autoSpaceDE w:val="0"/>
        <w:autoSpaceDN w:val="0"/>
        <w:adjustRightInd w:val="0"/>
        <w:spacing w:after="0" w:line="240" w:lineRule="auto"/>
        <w:ind w:left="720"/>
        <w:rPr>
          <w:rFonts w:ascii="MinionPro-Regular" w:hAnsi="MinionPro-Regular" w:cs="MinionPro-Regular"/>
          <w:color w:val="000000"/>
        </w:rPr>
      </w:pPr>
      <w:r>
        <w:rPr>
          <w:rFonts w:ascii="MinionPro-Regular" w:hAnsi="MinionPro-Regular" w:cs="MinionPro-Regular"/>
          <w:color w:val="000000"/>
        </w:rPr>
        <w:t xml:space="preserve">       tugas di bidangnya dan pelaksanaan kegiatan teknis dari pusat sampai ke daerah.</w:t>
      </w:r>
    </w:p>
    <w:p w:rsidR="00362845" w:rsidRDefault="00362845" w:rsidP="00362845">
      <w:pPr>
        <w:autoSpaceDE w:val="0"/>
        <w:autoSpaceDN w:val="0"/>
        <w:adjustRightInd w:val="0"/>
        <w:spacing w:after="0" w:line="240" w:lineRule="auto"/>
        <w:ind w:firstLine="720"/>
        <w:rPr>
          <w:rFonts w:ascii="MinionPro-Regular" w:hAnsi="MinionPro-Regular" w:cs="MinionPro-Regular"/>
          <w:color w:val="000000"/>
        </w:rPr>
      </w:pPr>
      <w:r>
        <w:rPr>
          <w:rFonts w:ascii="MinionPro-Regular" w:hAnsi="MinionPro-Regular" w:cs="MinionPro-Regular"/>
          <w:color w:val="000000"/>
        </w:rPr>
        <w:t xml:space="preserve">(b). Perumusan, penetapan, pelaksanaan kebijakan di bidangnya, pengelolaan barang milik/kekayaan </w:t>
      </w:r>
    </w:p>
    <w:p w:rsidR="00362845" w:rsidRDefault="00362845" w:rsidP="00362845">
      <w:pPr>
        <w:autoSpaceDE w:val="0"/>
        <w:autoSpaceDN w:val="0"/>
        <w:adjustRightInd w:val="0"/>
        <w:spacing w:after="0" w:line="240" w:lineRule="auto"/>
        <w:ind w:firstLine="720"/>
        <w:rPr>
          <w:rFonts w:ascii="MinionPro-Regular" w:hAnsi="MinionPro-Regular" w:cs="MinionPro-Regular"/>
          <w:color w:val="000000"/>
        </w:rPr>
      </w:pPr>
      <w:r>
        <w:rPr>
          <w:rFonts w:ascii="MinionPro-Regular" w:hAnsi="MinionPro-Regular" w:cs="MinionPro-Regular"/>
          <w:color w:val="000000"/>
        </w:rPr>
        <w:t xml:space="preserve">       negara yang menjadi tanggung jawabnya, pengawasan atas pelaksanaan tugas di bidangnya,</w:t>
      </w:r>
    </w:p>
    <w:p w:rsidR="00362845" w:rsidRDefault="00362845" w:rsidP="00362845">
      <w:pPr>
        <w:autoSpaceDE w:val="0"/>
        <w:autoSpaceDN w:val="0"/>
        <w:adjustRightInd w:val="0"/>
        <w:spacing w:after="0" w:line="240" w:lineRule="auto"/>
        <w:ind w:left="1110"/>
        <w:rPr>
          <w:rFonts w:ascii="MinionPro-Regular" w:hAnsi="MinionPro-Regular" w:cs="MinionPro-Regular"/>
          <w:color w:val="000000"/>
        </w:rPr>
      </w:pPr>
      <w:r>
        <w:rPr>
          <w:rFonts w:ascii="MinionPro-Regular" w:hAnsi="MinionPro-Regular" w:cs="MinionPro-Regular"/>
          <w:color w:val="000000"/>
        </w:rPr>
        <w:lastRenderedPageBreak/>
        <w:t>pelaksanaan bimbingan teknis dan supervisi atas pelaksanaan urusan Kementerian di daerah dan pelaksanaan kegiatan teknis yang berskala nasional.</w:t>
      </w:r>
    </w:p>
    <w:p w:rsidR="00362845" w:rsidRDefault="00362845" w:rsidP="00362845">
      <w:pPr>
        <w:autoSpaceDE w:val="0"/>
        <w:autoSpaceDN w:val="0"/>
        <w:adjustRightInd w:val="0"/>
        <w:spacing w:after="0" w:line="240" w:lineRule="auto"/>
        <w:ind w:left="720"/>
        <w:rPr>
          <w:rFonts w:ascii="MinionPro-Regular" w:hAnsi="MinionPro-Regular" w:cs="MinionPro-Regular"/>
          <w:color w:val="000000"/>
        </w:rPr>
      </w:pPr>
      <w:r>
        <w:rPr>
          <w:rFonts w:ascii="MinionPro-Regular" w:hAnsi="MinionPro-Regular" w:cs="MinionPro-Regular"/>
          <w:color w:val="000000"/>
        </w:rPr>
        <w:t xml:space="preserve">(c). Perumusan dan penetapan kebijakan di bidangnya, koordinasi dan sinkronisasi pelaksanaan  </w:t>
      </w:r>
    </w:p>
    <w:p w:rsidR="00362845" w:rsidRDefault="00362845" w:rsidP="00EE08DF">
      <w:pPr>
        <w:autoSpaceDE w:val="0"/>
        <w:autoSpaceDN w:val="0"/>
        <w:adjustRightInd w:val="0"/>
        <w:spacing w:after="0" w:line="240" w:lineRule="auto"/>
        <w:ind w:left="1110"/>
        <w:rPr>
          <w:rFonts w:ascii="MinionPro-Regular" w:hAnsi="MinionPro-Regular" w:cs="MinionPro-Regular"/>
          <w:color w:val="000000"/>
        </w:rPr>
      </w:pPr>
      <w:r>
        <w:rPr>
          <w:rFonts w:ascii="MinionPro-Regular" w:hAnsi="MinionPro-Regular" w:cs="MinionPro-Regular"/>
          <w:color w:val="000000"/>
        </w:rPr>
        <w:t>kebijakan di bidangnya, pengelolaan barang milik/kekayaan negara yang menjadi tanggung jawabnya dan pengawasan atas pelaksanaan tugas di bidangnya. Pasal 17 ayat (3) UUD Negara Republik Indonesia Tahun 1945 menyebutkan bahwa setiap menteri membidangi urusan tertentu dalam pemerintahan.</w:t>
      </w:r>
    </w:p>
    <w:p w:rsidR="00362845" w:rsidRDefault="00362845" w:rsidP="00362845">
      <w:pPr>
        <w:autoSpaceDE w:val="0"/>
        <w:autoSpaceDN w:val="0"/>
        <w:adjustRightInd w:val="0"/>
        <w:spacing w:after="0" w:line="240" w:lineRule="auto"/>
        <w:rPr>
          <w:rFonts w:ascii="MinionPro-Bold" w:hAnsi="MinionPro-Bold" w:cs="MinionPro-Bold"/>
          <w:b/>
          <w:bCs/>
          <w:color w:val="000000"/>
        </w:rPr>
      </w:pPr>
      <w:r>
        <w:rPr>
          <w:rFonts w:ascii="MinionPro-Bold" w:hAnsi="MinionPro-Bold" w:cs="MinionPro-Bold"/>
          <w:b/>
          <w:bCs/>
          <w:color w:val="000000"/>
        </w:rPr>
        <w:t>2. Klasifikasi Kementerian Negara Republik Indonesia</w:t>
      </w:r>
    </w:p>
    <w:p w:rsidR="00362845" w:rsidRDefault="00362845" w:rsidP="00B96F61">
      <w:pPr>
        <w:autoSpaceDE w:val="0"/>
        <w:autoSpaceDN w:val="0"/>
        <w:adjustRightInd w:val="0"/>
        <w:spacing w:after="0" w:line="240" w:lineRule="auto"/>
        <w:ind w:left="225"/>
        <w:rPr>
          <w:rFonts w:ascii="MinionPro-Regular" w:hAnsi="MinionPro-Regular" w:cs="MinionPro-Regular"/>
          <w:color w:val="000000"/>
        </w:rPr>
      </w:pPr>
      <w:r>
        <w:rPr>
          <w:rFonts w:ascii="MinionPro-Regular" w:hAnsi="MinionPro-Regular" w:cs="MinionPro-Regular"/>
          <w:color w:val="000000"/>
        </w:rPr>
        <w:t>Berdasarkan Peraturan Presiden Republik Indonesia Nomor 47 Tahun 2009 tentang Pembentukan dan Organisasi KementerianNegara, Kementerian Negara Republik Indonesia dapat diklasifikasikan</w:t>
      </w:r>
    </w:p>
    <w:p w:rsidR="00362845" w:rsidRDefault="00362845" w:rsidP="00B96F61">
      <w:pPr>
        <w:autoSpaceDE w:val="0"/>
        <w:autoSpaceDN w:val="0"/>
        <w:adjustRightInd w:val="0"/>
        <w:spacing w:after="0" w:line="240" w:lineRule="auto"/>
        <w:ind w:firstLine="225"/>
        <w:rPr>
          <w:rFonts w:ascii="MinionPro-Regular" w:hAnsi="MinionPro-Regular" w:cs="MinionPro-Regular"/>
          <w:color w:val="000000"/>
        </w:rPr>
      </w:pPr>
      <w:r>
        <w:rPr>
          <w:rFonts w:ascii="MinionPro-Regular" w:hAnsi="MinionPro-Regular" w:cs="MinionPro-Regular"/>
          <w:color w:val="000000"/>
        </w:rPr>
        <w:t>berdasarkan urusan pemerintahan yang ditanganinya.</w:t>
      </w:r>
    </w:p>
    <w:p w:rsidR="00B96F61" w:rsidRDefault="00362845" w:rsidP="00B96F61">
      <w:pPr>
        <w:autoSpaceDE w:val="0"/>
        <w:autoSpaceDN w:val="0"/>
        <w:adjustRightInd w:val="0"/>
        <w:spacing w:after="0" w:line="240" w:lineRule="auto"/>
        <w:ind w:left="720"/>
        <w:rPr>
          <w:rFonts w:ascii="MinionPro-Regular" w:hAnsi="MinionPro-Regular" w:cs="MinionPro-Regular"/>
          <w:color w:val="000000"/>
        </w:rPr>
      </w:pPr>
      <w:r>
        <w:rPr>
          <w:rFonts w:ascii="MinionPro-Regular" w:hAnsi="MinionPro-Regular" w:cs="MinionPro-Regular"/>
          <w:color w:val="000000"/>
        </w:rPr>
        <w:t xml:space="preserve">(a). Kementerian yang menangani urusan pemerintahan yangnomenklatur/nama kementeriannya </w:t>
      </w:r>
    </w:p>
    <w:p w:rsidR="00362845" w:rsidRDefault="00362845" w:rsidP="00B96F61">
      <w:pPr>
        <w:autoSpaceDE w:val="0"/>
        <w:autoSpaceDN w:val="0"/>
        <w:adjustRightInd w:val="0"/>
        <w:spacing w:after="0" w:line="240" w:lineRule="auto"/>
        <w:ind w:left="720"/>
        <w:rPr>
          <w:rFonts w:ascii="MinionPro-Regular" w:hAnsi="MinionPro-Regular" w:cs="MinionPro-Regular"/>
          <w:color w:val="000000"/>
        </w:rPr>
      </w:pPr>
      <w:r>
        <w:rPr>
          <w:rFonts w:ascii="MinionPro-Regular" w:hAnsi="MinionPro-Regular" w:cs="MinionPro-Regular"/>
          <w:color w:val="000000"/>
        </w:rPr>
        <w:t>secara tegas disebutkan dalamUUD Negara Republik Indonesia Tahun 1945.</w:t>
      </w:r>
    </w:p>
    <w:p w:rsidR="00B96F61" w:rsidRDefault="00362845" w:rsidP="00B96F61">
      <w:pPr>
        <w:autoSpaceDE w:val="0"/>
        <w:autoSpaceDN w:val="0"/>
        <w:adjustRightInd w:val="0"/>
        <w:spacing w:after="0" w:line="240" w:lineRule="auto"/>
        <w:ind w:left="720"/>
        <w:rPr>
          <w:rFonts w:ascii="MinionPro-Regular" w:hAnsi="MinionPro-Regular" w:cs="MinionPro-Regular"/>
          <w:color w:val="000000"/>
        </w:rPr>
      </w:pPr>
      <w:r>
        <w:rPr>
          <w:rFonts w:ascii="MinionPro-Regular" w:hAnsi="MinionPro-Regular" w:cs="MinionPro-Regular"/>
          <w:color w:val="000000"/>
        </w:rPr>
        <w:t xml:space="preserve">(b). Kementerian yang menangani urusan pemerintahan yang ruanglingkupnya disebutkan dalam </w:t>
      </w:r>
    </w:p>
    <w:p w:rsidR="00362845" w:rsidRDefault="00362845" w:rsidP="00B96F61">
      <w:pPr>
        <w:autoSpaceDE w:val="0"/>
        <w:autoSpaceDN w:val="0"/>
        <w:adjustRightInd w:val="0"/>
        <w:spacing w:after="0" w:line="240" w:lineRule="auto"/>
        <w:ind w:left="720"/>
        <w:rPr>
          <w:rFonts w:ascii="MinionPro-Regular" w:hAnsi="MinionPro-Regular" w:cs="MinionPro-Regular"/>
          <w:color w:val="000000"/>
        </w:rPr>
      </w:pPr>
      <w:r>
        <w:rPr>
          <w:rFonts w:ascii="MinionPro-Regular" w:hAnsi="MinionPro-Regular" w:cs="MinionPro-Regular"/>
          <w:color w:val="000000"/>
        </w:rPr>
        <w:t>UUD Negara Republik IndonesiaTahun 1945.</w:t>
      </w:r>
    </w:p>
    <w:p w:rsidR="00B96F61" w:rsidRDefault="00362845" w:rsidP="00B96F61">
      <w:pPr>
        <w:autoSpaceDE w:val="0"/>
        <w:autoSpaceDN w:val="0"/>
        <w:adjustRightInd w:val="0"/>
        <w:spacing w:after="0" w:line="240" w:lineRule="auto"/>
        <w:ind w:left="720"/>
        <w:rPr>
          <w:rFonts w:ascii="MinionPro-Regular" w:hAnsi="MinionPro-Regular" w:cs="MinionPro-Regular"/>
          <w:color w:val="000000"/>
        </w:rPr>
      </w:pPr>
      <w:r>
        <w:rPr>
          <w:rFonts w:ascii="MinionPro-Regular" w:hAnsi="MinionPro-Regular" w:cs="MinionPro-Regular"/>
          <w:color w:val="000000"/>
        </w:rPr>
        <w:t xml:space="preserve">(c). Kementerian yang menangani urusan pemerintahan dalam rangkapenajaman, koordinasi, dan </w:t>
      </w:r>
    </w:p>
    <w:p w:rsidR="00362845" w:rsidRDefault="00362845" w:rsidP="00B96F61">
      <w:pPr>
        <w:autoSpaceDE w:val="0"/>
        <w:autoSpaceDN w:val="0"/>
        <w:adjustRightInd w:val="0"/>
        <w:spacing w:after="0" w:line="240" w:lineRule="auto"/>
        <w:ind w:left="1110"/>
        <w:rPr>
          <w:rFonts w:ascii="MinionPro-Regular" w:hAnsi="MinionPro-Regular" w:cs="MinionPro-Regular"/>
          <w:color w:val="000000"/>
        </w:rPr>
      </w:pPr>
      <w:r>
        <w:rPr>
          <w:rFonts w:ascii="MinionPro-Regular" w:hAnsi="MinionPro-Regular" w:cs="MinionPro-Regular"/>
          <w:color w:val="000000"/>
        </w:rPr>
        <w:t xml:space="preserve">sinkronisasi program pemerintah.Selain kementerian yang menangani urusan pemerintahan di atas,ada juga kementerian koordinator yang </w:t>
      </w:r>
      <w:r w:rsidR="00B96F61">
        <w:rPr>
          <w:rFonts w:ascii="MinionPro-Regular" w:hAnsi="MinionPro-Regular" w:cs="MinionPro-Regular"/>
          <w:color w:val="000000"/>
        </w:rPr>
        <w:t xml:space="preserve">bertugas melakukan sinkronisasi </w:t>
      </w:r>
      <w:r>
        <w:rPr>
          <w:rFonts w:ascii="MinionPro-Regular" w:hAnsi="MinionPro-Regular" w:cs="MinionPro-Regular"/>
          <w:color w:val="000000"/>
        </w:rPr>
        <w:t>dan koordinasi urusan kementerian-k</w:t>
      </w:r>
      <w:r w:rsidR="00B96F61">
        <w:rPr>
          <w:rFonts w:ascii="MinionPro-Regular" w:hAnsi="MinionPro-Regular" w:cs="MinionPro-Regular"/>
          <w:color w:val="000000"/>
        </w:rPr>
        <w:t xml:space="preserve">ementerian yang berada di dalam </w:t>
      </w:r>
      <w:r>
        <w:rPr>
          <w:rFonts w:ascii="MinionPro-Regular" w:hAnsi="MinionPro-Regular" w:cs="MinionPro-Regular"/>
          <w:color w:val="000000"/>
        </w:rPr>
        <w:t>lingkup tugasnya.</w:t>
      </w:r>
    </w:p>
    <w:p w:rsidR="00362845" w:rsidRDefault="00362845" w:rsidP="00362845">
      <w:pPr>
        <w:autoSpaceDE w:val="0"/>
        <w:autoSpaceDN w:val="0"/>
        <w:adjustRightInd w:val="0"/>
        <w:spacing w:after="0" w:line="240" w:lineRule="auto"/>
        <w:rPr>
          <w:rFonts w:ascii="MinionPro-Regular" w:hAnsi="MinionPro-Regular" w:cs="MinionPro-Regular"/>
          <w:color w:val="000000"/>
        </w:rPr>
      </w:pPr>
      <w:r>
        <w:rPr>
          <w:rFonts w:ascii="MinionPro-Regular" w:hAnsi="MinionPro-Regular" w:cs="MinionPro-Regular"/>
          <w:color w:val="000000"/>
        </w:rPr>
        <w:t>Kementerian koordinator, terdiri atas:</w:t>
      </w:r>
    </w:p>
    <w:p w:rsidR="00362845" w:rsidRDefault="00362845" w:rsidP="00B96F61">
      <w:pPr>
        <w:autoSpaceDE w:val="0"/>
        <w:autoSpaceDN w:val="0"/>
        <w:adjustRightInd w:val="0"/>
        <w:spacing w:after="0" w:line="240" w:lineRule="auto"/>
        <w:ind w:firstLine="720"/>
        <w:rPr>
          <w:rFonts w:ascii="MinionPro-Regular" w:hAnsi="MinionPro-Regular" w:cs="MinionPro-Regular"/>
          <w:color w:val="000000"/>
        </w:rPr>
      </w:pPr>
      <w:r>
        <w:rPr>
          <w:rFonts w:ascii="MinionPro-Regular" w:hAnsi="MinionPro-Regular" w:cs="MinionPro-Regular"/>
          <w:color w:val="000000"/>
        </w:rPr>
        <w:t>(a). Kementerian Koordinator Bidang Politik, Hukum, dan Keamanan</w:t>
      </w:r>
    </w:p>
    <w:p w:rsidR="00362845" w:rsidRDefault="00362845" w:rsidP="00B96F61">
      <w:pPr>
        <w:autoSpaceDE w:val="0"/>
        <w:autoSpaceDN w:val="0"/>
        <w:adjustRightInd w:val="0"/>
        <w:spacing w:after="0" w:line="240" w:lineRule="auto"/>
        <w:ind w:firstLine="720"/>
        <w:rPr>
          <w:rFonts w:ascii="MinionPro-Regular" w:hAnsi="MinionPro-Regular" w:cs="MinionPro-Regular"/>
          <w:color w:val="000000"/>
        </w:rPr>
      </w:pPr>
      <w:r>
        <w:rPr>
          <w:rFonts w:ascii="MinionPro-Regular" w:hAnsi="MinionPro-Regular" w:cs="MinionPro-Regular"/>
          <w:color w:val="000000"/>
        </w:rPr>
        <w:t>(b). Kementerian Koordinator Bidang Perekonomian</w:t>
      </w:r>
    </w:p>
    <w:p w:rsidR="00362845" w:rsidRDefault="00362845" w:rsidP="00B96F61">
      <w:pPr>
        <w:autoSpaceDE w:val="0"/>
        <w:autoSpaceDN w:val="0"/>
        <w:adjustRightInd w:val="0"/>
        <w:spacing w:after="0" w:line="240" w:lineRule="auto"/>
        <w:ind w:firstLine="720"/>
        <w:rPr>
          <w:rFonts w:ascii="MinionPro-Regular" w:hAnsi="MinionPro-Regular" w:cs="MinionPro-Regular"/>
          <w:color w:val="000000"/>
        </w:rPr>
      </w:pPr>
      <w:r>
        <w:rPr>
          <w:rFonts w:ascii="MinionPro-Regular" w:hAnsi="MinionPro-Regular" w:cs="MinionPro-Regular"/>
          <w:color w:val="000000"/>
        </w:rPr>
        <w:t>(c). Kementerian Koordinator Bidang Kesejahteraan Rakyat</w:t>
      </w:r>
    </w:p>
    <w:p w:rsidR="00362845" w:rsidRDefault="00362845" w:rsidP="00362845">
      <w:pPr>
        <w:autoSpaceDE w:val="0"/>
        <w:autoSpaceDN w:val="0"/>
        <w:adjustRightInd w:val="0"/>
        <w:spacing w:after="0" w:line="240" w:lineRule="auto"/>
        <w:rPr>
          <w:rFonts w:ascii="MinionPro-Bold" w:hAnsi="MinionPro-Bold" w:cs="MinionPro-Bold"/>
          <w:b/>
          <w:bCs/>
          <w:color w:val="000000"/>
        </w:rPr>
      </w:pPr>
      <w:r>
        <w:rPr>
          <w:rFonts w:ascii="MinionPro-Bold" w:hAnsi="MinionPro-Bold" w:cs="MinionPro-Bold"/>
          <w:b/>
          <w:bCs/>
          <w:color w:val="000000"/>
        </w:rPr>
        <w:t>3. Lembaga Pemerintah Non-Kementerian</w:t>
      </w:r>
    </w:p>
    <w:p w:rsidR="00362845" w:rsidRDefault="00362845" w:rsidP="00B96F61">
      <w:pPr>
        <w:autoSpaceDE w:val="0"/>
        <w:autoSpaceDN w:val="0"/>
        <w:adjustRightInd w:val="0"/>
        <w:spacing w:after="0" w:line="240" w:lineRule="auto"/>
        <w:ind w:left="225"/>
        <w:rPr>
          <w:rFonts w:ascii="MinionPro-Regular" w:hAnsi="MinionPro-Regular" w:cs="MinionPro-Regular"/>
          <w:color w:val="000000"/>
        </w:rPr>
      </w:pPr>
      <w:r>
        <w:rPr>
          <w:rFonts w:ascii="MinionPro-Regular" w:hAnsi="MinionPro-Regular" w:cs="MinionPro-Regular"/>
          <w:color w:val="000000"/>
        </w:rPr>
        <w:t>Selain memiliki Kementerian Negara, Republik In</w:t>
      </w:r>
      <w:r w:rsidR="00B96F61">
        <w:rPr>
          <w:rFonts w:ascii="MinionPro-Regular" w:hAnsi="MinionPro-Regular" w:cs="MinionPro-Regular"/>
          <w:color w:val="000000"/>
        </w:rPr>
        <w:t xml:space="preserve">donesia juga </w:t>
      </w:r>
      <w:r>
        <w:rPr>
          <w:rFonts w:ascii="MinionPro-Regular" w:hAnsi="MinionPro-Regular" w:cs="MinionPro-Regular"/>
          <w:color w:val="000000"/>
        </w:rPr>
        <w:t>memiliki Lembaga Pemerintah Non-Kementerian (LPNK) yang dahulunamanya Lembaga Pemerintah Non-Departemen. Lembaga Pemerintah</w:t>
      </w:r>
    </w:p>
    <w:p w:rsidR="00362845" w:rsidRDefault="00362845" w:rsidP="00B96F61">
      <w:pPr>
        <w:autoSpaceDE w:val="0"/>
        <w:autoSpaceDN w:val="0"/>
        <w:adjustRightInd w:val="0"/>
        <w:spacing w:after="0" w:line="240" w:lineRule="auto"/>
        <w:ind w:left="225"/>
        <w:rPr>
          <w:rFonts w:ascii="MinionPro-Regular" w:hAnsi="MinionPro-Regular" w:cs="MinionPro-Regular"/>
          <w:color w:val="000000"/>
        </w:rPr>
      </w:pPr>
      <w:r>
        <w:rPr>
          <w:rFonts w:ascii="MinionPro-Regular" w:hAnsi="MinionPro-Regular" w:cs="MinionPro-Regular"/>
          <w:color w:val="000000"/>
        </w:rPr>
        <w:t>Non-Kementerian merupakan lembaga negara yang dibentuk untukmembantu presiden dalam melaksanakan tugas pemerintahan tertentu.Lembaga Pemerintah Non-Kementerian berada di bawah presiden danbertanggung jawab langsung kepada presiden melalui menteri atau pejabat</w:t>
      </w:r>
      <w:r w:rsidR="00B96F61">
        <w:rPr>
          <w:rFonts w:ascii="MinionPro-Regular" w:hAnsi="MinionPro-Regular" w:cs="MinionPro-Regular"/>
          <w:color w:val="000000"/>
        </w:rPr>
        <w:t xml:space="preserve"> setingkat menteri yang terkait.</w:t>
      </w:r>
      <w:r>
        <w:rPr>
          <w:rFonts w:ascii="MinionPro-Regular" w:hAnsi="MinionPro-Regular" w:cs="MinionPro-Regular"/>
          <w:color w:val="000000"/>
        </w:rPr>
        <w:t>Keberadaan LPNK diatur oleh Peratur</w:t>
      </w:r>
      <w:r w:rsidR="00B96F61">
        <w:rPr>
          <w:rFonts w:ascii="MinionPro-Regular" w:hAnsi="MinionPro-Regular" w:cs="MinionPro-Regular"/>
          <w:color w:val="000000"/>
        </w:rPr>
        <w:t xml:space="preserve">an Presiden Republik Indonesia, </w:t>
      </w:r>
      <w:r>
        <w:rPr>
          <w:rFonts w:ascii="MinionPro-Regular" w:hAnsi="MinionPro-Regular" w:cs="MinionPro-Regular"/>
          <w:color w:val="000000"/>
        </w:rPr>
        <w:t>yaitu Keputusan Presiden Republik</w:t>
      </w:r>
      <w:r w:rsidR="00B96F61">
        <w:rPr>
          <w:rFonts w:ascii="MinionPro-Regular" w:hAnsi="MinionPro-Regular" w:cs="MinionPro-Regular"/>
          <w:color w:val="000000"/>
        </w:rPr>
        <w:t xml:space="preserve"> Indonesia Nomor 103 Tahun 2001 </w:t>
      </w:r>
      <w:r>
        <w:rPr>
          <w:rFonts w:ascii="MinionPro-Regular" w:hAnsi="MinionPro-Regular" w:cs="MinionPro-Regular"/>
          <w:color w:val="000000"/>
        </w:rPr>
        <w:t>tentang Kedudukan, Tugas, Fungsi, Kewe</w:t>
      </w:r>
      <w:r w:rsidR="00B96F61">
        <w:rPr>
          <w:rFonts w:ascii="MinionPro-Regular" w:hAnsi="MinionPro-Regular" w:cs="MinionPro-Regular"/>
          <w:color w:val="000000"/>
        </w:rPr>
        <w:t xml:space="preserve">nangan, Susunan Organisasi, dan </w:t>
      </w:r>
      <w:r>
        <w:rPr>
          <w:rFonts w:ascii="MinionPro-Regular" w:hAnsi="MinionPro-Regular" w:cs="MinionPro-Regular"/>
          <w:color w:val="000000"/>
        </w:rPr>
        <w:t>Tata Kerja Lembaga Pemerintah Non-</w:t>
      </w:r>
      <w:r w:rsidR="00B96F61">
        <w:rPr>
          <w:rFonts w:ascii="MinionPro-Regular" w:hAnsi="MinionPro-Regular" w:cs="MinionPro-Regular"/>
          <w:color w:val="000000"/>
        </w:rPr>
        <w:t xml:space="preserve">Departemen. Diantaranya adalah; </w:t>
      </w:r>
      <w:r>
        <w:rPr>
          <w:rFonts w:ascii="MinionPro-Regular" w:hAnsi="MinionPro-Regular" w:cs="MinionPro-Regular"/>
          <w:color w:val="000000"/>
        </w:rPr>
        <w:t>Arsip Nasional Republik Indonesia (ANRI), Badan Informasi Geospasia</w:t>
      </w:r>
      <w:r w:rsidR="00B96F61">
        <w:rPr>
          <w:rFonts w:ascii="MinionPro-Regular" w:hAnsi="MinionPro-Regular" w:cs="MinionPro-Regular"/>
          <w:color w:val="000000"/>
        </w:rPr>
        <w:t xml:space="preserve">l </w:t>
      </w:r>
      <w:r>
        <w:rPr>
          <w:rFonts w:ascii="MinionPro-Regular" w:hAnsi="MinionPro-Regular" w:cs="MinionPro-Regular"/>
          <w:color w:val="000000"/>
        </w:rPr>
        <w:t xml:space="preserve">(BIG); Badan Intelijen Negara (BIN); </w:t>
      </w:r>
      <w:r w:rsidR="00B96F61">
        <w:rPr>
          <w:rFonts w:ascii="MinionPro-Regular" w:hAnsi="MinionPro-Regular" w:cs="MinionPro-Regular"/>
          <w:color w:val="000000"/>
        </w:rPr>
        <w:t xml:space="preserve">Badan Kepegawaian Negara (BKN), </w:t>
      </w:r>
      <w:r>
        <w:rPr>
          <w:rFonts w:ascii="MinionPro-Regular" w:hAnsi="MinionPro-Regular" w:cs="MinionPro-Regular"/>
          <w:color w:val="000000"/>
        </w:rPr>
        <w:t>di bawah koordinasi Menteri Pendayagunaan Aparatur Negara dan</w:t>
      </w:r>
    </w:p>
    <w:p w:rsidR="00204E0A" w:rsidRDefault="00362845" w:rsidP="003524FD">
      <w:pPr>
        <w:autoSpaceDE w:val="0"/>
        <w:autoSpaceDN w:val="0"/>
        <w:adjustRightInd w:val="0"/>
        <w:spacing w:after="0" w:line="240" w:lineRule="auto"/>
        <w:ind w:firstLine="225"/>
        <w:rPr>
          <w:rFonts w:ascii="MinionPro-Regular" w:hAnsi="MinionPro-Regular" w:cs="MinionPro-Regular"/>
        </w:rPr>
      </w:pPr>
      <w:r>
        <w:rPr>
          <w:rFonts w:ascii="MinionPro-Regular" w:hAnsi="MinionPro-Regular" w:cs="MinionPro-Regular"/>
          <w:color w:val="000000"/>
        </w:rPr>
        <w:t>Ref</w:t>
      </w:r>
      <w:r w:rsidR="003524FD">
        <w:rPr>
          <w:rFonts w:ascii="MinionPro-Regular" w:hAnsi="MinionPro-Regular" w:cs="MinionPro-Regular"/>
          <w:color w:val="000000"/>
        </w:rPr>
        <w:t>ormasi Birokrasi; dan lain-lain</w:t>
      </w:r>
    </w:p>
    <w:p w:rsidR="00204E0A" w:rsidRDefault="00204E0A" w:rsidP="004D7509">
      <w:pPr>
        <w:autoSpaceDE w:val="0"/>
        <w:autoSpaceDN w:val="0"/>
        <w:adjustRightInd w:val="0"/>
        <w:spacing w:after="0" w:line="240" w:lineRule="auto"/>
        <w:rPr>
          <w:rFonts w:ascii="MinionPro-Regular" w:hAnsi="MinionPro-Regular" w:cs="MinionPro-Regular"/>
        </w:rPr>
      </w:pPr>
    </w:p>
    <w:p w:rsidR="00B96F61" w:rsidRDefault="00B96F61" w:rsidP="00B96F61">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LAMPIRAN MATERI PERTEMUAN KETIGA dan KEEMPAT</w:t>
      </w:r>
    </w:p>
    <w:p w:rsidR="00B96F61" w:rsidRDefault="00B96F61" w:rsidP="00B96F61">
      <w:pPr>
        <w:autoSpaceDE w:val="0"/>
        <w:autoSpaceDN w:val="0"/>
        <w:adjustRightInd w:val="0"/>
        <w:spacing w:after="0" w:line="240" w:lineRule="auto"/>
        <w:ind w:firstLine="720"/>
        <w:rPr>
          <w:rFonts w:ascii="MinionPro-Regular" w:hAnsi="MinionPro-Regular" w:cs="MinionPro-Regular"/>
        </w:rPr>
      </w:pPr>
      <w:r>
        <w:rPr>
          <w:rFonts w:ascii="MinionPro-Regular" w:hAnsi="MinionPro-Regular" w:cs="MinionPro-Regular"/>
        </w:rPr>
        <w:t>Pancasila yang termuat dalam Pembukaan UUD NRI Tahun 1945 merupakan landasan bangsa Indonesia yang mengandung tiga tata nilai utama, yaitu dimensi spiritual, dimensi kultural, dan dimensi institusional. Dimensi spiritual mengandung makna bahwa Pancasila mengandung nilai-nilai keimanan dan ketaqwaan kepada Tuhan Yang Maha Esa sebagai landasan keseluruhan nilai dalam falsafah negara.</w:t>
      </w:r>
    </w:p>
    <w:p w:rsidR="00B96F61" w:rsidRDefault="00B96F61" w:rsidP="00B96F61">
      <w:pPr>
        <w:autoSpaceDE w:val="0"/>
        <w:autoSpaceDN w:val="0"/>
        <w:adjustRightInd w:val="0"/>
        <w:spacing w:after="0" w:line="240" w:lineRule="auto"/>
        <w:ind w:firstLine="720"/>
        <w:rPr>
          <w:rFonts w:ascii="MinionPro-Regular" w:hAnsi="MinionPro-Regular" w:cs="MinionPro-Regular"/>
        </w:rPr>
      </w:pPr>
      <w:r>
        <w:rPr>
          <w:rFonts w:ascii="MinionPro-Regular" w:hAnsi="MinionPro-Regular" w:cs="MinionPro-Regular"/>
        </w:rPr>
        <w:t>Dimensi kultural mengandung makna bahwa Pancasila merupakan landasan falsafah negara, pandangan hidup bernegara, dan sebagai dasar negara. Dimensi institusional mengandung makna bahwa Pancasila harus sebagai landasan utama untuk mencapai cita-cita dan tujuan bernegara, dan dalam penyelenggaraan pemerintahan.</w:t>
      </w:r>
    </w:p>
    <w:p w:rsidR="00B96F61" w:rsidRDefault="00B96F61" w:rsidP="00B96F61">
      <w:pPr>
        <w:autoSpaceDE w:val="0"/>
        <w:autoSpaceDN w:val="0"/>
        <w:adjustRightInd w:val="0"/>
        <w:spacing w:after="0" w:line="240" w:lineRule="auto"/>
        <w:ind w:firstLine="720"/>
        <w:rPr>
          <w:rFonts w:ascii="MinionPro-Regular" w:hAnsi="MinionPro-Regular" w:cs="MinionPro-Regular"/>
        </w:rPr>
      </w:pPr>
      <w:r>
        <w:rPr>
          <w:rFonts w:ascii="MinionPro-Regular" w:hAnsi="MinionPro-Regular" w:cs="MinionPro-Regular"/>
        </w:rPr>
        <w:t>Aktualisasi nilai spiritual dalam Pancasila tergambar dalam Sila Ketuhanan Yang Maha Esa. Hal ini berarti bahwa dalam praktik penyelenggaraanpemerintahan tidak boleh meninggalkan prinsip keimanan dan ketaqwaan terhadap Tuhan Yang Maha Esa. Nilai ini menunjukkan adanya pengakuan bahwa manusia, terutama penyelenggara negara memiliki keterpautan hubungan dengan Sang Penciptanya. Artinya, di dalam menjalankan tugas sebagai penyelenggara negara tidak hanya dituntut patuh terhadap peraturan yang berkaitan dengan tugasnya, tetapi juga harus dilandasi oleh satu pertanggungjawaban kelak kepada Tuhannya di dalam pelaksanaan tugasnya.</w:t>
      </w:r>
    </w:p>
    <w:p w:rsidR="00B96F61" w:rsidRDefault="00B96F61" w:rsidP="00B96F61">
      <w:pPr>
        <w:autoSpaceDE w:val="0"/>
        <w:autoSpaceDN w:val="0"/>
        <w:adjustRightInd w:val="0"/>
        <w:spacing w:after="0" w:line="240" w:lineRule="auto"/>
        <w:ind w:firstLine="720"/>
        <w:rPr>
          <w:rFonts w:ascii="MinionPro-Regular" w:hAnsi="MinionPro-Regular" w:cs="MinionPro-Regular"/>
        </w:rPr>
      </w:pPr>
      <w:r>
        <w:rPr>
          <w:rFonts w:ascii="MinionPro-Regular" w:hAnsi="MinionPro-Regular" w:cs="MinionPro-Regular"/>
        </w:rPr>
        <w:t xml:space="preserve">Hubungan antara manusia dan Tuhan yang tercermin dalam sila pertama sesungguhnya dapat memberikan rambu-rambu agar tidak melakukan pelanggaran-pelanggaran, terutama ketika seseorang harus melakukan korupsi atau penyelewengan harta negara lainnya dan perilaku negatif lainnya. Nilai spiritual inilah yang tidak ada dalam doktrin </w:t>
      </w:r>
      <w:r>
        <w:rPr>
          <w:rFonts w:ascii="MinionPro-It" w:hAnsi="MinionPro-It" w:cs="MinionPro-It"/>
          <w:i/>
          <w:iCs/>
        </w:rPr>
        <w:t xml:space="preserve">good governance </w:t>
      </w:r>
      <w:r>
        <w:rPr>
          <w:rFonts w:ascii="MinionPro-Regular" w:hAnsi="MinionPro-Regular" w:cs="MinionPro-Regular"/>
        </w:rPr>
        <w:t xml:space="preserve">yang selama ini menjadi panduan dalam praktek penyelenggaraan pemerintahan di Indonesia. Nilai spiritual dalam Pancasila ini sekaligus menjadi nilai yang seharusnya dapat teraktualisasi dalam tata kelola pemerintahan. </w:t>
      </w:r>
    </w:p>
    <w:p w:rsidR="00B96F61" w:rsidRDefault="00B96F61" w:rsidP="00B96F61">
      <w:pPr>
        <w:autoSpaceDE w:val="0"/>
        <w:autoSpaceDN w:val="0"/>
        <w:adjustRightInd w:val="0"/>
        <w:spacing w:after="0" w:line="240" w:lineRule="auto"/>
        <w:ind w:firstLine="720"/>
        <w:rPr>
          <w:rFonts w:ascii="MinionPro-Regular" w:hAnsi="MinionPro-Regular" w:cs="MinionPro-Regular"/>
        </w:rPr>
      </w:pPr>
      <w:r>
        <w:rPr>
          <w:rFonts w:ascii="MinionPro-Regular" w:hAnsi="MinionPro-Regular" w:cs="MinionPro-Regular"/>
        </w:rPr>
        <w:t>Dalam praktik penyelenggaraan pemerintahan, nilai falsafah termanifestasikan di setiap proses perumusan kebijakan dan implementasinya. Nilai Pancasila harus dipandang sebagai satu kesatuan utuh di setiap praktik penyelenggaraan pemerintahan khususnya dalam memberikan pelayanan lepada masyarakat agar tidak terjadi perlakuan yang sewenang dan diskriminatif.</w:t>
      </w:r>
    </w:p>
    <w:p w:rsidR="00C4426E" w:rsidRDefault="00B96F61" w:rsidP="00EE08DF">
      <w:pPr>
        <w:autoSpaceDE w:val="0"/>
        <w:autoSpaceDN w:val="0"/>
        <w:adjustRightInd w:val="0"/>
        <w:spacing w:after="0" w:line="240" w:lineRule="auto"/>
        <w:ind w:firstLine="720"/>
        <w:rPr>
          <w:rFonts w:ascii="MinionPro-Regular" w:hAnsi="MinionPro-Regular" w:cs="MinionPro-Regular"/>
        </w:rPr>
      </w:pPr>
      <w:r>
        <w:rPr>
          <w:rFonts w:ascii="MinionPro-Regular" w:hAnsi="MinionPro-Regular" w:cs="MinionPro-Regular"/>
        </w:rPr>
        <w:t>Selain itu, nilai spiritualitas menjadi pemandu bagi penyelenggaraan pemerintahan agar tidak melakukan aktivitas-aktivitas di luar kewenangan dan ketentuan yang sudah digariskan.</w:t>
      </w:r>
    </w:p>
    <w:p w:rsidR="004D7509" w:rsidRDefault="0051006C" w:rsidP="004D7509">
      <w:pPr>
        <w:autoSpaceDE w:val="0"/>
        <w:autoSpaceDN w:val="0"/>
        <w:adjustRightInd w:val="0"/>
        <w:spacing w:after="0" w:line="240" w:lineRule="auto"/>
        <w:rPr>
          <w:rFonts w:ascii="MinionPro-Bold" w:hAnsi="MinionPro-Bold" w:cs="MinionPro-Bold"/>
          <w:b/>
          <w:bCs/>
          <w:color w:val="FFFFFF"/>
          <w:sz w:val="28"/>
          <w:szCs w:val="28"/>
        </w:rPr>
      </w:pPr>
      <w:r>
        <w:rPr>
          <w:rFonts w:ascii="MinionPro-Regular" w:hAnsi="MinionPro-Regular" w:cs="MinionPro-Regular"/>
        </w:rPr>
        <w:lastRenderedPageBreak/>
        <w:t>LAMPIRAN PENILAIAN</w:t>
      </w:r>
      <w:r w:rsidR="004D7509">
        <w:rPr>
          <w:rFonts w:ascii="MinionPro-Bold" w:hAnsi="MinionPro-Bold" w:cs="MinionPro-Bold"/>
          <w:b/>
          <w:bCs/>
          <w:color w:val="FFFFFF"/>
          <w:sz w:val="28"/>
          <w:szCs w:val="28"/>
        </w:rPr>
        <w:t>I KOMPETENSI BAB 1</w:t>
      </w:r>
    </w:p>
    <w:p w:rsidR="004D7509" w:rsidRDefault="004D7509" w:rsidP="004D7509">
      <w:pPr>
        <w:autoSpaceDE w:val="0"/>
        <w:autoSpaceDN w:val="0"/>
        <w:adjustRightInd w:val="0"/>
        <w:spacing w:after="0" w:line="240" w:lineRule="auto"/>
        <w:rPr>
          <w:rFonts w:ascii="MinionPro-Bold" w:hAnsi="MinionPro-Bold" w:cs="MinionPro-Bold"/>
          <w:b/>
          <w:bCs/>
          <w:color w:val="000000"/>
        </w:rPr>
      </w:pPr>
      <w:r>
        <w:rPr>
          <w:rFonts w:ascii="MinionPro-Bold" w:hAnsi="MinionPro-Bold" w:cs="MinionPro-Bold"/>
          <w:b/>
          <w:bCs/>
          <w:color w:val="000000"/>
        </w:rPr>
        <w:t>A. Pilihan Ganda</w:t>
      </w:r>
    </w:p>
    <w:p w:rsidR="004D7509" w:rsidRDefault="004D7509" w:rsidP="004D7509">
      <w:pPr>
        <w:autoSpaceDE w:val="0"/>
        <w:autoSpaceDN w:val="0"/>
        <w:adjustRightInd w:val="0"/>
        <w:spacing w:after="0" w:line="240" w:lineRule="auto"/>
        <w:rPr>
          <w:rFonts w:ascii="MinionPro-Bold" w:hAnsi="MinionPro-Bold" w:cs="MinionPro-Bold"/>
          <w:b/>
          <w:bCs/>
          <w:color w:val="000000"/>
        </w:rPr>
      </w:pPr>
      <w:r>
        <w:rPr>
          <w:rFonts w:ascii="MinionPro-Bold" w:hAnsi="MinionPro-Bold" w:cs="MinionPro-Bold"/>
          <w:b/>
          <w:bCs/>
          <w:color w:val="000000"/>
        </w:rPr>
        <w:t>Pilihlah salah satu jawaban yang dianggap paling benar !</w:t>
      </w:r>
    </w:p>
    <w:p w:rsidR="004D7509" w:rsidRPr="00AA747F" w:rsidRDefault="004D7509" w:rsidP="0047649B">
      <w:pPr>
        <w:pStyle w:val="ListParagraph"/>
        <w:numPr>
          <w:ilvl w:val="0"/>
          <w:numId w:val="17"/>
        </w:numPr>
        <w:autoSpaceDE w:val="0"/>
        <w:autoSpaceDN w:val="0"/>
        <w:adjustRightInd w:val="0"/>
        <w:spacing w:after="0" w:line="240" w:lineRule="auto"/>
        <w:rPr>
          <w:rFonts w:ascii="MinionPro-Regular" w:hAnsi="MinionPro-Regular" w:cs="MinionPro-Regular"/>
          <w:color w:val="000000"/>
          <w:sz w:val="20"/>
          <w:szCs w:val="20"/>
        </w:rPr>
      </w:pPr>
      <w:r w:rsidRPr="00AA747F">
        <w:rPr>
          <w:rFonts w:ascii="MinionPro-Regular" w:hAnsi="MinionPro-Regular" w:cs="MinionPro-Regular"/>
          <w:color w:val="000000"/>
          <w:sz w:val="20"/>
          <w:szCs w:val="20"/>
        </w:rPr>
        <w:t>Pengelolaan kekuasaan negara dilakukan oleh lemb</w:t>
      </w:r>
      <w:r w:rsidR="00310442" w:rsidRPr="00AA747F">
        <w:rPr>
          <w:rFonts w:ascii="MinionPro-Regular" w:hAnsi="MinionPro-Regular" w:cs="MinionPro-Regular"/>
          <w:color w:val="000000"/>
          <w:sz w:val="20"/>
          <w:szCs w:val="20"/>
        </w:rPr>
        <w:t>aga-lembaga negara, pen</w:t>
      </w:r>
      <w:r w:rsidR="00E72533">
        <w:rPr>
          <w:rFonts w:ascii="MinionPro-Regular" w:hAnsi="MinionPro-Regular" w:cs="MinionPro-Regular"/>
          <w:color w:val="000000"/>
          <w:sz w:val="20"/>
          <w:szCs w:val="20"/>
        </w:rPr>
        <w:t xml:space="preserve">gelolaan kekuasaan negara </w:t>
      </w:r>
      <w:r w:rsidRPr="00AA747F">
        <w:rPr>
          <w:rFonts w:ascii="MinionPro-Regular" w:hAnsi="MinionPro-Regular" w:cs="MinionPro-Regular"/>
          <w:color w:val="000000"/>
          <w:sz w:val="20"/>
          <w:szCs w:val="20"/>
        </w:rPr>
        <w:t xml:space="preserve">dilakukan oleh presiden beserta para </w:t>
      </w:r>
      <w:r w:rsidR="00310442" w:rsidRPr="00AA747F">
        <w:rPr>
          <w:rFonts w:ascii="MinionPro-Regular" w:hAnsi="MinionPro-Regular" w:cs="MinionPro-Regular"/>
          <w:color w:val="000000"/>
          <w:sz w:val="20"/>
          <w:szCs w:val="20"/>
        </w:rPr>
        <w:t xml:space="preserve">menteri negara </w:t>
      </w:r>
      <w:r w:rsidRPr="00AA747F">
        <w:rPr>
          <w:rFonts w:ascii="MinionPro-Regular" w:hAnsi="MinionPro-Regular" w:cs="MinionPro-Regular"/>
          <w:color w:val="000000"/>
          <w:sz w:val="20"/>
          <w:szCs w:val="20"/>
        </w:rPr>
        <w:t>selaku pemegang …</w:t>
      </w:r>
    </w:p>
    <w:p w:rsidR="004D7509" w:rsidRDefault="004D7509" w:rsidP="0047649B">
      <w:pPr>
        <w:pStyle w:val="ListParagraph"/>
        <w:numPr>
          <w:ilvl w:val="0"/>
          <w:numId w:val="18"/>
        </w:numPr>
        <w:autoSpaceDE w:val="0"/>
        <w:autoSpaceDN w:val="0"/>
        <w:adjustRightInd w:val="0"/>
        <w:spacing w:after="0" w:line="240" w:lineRule="auto"/>
        <w:rPr>
          <w:rFonts w:ascii="MinionPro-Regular" w:hAnsi="MinionPro-Regular" w:cs="MinionPro-Regular"/>
          <w:color w:val="000000"/>
          <w:sz w:val="20"/>
          <w:szCs w:val="20"/>
        </w:rPr>
      </w:pPr>
      <w:r w:rsidRPr="00AA747F">
        <w:rPr>
          <w:rFonts w:ascii="MinionPro-Regular" w:hAnsi="MinionPro-Regular" w:cs="MinionPro-Regular"/>
          <w:color w:val="000000"/>
          <w:sz w:val="20"/>
          <w:szCs w:val="20"/>
        </w:rPr>
        <w:t>kuasaan legislatif</w:t>
      </w:r>
    </w:p>
    <w:p w:rsidR="004D7509" w:rsidRDefault="00E72533" w:rsidP="0047649B">
      <w:pPr>
        <w:pStyle w:val="ListParagraph"/>
        <w:numPr>
          <w:ilvl w:val="0"/>
          <w:numId w:val="18"/>
        </w:numPr>
        <w:autoSpaceDE w:val="0"/>
        <w:autoSpaceDN w:val="0"/>
        <w:adjustRightInd w:val="0"/>
        <w:spacing w:after="0" w:line="240" w:lineRule="auto"/>
        <w:rPr>
          <w:rFonts w:ascii="MinionPro-Regular" w:hAnsi="MinionPro-Regular" w:cs="MinionPro-Regular"/>
          <w:color w:val="000000"/>
          <w:sz w:val="20"/>
          <w:szCs w:val="20"/>
        </w:rPr>
      </w:pPr>
      <w:r>
        <w:rPr>
          <w:rFonts w:ascii="MinionPro-Regular" w:hAnsi="MinionPro-Regular" w:cs="MinionPro-Regular"/>
          <w:color w:val="000000"/>
          <w:sz w:val="20"/>
          <w:szCs w:val="20"/>
        </w:rPr>
        <w:t>k</w:t>
      </w:r>
      <w:r w:rsidR="00AA747F">
        <w:rPr>
          <w:rFonts w:ascii="MinionPro-Regular" w:hAnsi="MinionPro-Regular" w:cs="MinionPro-Regular"/>
          <w:color w:val="000000"/>
          <w:sz w:val="20"/>
          <w:szCs w:val="20"/>
        </w:rPr>
        <w:t>ekuasaan eksekutif</w:t>
      </w:r>
    </w:p>
    <w:p w:rsidR="004D7509" w:rsidRDefault="004D7509" w:rsidP="0047649B">
      <w:pPr>
        <w:pStyle w:val="ListParagraph"/>
        <w:numPr>
          <w:ilvl w:val="0"/>
          <w:numId w:val="18"/>
        </w:numPr>
        <w:autoSpaceDE w:val="0"/>
        <w:autoSpaceDN w:val="0"/>
        <w:adjustRightInd w:val="0"/>
        <w:spacing w:after="0" w:line="240" w:lineRule="auto"/>
        <w:rPr>
          <w:rFonts w:ascii="MinionPro-Regular" w:hAnsi="MinionPro-Regular" w:cs="MinionPro-Regular"/>
          <w:color w:val="000000"/>
          <w:sz w:val="20"/>
          <w:szCs w:val="20"/>
        </w:rPr>
      </w:pPr>
      <w:r w:rsidRPr="00AA747F">
        <w:rPr>
          <w:rFonts w:ascii="MinionPro-Regular" w:hAnsi="MinionPro-Regular" w:cs="MinionPro-Regular"/>
          <w:color w:val="000000"/>
          <w:sz w:val="20"/>
          <w:szCs w:val="20"/>
        </w:rPr>
        <w:t>kekuasaan yudikatif</w:t>
      </w:r>
    </w:p>
    <w:p w:rsidR="004D7509" w:rsidRDefault="004D7509" w:rsidP="0047649B">
      <w:pPr>
        <w:pStyle w:val="ListParagraph"/>
        <w:numPr>
          <w:ilvl w:val="0"/>
          <w:numId w:val="18"/>
        </w:numPr>
        <w:autoSpaceDE w:val="0"/>
        <w:autoSpaceDN w:val="0"/>
        <w:adjustRightInd w:val="0"/>
        <w:spacing w:after="0" w:line="240" w:lineRule="auto"/>
        <w:rPr>
          <w:rFonts w:ascii="MinionPro-Regular" w:hAnsi="MinionPro-Regular" w:cs="MinionPro-Regular"/>
          <w:color w:val="000000"/>
          <w:sz w:val="20"/>
          <w:szCs w:val="20"/>
        </w:rPr>
      </w:pPr>
      <w:r w:rsidRPr="00AA747F">
        <w:rPr>
          <w:rFonts w:ascii="MinionPro-Regular" w:hAnsi="MinionPro-Regular" w:cs="MinionPro-Regular"/>
          <w:color w:val="000000"/>
          <w:sz w:val="20"/>
          <w:szCs w:val="20"/>
        </w:rPr>
        <w:t>kekuasaan federatif</w:t>
      </w:r>
    </w:p>
    <w:p w:rsidR="00310442" w:rsidRPr="00AA747F" w:rsidRDefault="004D7509" w:rsidP="0047649B">
      <w:pPr>
        <w:pStyle w:val="ListParagraph"/>
        <w:numPr>
          <w:ilvl w:val="0"/>
          <w:numId w:val="18"/>
        </w:numPr>
        <w:autoSpaceDE w:val="0"/>
        <w:autoSpaceDN w:val="0"/>
        <w:adjustRightInd w:val="0"/>
        <w:spacing w:after="0" w:line="240" w:lineRule="auto"/>
        <w:rPr>
          <w:rFonts w:ascii="MinionPro-Regular" w:hAnsi="MinionPro-Regular" w:cs="MinionPro-Regular"/>
          <w:color w:val="000000"/>
          <w:sz w:val="20"/>
          <w:szCs w:val="20"/>
        </w:rPr>
      </w:pPr>
      <w:r w:rsidRPr="00AA747F">
        <w:rPr>
          <w:rFonts w:ascii="MinionPro-Regular" w:hAnsi="MinionPro-Regular" w:cs="MinionPro-Regular"/>
          <w:color w:val="000000"/>
          <w:sz w:val="20"/>
          <w:szCs w:val="20"/>
        </w:rPr>
        <w:t>kekuasaan koordinatif</w:t>
      </w:r>
    </w:p>
    <w:p w:rsidR="004D7509" w:rsidRPr="00AA747F" w:rsidRDefault="004D7509" w:rsidP="0047649B">
      <w:pPr>
        <w:pStyle w:val="ListParagraph"/>
        <w:numPr>
          <w:ilvl w:val="0"/>
          <w:numId w:val="17"/>
        </w:numPr>
        <w:autoSpaceDE w:val="0"/>
        <w:autoSpaceDN w:val="0"/>
        <w:adjustRightInd w:val="0"/>
        <w:spacing w:after="0" w:line="240" w:lineRule="auto"/>
        <w:rPr>
          <w:rFonts w:ascii="MinionPro-Regular" w:hAnsi="MinionPro-Regular" w:cs="MinionPro-Regular"/>
          <w:color w:val="000000"/>
          <w:sz w:val="20"/>
          <w:szCs w:val="20"/>
        </w:rPr>
      </w:pPr>
      <w:r w:rsidRPr="00AA747F">
        <w:rPr>
          <w:rFonts w:ascii="MinionPro-Regular" w:hAnsi="MinionPro-Regular" w:cs="MinionPro-Regular"/>
          <w:color w:val="000000"/>
          <w:sz w:val="20"/>
          <w:szCs w:val="20"/>
        </w:rPr>
        <w:t>Kekuasaan membentuk undang-undang disebut jug</w:t>
      </w:r>
      <w:r w:rsidR="00310442" w:rsidRPr="00AA747F">
        <w:rPr>
          <w:rFonts w:ascii="MinionPro-Regular" w:hAnsi="MinionPro-Regular" w:cs="MinionPro-Regular"/>
          <w:color w:val="000000"/>
          <w:sz w:val="20"/>
          <w:szCs w:val="20"/>
        </w:rPr>
        <w:t xml:space="preserve">a kekuasaan legislatif, setelah </w:t>
      </w:r>
      <w:r w:rsidRPr="00AA747F">
        <w:rPr>
          <w:rFonts w:ascii="MinionPro-Regular" w:hAnsi="MinionPro-Regular" w:cs="MinionPro-Regular"/>
          <w:color w:val="000000"/>
          <w:sz w:val="20"/>
          <w:szCs w:val="20"/>
        </w:rPr>
        <w:t>dilakukan perubahan Undan</w:t>
      </w:r>
      <w:r w:rsidR="00310442" w:rsidRPr="00AA747F">
        <w:rPr>
          <w:rFonts w:ascii="MinionPro-Regular" w:hAnsi="MinionPro-Regular" w:cs="MinionPro-Regular"/>
          <w:color w:val="000000"/>
          <w:sz w:val="20"/>
          <w:szCs w:val="20"/>
        </w:rPr>
        <w:t xml:space="preserve">g </w:t>
      </w:r>
      <w:r w:rsidRPr="00AA747F">
        <w:rPr>
          <w:rFonts w:ascii="MinionPro-Regular" w:hAnsi="MinionPro-Regular" w:cs="MinionPro-Regular"/>
          <w:color w:val="000000"/>
          <w:sz w:val="20"/>
          <w:szCs w:val="20"/>
        </w:rPr>
        <w:t>Undang Dasar Negara</w:t>
      </w:r>
      <w:r w:rsidR="00310442" w:rsidRPr="00AA747F">
        <w:rPr>
          <w:rFonts w:ascii="MinionPro-Regular" w:hAnsi="MinionPro-Regular" w:cs="MinionPro-Regular"/>
          <w:color w:val="000000"/>
          <w:sz w:val="20"/>
          <w:szCs w:val="20"/>
        </w:rPr>
        <w:t xml:space="preserve"> Republik Indonesia Tahun 1945, </w:t>
      </w:r>
      <w:r w:rsidRPr="00AA747F">
        <w:rPr>
          <w:rFonts w:ascii="MinionPro-Regular" w:hAnsi="MinionPro-Regular" w:cs="MinionPro-Regular"/>
          <w:color w:val="000000"/>
          <w:sz w:val="20"/>
          <w:szCs w:val="20"/>
        </w:rPr>
        <w:t>DPR mempunyai kedudukan yang lebih kuat dala</w:t>
      </w:r>
      <w:r w:rsidR="00310442" w:rsidRPr="00AA747F">
        <w:rPr>
          <w:rFonts w:ascii="MinionPro-Regular" w:hAnsi="MinionPro-Regular" w:cs="MinionPro-Regular"/>
          <w:color w:val="000000"/>
          <w:sz w:val="20"/>
          <w:szCs w:val="20"/>
        </w:rPr>
        <w:t xml:space="preserve">m pengelolaan kekuasaan negara. </w:t>
      </w:r>
      <w:r w:rsidRPr="00AA747F">
        <w:rPr>
          <w:rFonts w:ascii="MinionPro-Regular" w:hAnsi="MinionPro-Regular" w:cs="MinionPro-Regular"/>
          <w:color w:val="000000"/>
          <w:sz w:val="20"/>
          <w:szCs w:val="20"/>
        </w:rPr>
        <w:t>DPR secara tegas dinyatakan sebagai pemegang kekuasaa</w:t>
      </w:r>
      <w:r w:rsidR="00310442" w:rsidRPr="00AA747F">
        <w:rPr>
          <w:rFonts w:ascii="MinionPro-Regular" w:hAnsi="MinionPro-Regular" w:cs="MinionPro-Regular"/>
          <w:color w:val="000000"/>
          <w:sz w:val="20"/>
          <w:szCs w:val="20"/>
        </w:rPr>
        <w:t xml:space="preserve">n untuk membentuk undangundang. </w:t>
      </w:r>
      <w:r w:rsidRPr="00AA747F">
        <w:rPr>
          <w:rFonts w:ascii="MinionPro-Regular" w:hAnsi="MinionPro-Regular" w:cs="MinionPro-Regular"/>
          <w:color w:val="000000"/>
          <w:sz w:val="20"/>
          <w:szCs w:val="20"/>
        </w:rPr>
        <w:t>Hal tersebut diatur dalam …</w:t>
      </w:r>
    </w:p>
    <w:p w:rsidR="004D7509" w:rsidRDefault="004D7509" w:rsidP="0047649B">
      <w:pPr>
        <w:pStyle w:val="ListParagraph"/>
        <w:numPr>
          <w:ilvl w:val="1"/>
          <w:numId w:val="17"/>
        </w:numPr>
        <w:autoSpaceDE w:val="0"/>
        <w:autoSpaceDN w:val="0"/>
        <w:adjustRightInd w:val="0"/>
        <w:spacing w:after="0" w:line="240" w:lineRule="auto"/>
        <w:ind w:left="1134" w:hanging="425"/>
        <w:rPr>
          <w:rFonts w:ascii="MinionPro-Regular" w:hAnsi="MinionPro-Regular" w:cs="MinionPro-Regular"/>
          <w:color w:val="000000"/>
          <w:sz w:val="20"/>
          <w:szCs w:val="20"/>
        </w:rPr>
      </w:pPr>
      <w:r w:rsidRPr="00E104DF">
        <w:rPr>
          <w:rFonts w:ascii="MinionPro-Regular" w:hAnsi="MinionPro-Regular" w:cs="MinionPro-Regular"/>
          <w:color w:val="000000"/>
          <w:sz w:val="20"/>
          <w:szCs w:val="20"/>
        </w:rPr>
        <w:t>Pasal 20 Ayat (1)</w:t>
      </w:r>
    </w:p>
    <w:p w:rsidR="004D7509" w:rsidRDefault="004D7509" w:rsidP="0047649B">
      <w:pPr>
        <w:pStyle w:val="ListParagraph"/>
        <w:numPr>
          <w:ilvl w:val="1"/>
          <w:numId w:val="17"/>
        </w:numPr>
        <w:autoSpaceDE w:val="0"/>
        <w:autoSpaceDN w:val="0"/>
        <w:adjustRightInd w:val="0"/>
        <w:spacing w:after="0" w:line="240" w:lineRule="auto"/>
        <w:ind w:left="1134" w:hanging="425"/>
        <w:rPr>
          <w:rFonts w:ascii="MinionPro-Regular" w:hAnsi="MinionPro-Regular" w:cs="MinionPro-Regular"/>
          <w:color w:val="000000"/>
          <w:sz w:val="20"/>
          <w:szCs w:val="20"/>
        </w:rPr>
      </w:pPr>
      <w:r w:rsidRPr="00E104DF">
        <w:rPr>
          <w:rFonts w:ascii="MinionPro-Regular" w:hAnsi="MinionPro-Regular" w:cs="MinionPro-Regular"/>
          <w:color w:val="000000"/>
          <w:sz w:val="20"/>
          <w:szCs w:val="20"/>
        </w:rPr>
        <w:t>Pasal 20 Ayat (2)</w:t>
      </w:r>
    </w:p>
    <w:p w:rsidR="004D7509" w:rsidRDefault="004D7509" w:rsidP="0047649B">
      <w:pPr>
        <w:pStyle w:val="ListParagraph"/>
        <w:numPr>
          <w:ilvl w:val="1"/>
          <w:numId w:val="17"/>
        </w:numPr>
        <w:autoSpaceDE w:val="0"/>
        <w:autoSpaceDN w:val="0"/>
        <w:adjustRightInd w:val="0"/>
        <w:spacing w:after="0" w:line="240" w:lineRule="auto"/>
        <w:ind w:left="1134" w:hanging="425"/>
        <w:rPr>
          <w:rFonts w:ascii="MinionPro-Regular" w:hAnsi="MinionPro-Regular" w:cs="MinionPro-Regular"/>
          <w:color w:val="000000"/>
          <w:sz w:val="20"/>
          <w:szCs w:val="20"/>
        </w:rPr>
      </w:pPr>
      <w:r w:rsidRPr="00E104DF">
        <w:rPr>
          <w:rFonts w:ascii="MinionPro-Regular" w:hAnsi="MinionPro-Regular" w:cs="MinionPro-Regular"/>
          <w:color w:val="000000"/>
          <w:sz w:val="20"/>
          <w:szCs w:val="20"/>
        </w:rPr>
        <w:t>Pasal 20 Ayat (3)</w:t>
      </w:r>
    </w:p>
    <w:p w:rsidR="004D7509" w:rsidRDefault="004D7509" w:rsidP="0047649B">
      <w:pPr>
        <w:pStyle w:val="ListParagraph"/>
        <w:numPr>
          <w:ilvl w:val="1"/>
          <w:numId w:val="17"/>
        </w:numPr>
        <w:autoSpaceDE w:val="0"/>
        <w:autoSpaceDN w:val="0"/>
        <w:adjustRightInd w:val="0"/>
        <w:spacing w:after="0" w:line="240" w:lineRule="auto"/>
        <w:ind w:left="1134" w:hanging="425"/>
        <w:rPr>
          <w:rFonts w:ascii="MinionPro-Regular" w:hAnsi="MinionPro-Regular" w:cs="MinionPro-Regular"/>
          <w:color w:val="000000"/>
          <w:sz w:val="20"/>
          <w:szCs w:val="20"/>
        </w:rPr>
      </w:pPr>
      <w:r w:rsidRPr="00E104DF">
        <w:rPr>
          <w:rFonts w:ascii="MinionPro-Regular" w:hAnsi="MinionPro-Regular" w:cs="MinionPro-Regular"/>
          <w:color w:val="000000"/>
          <w:sz w:val="20"/>
          <w:szCs w:val="20"/>
        </w:rPr>
        <w:t>Pasal 20 Ayat (4)</w:t>
      </w:r>
    </w:p>
    <w:p w:rsidR="00310442" w:rsidRPr="00E104DF" w:rsidRDefault="004D7509" w:rsidP="0047649B">
      <w:pPr>
        <w:pStyle w:val="ListParagraph"/>
        <w:numPr>
          <w:ilvl w:val="1"/>
          <w:numId w:val="17"/>
        </w:numPr>
        <w:autoSpaceDE w:val="0"/>
        <w:autoSpaceDN w:val="0"/>
        <w:adjustRightInd w:val="0"/>
        <w:spacing w:after="0" w:line="240" w:lineRule="auto"/>
        <w:ind w:left="1134" w:hanging="425"/>
        <w:rPr>
          <w:rFonts w:ascii="MinionPro-Regular" w:hAnsi="MinionPro-Regular" w:cs="MinionPro-Regular"/>
          <w:color w:val="000000"/>
          <w:sz w:val="20"/>
          <w:szCs w:val="20"/>
        </w:rPr>
      </w:pPr>
      <w:r w:rsidRPr="00E104DF">
        <w:rPr>
          <w:rFonts w:ascii="MinionPro-Regular" w:hAnsi="MinionPro-Regular" w:cs="MinionPro-Regular"/>
          <w:color w:val="000000"/>
          <w:sz w:val="20"/>
          <w:szCs w:val="20"/>
        </w:rPr>
        <w:t>Pasal 20 Ayat (5)</w:t>
      </w:r>
    </w:p>
    <w:p w:rsidR="004D7509" w:rsidRPr="00E104DF" w:rsidRDefault="004D7509" w:rsidP="0047649B">
      <w:pPr>
        <w:pStyle w:val="ListParagraph"/>
        <w:numPr>
          <w:ilvl w:val="0"/>
          <w:numId w:val="17"/>
        </w:numPr>
        <w:autoSpaceDE w:val="0"/>
        <w:autoSpaceDN w:val="0"/>
        <w:adjustRightInd w:val="0"/>
        <w:spacing w:after="0" w:line="240" w:lineRule="auto"/>
        <w:rPr>
          <w:rFonts w:ascii="MinionPro-Regular" w:hAnsi="MinionPro-Regular" w:cs="MinionPro-Regular"/>
          <w:color w:val="000000"/>
          <w:sz w:val="20"/>
          <w:szCs w:val="20"/>
        </w:rPr>
      </w:pPr>
      <w:r w:rsidRPr="00E104DF">
        <w:rPr>
          <w:rFonts w:ascii="MinionPro-Regular" w:hAnsi="MinionPro-Regular" w:cs="MinionPro-Regular"/>
          <w:color w:val="000000"/>
          <w:sz w:val="20"/>
          <w:szCs w:val="20"/>
        </w:rPr>
        <w:t>Apabila presiden dan wakil presiden tidak dapat</w:t>
      </w:r>
      <w:r w:rsidR="00310442" w:rsidRPr="00E104DF">
        <w:rPr>
          <w:rFonts w:ascii="MinionPro-Regular" w:hAnsi="MinionPro-Regular" w:cs="MinionPro-Regular"/>
          <w:color w:val="000000"/>
          <w:sz w:val="20"/>
          <w:szCs w:val="20"/>
        </w:rPr>
        <w:t xml:space="preserve"> melakukan kewajiban dalam masa </w:t>
      </w:r>
      <w:r w:rsidRPr="00E104DF">
        <w:rPr>
          <w:rFonts w:ascii="MinionPro-Regular" w:hAnsi="MinionPro-Regular" w:cs="MinionPro-Regular"/>
          <w:color w:val="000000"/>
          <w:sz w:val="20"/>
          <w:szCs w:val="20"/>
        </w:rPr>
        <w:t>jabatannya secara bersamaan, pelaksanaan tugas keresidenan adalah.....</w:t>
      </w:r>
    </w:p>
    <w:p w:rsidR="004D7509" w:rsidRDefault="004D7509" w:rsidP="0047649B">
      <w:pPr>
        <w:pStyle w:val="ListParagraph"/>
        <w:numPr>
          <w:ilvl w:val="1"/>
          <w:numId w:val="17"/>
        </w:numPr>
        <w:autoSpaceDE w:val="0"/>
        <w:autoSpaceDN w:val="0"/>
        <w:adjustRightInd w:val="0"/>
        <w:spacing w:after="0" w:line="240" w:lineRule="auto"/>
        <w:ind w:left="1134" w:hanging="425"/>
        <w:rPr>
          <w:rFonts w:ascii="MinionPro-Regular" w:hAnsi="MinionPro-Regular" w:cs="MinionPro-Regular"/>
          <w:color w:val="000000"/>
          <w:sz w:val="20"/>
          <w:szCs w:val="20"/>
        </w:rPr>
      </w:pPr>
      <w:r w:rsidRPr="00E104DF">
        <w:rPr>
          <w:rFonts w:ascii="MinionPro-Regular" w:hAnsi="MinionPro-Regular" w:cs="MinionPro-Regular"/>
          <w:color w:val="000000"/>
          <w:sz w:val="20"/>
          <w:szCs w:val="20"/>
        </w:rPr>
        <w:t>Menteri luar negeri, menteri dalam negeri, dan menteri pertahanan</w:t>
      </w:r>
    </w:p>
    <w:p w:rsidR="004D7509" w:rsidRDefault="004D7509" w:rsidP="0047649B">
      <w:pPr>
        <w:pStyle w:val="ListParagraph"/>
        <w:numPr>
          <w:ilvl w:val="1"/>
          <w:numId w:val="17"/>
        </w:numPr>
        <w:autoSpaceDE w:val="0"/>
        <w:autoSpaceDN w:val="0"/>
        <w:adjustRightInd w:val="0"/>
        <w:spacing w:after="0" w:line="240" w:lineRule="auto"/>
        <w:ind w:left="1134" w:hanging="425"/>
        <w:rPr>
          <w:rFonts w:ascii="MinionPro-Regular" w:hAnsi="MinionPro-Regular" w:cs="MinionPro-Regular"/>
          <w:color w:val="000000"/>
          <w:sz w:val="20"/>
          <w:szCs w:val="20"/>
        </w:rPr>
      </w:pPr>
      <w:r w:rsidRPr="00E104DF">
        <w:rPr>
          <w:rFonts w:ascii="MinionPro-Regular" w:hAnsi="MinionPro-Regular" w:cs="MinionPro-Regular"/>
          <w:color w:val="000000"/>
          <w:sz w:val="20"/>
          <w:szCs w:val="20"/>
        </w:rPr>
        <w:t>Menteri luar negeri, menteri pertahanan, dan menteri sekretariat negara</w:t>
      </w:r>
    </w:p>
    <w:p w:rsidR="004D7509" w:rsidRDefault="004D7509" w:rsidP="0047649B">
      <w:pPr>
        <w:pStyle w:val="ListParagraph"/>
        <w:numPr>
          <w:ilvl w:val="1"/>
          <w:numId w:val="17"/>
        </w:numPr>
        <w:autoSpaceDE w:val="0"/>
        <w:autoSpaceDN w:val="0"/>
        <w:adjustRightInd w:val="0"/>
        <w:spacing w:after="0" w:line="240" w:lineRule="auto"/>
        <w:ind w:left="1134" w:hanging="425"/>
        <w:rPr>
          <w:rFonts w:ascii="MinionPro-Regular" w:hAnsi="MinionPro-Regular" w:cs="MinionPro-Regular"/>
          <w:color w:val="000000"/>
          <w:sz w:val="20"/>
          <w:szCs w:val="20"/>
        </w:rPr>
      </w:pPr>
      <w:r w:rsidRPr="00E104DF">
        <w:rPr>
          <w:rFonts w:ascii="MinionPro-Regular" w:hAnsi="MinionPro-Regular" w:cs="MinionPro-Regular"/>
          <w:color w:val="000000"/>
          <w:sz w:val="20"/>
          <w:szCs w:val="20"/>
        </w:rPr>
        <w:t>Menteri dalam negeri, menteri hukum dan HAM, serta menteri luar negeri</w:t>
      </w:r>
    </w:p>
    <w:p w:rsidR="004D7509" w:rsidRDefault="004D7509" w:rsidP="0047649B">
      <w:pPr>
        <w:pStyle w:val="ListParagraph"/>
        <w:numPr>
          <w:ilvl w:val="1"/>
          <w:numId w:val="17"/>
        </w:numPr>
        <w:autoSpaceDE w:val="0"/>
        <w:autoSpaceDN w:val="0"/>
        <w:adjustRightInd w:val="0"/>
        <w:spacing w:after="0" w:line="240" w:lineRule="auto"/>
        <w:ind w:left="1134" w:hanging="425"/>
        <w:rPr>
          <w:rFonts w:ascii="MinionPro-Regular" w:hAnsi="MinionPro-Regular" w:cs="MinionPro-Regular"/>
          <w:color w:val="000000"/>
          <w:sz w:val="20"/>
          <w:szCs w:val="20"/>
        </w:rPr>
      </w:pPr>
      <w:r w:rsidRPr="00E104DF">
        <w:rPr>
          <w:rFonts w:ascii="MinionPro-Regular" w:hAnsi="MinionPro-Regular" w:cs="MinionPro-Regular"/>
          <w:color w:val="000000"/>
          <w:sz w:val="20"/>
          <w:szCs w:val="20"/>
        </w:rPr>
        <w:t>Menteri pertahanan, menteri hukum dan HAM, serta menteri sekretariatan negara</w:t>
      </w:r>
    </w:p>
    <w:p w:rsidR="00310442" w:rsidRPr="00E104DF" w:rsidRDefault="004D7509" w:rsidP="0047649B">
      <w:pPr>
        <w:pStyle w:val="ListParagraph"/>
        <w:numPr>
          <w:ilvl w:val="1"/>
          <w:numId w:val="17"/>
        </w:numPr>
        <w:autoSpaceDE w:val="0"/>
        <w:autoSpaceDN w:val="0"/>
        <w:adjustRightInd w:val="0"/>
        <w:spacing w:after="0" w:line="240" w:lineRule="auto"/>
        <w:ind w:left="1134" w:hanging="425"/>
        <w:rPr>
          <w:rFonts w:ascii="MinionPro-Regular" w:hAnsi="MinionPro-Regular" w:cs="MinionPro-Regular"/>
          <w:color w:val="000000"/>
          <w:sz w:val="20"/>
          <w:szCs w:val="20"/>
        </w:rPr>
      </w:pPr>
      <w:r w:rsidRPr="00E104DF">
        <w:rPr>
          <w:rFonts w:ascii="MinionPro-Regular" w:hAnsi="MinionPro-Regular" w:cs="MinionPro-Regular"/>
          <w:color w:val="000000"/>
          <w:sz w:val="20"/>
          <w:szCs w:val="20"/>
        </w:rPr>
        <w:t>Menteri dalam negeri, menteri pertahanan, ser</w:t>
      </w:r>
      <w:r w:rsidR="00310442" w:rsidRPr="00E104DF">
        <w:rPr>
          <w:rFonts w:ascii="MinionPro-Regular" w:hAnsi="MinionPro-Regular" w:cs="MinionPro-Regular"/>
          <w:color w:val="000000"/>
          <w:sz w:val="20"/>
          <w:szCs w:val="20"/>
        </w:rPr>
        <w:t xml:space="preserve">ta menteri koordinator politik, </w:t>
      </w:r>
      <w:r w:rsidRPr="00E104DF">
        <w:rPr>
          <w:rFonts w:ascii="MinionPro-Regular" w:hAnsi="MinionPro-Regular" w:cs="MinionPro-Regular"/>
          <w:color w:val="000000"/>
          <w:sz w:val="20"/>
          <w:szCs w:val="20"/>
        </w:rPr>
        <w:t>hukum dan keamanan.</w:t>
      </w:r>
    </w:p>
    <w:p w:rsidR="004D7509" w:rsidRDefault="004D7509" w:rsidP="0047649B">
      <w:pPr>
        <w:pStyle w:val="ListParagraph"/>
        <w:numPr>
          <w:ilvl w:val="0"/>
          <w:numId w:val="17"/>
        </w:numPr>
        <w:autoSpaceDE w:val="0"/>
        <w:autoSpaceDN w:val="0"/>
        <w:adjustRightInd w:val="0"/>
        <w:spacing w:after="0" w:line="240" w:lineRule="auto"/>
        <w:rPr>
          <w:rFonts w:ascii="MinionPro-Regular" w:hAnsi="MinionPro-Regular" w:cs="MinionPro-Regular"/>
          <w:color w:val="000000"/>
          <w:sz w:val="20"/>
          <w:szCs w:val="20"/>
        </w:rPr>
      </w:pPr>
      <w:r w:rsidRPr="00E104DF">
        <w:rPr>
          <w:rFonts w:ascii="MinionPro-Regular" w:hAnsi="MinionPro-Regular" w:cs="MinionPro-Regular"/>
          <w:color w:val="000000"/>
          <w:sz w:val="20"/>
          <w:szCs w:val="20"/>
        </w:rPr>
        <w:t>Hak prerogratif diartikan sebagai</w:t>
      </w:r>
      <w:r w:rsidR="00E104DF">
        <w:rPr>
          <w:rFonts w:ascii="MinionPro-Regular" w:hAnsi="MinionPro-Regular" w:cs="MinionPro-Regular"/>
          <w:color w:val="000000"/>
          <w:sz w:val="20"/>
          <w:szCs w:val="20"/>
        </w:rPr>
        <w:t>....</w:t>
      </w:r>
    </w:p>
    <w:p w:rsidR="004D7509" w:rsidRDefault="004D7509" w:rsidP="0047649B">
      <w:pPr>
        <w:pStyle w:val="ListParagraph"/>
        <w:numPr>
          <w:ilvl w:val="1"/>
          <w:numId w:val="19"/>
        </w:numPr>
        <w:autoSpaceDE w:val="0"/>
        <w:autoSpaceDN w:val="0"/>
        <w:adjustRightInd w:val="0"/>
        <w:spacing w:after="0" w:line="240" w:lineRule="auto"/>
        <w:ind w:left="1134" w:hanging="425"/>
        <w:rPr>
          <w:rFonts w:ascii="MinionPro-Regular" w:hAnsi="MinionPro-Regular" w:cs="MinionPro-Regular"/>
          <w:color w:val="000000"/>
          <w:sz w:val="20"/>
          <w:szCs w:val="20"/>
        </w:rPr>
      </w:pPr>
      <w:r>
        <w:rPr>
          <w:rFonts w:ascii="MinionPro-Regular" w:hAnsi="MinionPro-Regular" w:cs="MinionPro-Regular"/>
          <w:color w:val="000000"/>
          <w:sz w:val="20"/>
          <w:szCs w:val="20"/>
        </w:rPr>
        <w:t>Mutlak presiden untuk membubarkan parlemen</w:t>
      </w:r>
    </w:p>
    <w:p w:rsidR="004D7509" w:rsidRDefault="004D7509" w:rsidP="0047649B">
      <w:pPr>
        <w:pStyle w:val="ListParagraph"/>
        <w:numPr>
          <w:ilvl w:val="1"/>
          <w:numId w:val="19"/>
        </w:numPr>
        <w:autoSpaceDE w:val="0"/>
        <w:autoSpaceDN w:val="0"/>
        <w:adjustRightInd w:val="0"/>
        <w:spacing w:after="0" w:line="240" w:lineRule="auto"/>
        <w:ind w:left="1134" w:hanging="425"/>
        <w:rPr>
          <w:rFonts w:ascii="MinionPro-Regular" w:hAnsi="MinionPro-Regular" w:cs="MinionPro-Regular"/>
          <w:color w:val="000000"/>
          <w:sz w:val="20"/>
          <w:szCs w:val="20"/>
        </w:rPr>
      </w:pPr>
      <w:r w:rsidRPr="00E104DF">
        <w:rPr>
          <w:rFonts w:ascii="MinionPro-Regular" w:hAnsi="MinionPro-Regular" w:cs="MinionPro-Regular"/>
          <w:color w:val="000000"/>
          <w:sz w:val="20"/>
          <w:szCs w:val="20"/>
        </w:rPr>
        <w:t>Mutlak presiden untuk mengesahkan RUU menjadi UU</w:t>
      </w:r>
    </w:p>
    <w:p w:rsidR="004D7509" w:rsidRDefault="004D7509" w:rsidP="0047649B">
      <w:pPr>
        <w:pStyle w:val="ListParagraph"/>
        <w:numPr>
          <w:ilvl w:val="1"/>
          <w:numId w:val="19"/>
        </w:numPr>
        <w:autoSpaceDE w:val="0"/>
        <w:autoSpaceDN w:val="0"/>
        <w:adjustRightInd w:val="0"/>
        <w:spacing w:after="0" w:line="240" w:lineRule="auto"/>
        <w:ind w:left="1134" w:hanging="425"/>
        <w:rPr>
          <w:rFonts w:ascii="MinionPro-Regular" w:hAnsi="MinionPro-Regular" w:cs="MinionPro-Regular"/>
          <w:color w:val="000000"/>
          <w:sz w:val="20"/>
          <w:szCs w:val="20"/>
        </w:rPr>
      </w:pPr>
      <w:r w:rsidRPr="00E104DF">
        <w:rPr>
          <w:rFonts w:ascii="MinionPro-Regular" w:hAnsi="MinionPro-Regular" w:cs="MinionPro-Regular"/>
          <w:color w:val="000000"/>
          <w:sz w:val="20"/>
          <w:szCs w:val="20"/>
        </w:rPr>
        <w:t>Relatif presiden untuk membentuk dan membubarkan kabinet</w:t>
      </w:r>
    </w:p>
    <w:p w:rsidR="004D7509" w:rsidRDefault="004D7509" w:rsidP="0047649B">
      <w:pPr>
        <w:pStyle w:val="ListParagraph"/>
        <w:numPr>
          <w:ilvl w:val="1"/>
          <w:numId w:val="19"/>
        </w:numPr>
        <w:autoSpaceDE w:val="0"/>
        <w:autoSpaceDN w:val="0"/>
        <w:adjustRightInd w:val="0"/>
        <w:spacing w:after="0" w:line="240" w:lineRule="auto"/>
        <w:ind w:left="1134" w:hanging="425"/>
        <w:rPr>
          <w:rFonts w:ascii="MinionPro-Regular" w:hAnsi="MinionPro-Regular" w:cs="MinionPro-Regular"/>
          <w:color w:val="000000"/>
          <w:sz w:val="20"/>
          <w:szCs w:val="20"/>
        </w:rPr>
      </w:pPr>
      <w:r w:rsidRPr="00E104DF">
        <w:rPr>
          <w:rFonts w:ascii="MinionPro-Regular" w:hAnsi="MinionPro-Regular" w:cs="MinionPro-Regular"/>
          <w:color w:val="000000"/>
          <w:sz w:val="20"/>
          <w:szCs w:val="20"/>
        </w:rPr>
        <w:t>Mutlak presiden yang tidak dapat diganggu gugat oleh pihak lain</w:t>
      </w:r>
    </w:p>
    <w:p w:rsidR="00310442" w:rsidRDefault="004D7509" w:rsidP="0047649B">
      <w:pPr>
        <w:pStyle w:val="ListParagraph"/>
        <w:numPr>
          <w:ilvl w:val="1"/>
          <w:numId w:val="19"/>
        </w:numPr>
        <w:autoSpaceDE w:val="0"/>
        <w:autoSpaceDN w:val="0"/>
        <w:adjustRightInd w:val="0"/>
        <w:spacing w:after="0" w:line="240" w:lineRule="auto"/>
        <w:ind w:left="1134" w:hanging="425"/>
        <w:rPr>
          <w:rFonts w:ascii="MinionPro-Regular" w:hAnsi="MinionPro-Regular" w:cs="MinionPro-Regular"/>
          <w:color w:val="000000"/>
          <w:sz w:val="20"/>
          <w:szCs w:val="20"/>
        </w:rPr>
      </w:pPr>
      <w:r w:rsidRPr="00E104DF">
        <w:rPr>
          <w:rFonts w:ascii="MinionPro-Regular" w:hAnsi="MinionPro-Regular" w:cs="MinionPro-Regular"/>
          <w:color w:val="000000"/>
          <w:sz w:val="20"/>
          <w:szCs w:val="20"/>
        </w:rPr>
        <w:t>Relatif presiden yang tidak dapat diganggu gugat oleh pihak lain</w:t>
      </w:r>
    </w:p>
    <w:p w:rsidR="004D7509" w:rsidRDefault="004D7509" w:rsidP="0047649B">
      <w:pPr>
        <w:pStyle w:val="ListParagraph"/>
        <w:numPr>
          <w:ilvl w:val="0"/>
          <w:numId w:val="17"/>
        </w:numPr>
        <w:autoSpaceDE w:val="0"/>
        <w:autoSpaceDN w:val="0"/>
        <w:adjustRightInd w:val="0"/>
        <w:spacing w:after="0" w:line="240" w:lineRule="auto"/>
        <w:rPr>
          <w:rFonts w:ascii="MinionPro-Regular" w:hAnsi="MinionPro-Regular" w:cs="MinionPro-Regular"/>
          <w:color w:val="000000"/>
          <w:sz w:val="20"/>
          <w:szCs w:val="20"/>
        </w:rPr>
      </w:pPr>
      <w:r w:rsidRPr="00E104DF">
        <w:rPr>
          <w:rFonts w:ascii="MinionPro-Regular" w:hAnsi="MinionPro-Regular" w:cs="MinionPro-Regular"/>
          <w:color w:val="000000"/>
          <w:sz w:val="20"/>
          <w:szCs w:val="20"/>
        </w:rPr>
        <w:t>Berikut ini yang merupakan salah satu variasi dari sist</w:t>
      </w:r>
      <w:r w:rsidR="00310442" w:rsidRPr="00E104DF">
        <w:rPr>
          <w:rFonts w:ascii="MinionPro-Regular" w:hAnsi="MinionPro-Regular" w:cs="MinionPro-Regular"/>
          <w:color w:val="000000"/>
          <w:sz w:val="20"/>
          <w:szCs w:val="20"/>
        </w:rPr>
        <w:t xml:space="preserve">em pemerintahan presidensial di </w:t>
      </w:r>
      <w:r w:rsidRPr="00E104DF">
        <w:rPr>
          <w:rFonts w:ascii="MinionPro-Regular" w:hAnsi="MinionPro-Regular" w:cs="MinionPro-Regular"/>
          <w:color w:val="000000"/>
          <w:sz w:val="20"/>
          <w:szCs w:val="20"/>
        </w:rPr>
        <w:t>Indonesia adalah ....</w:t>
      </w:r>
    </w:p>
    <w:p w:rsidR="004D7509" w:rsidRDefault="004D7509" w:rsidP="0047649B">
      <w:pPr>
        <w:pStyle w:val="ListParagraph"/>
        <w:numPr>
          <w:ilvl w:val="0"/>
          <w:numId w:val="20"/>
        </w:numPr>
        <w:autoSpaceDE w:val="0"/>
        <w:autoSpaceDN w:val="0"/>
        <w:adjustRightInd w:val="0"/>
        <w:spacing w:after="0" w:line="240" w:lineRule="auto"/>
        <w:ind w:left="1134" w:hanging="425"/>
        <w:rPr>
          <w:rFonts w:ascii="MinionPro-Regular" w:hAnsi="MinionPro-Regular" w:cs="MinionPro-Regular"/>
          <w:color w:val="000000"/>
          <w:sz w:val="20"/>
          <w:szCs w:val="20"/>
        </w:rPr>
      </w:pPr>
      <w:r w:rsidRPr="00E104DF">
        <w:rPr>
          <w:rFonts w:ascii="MinionPro-Regular" w:hAnsi="MinionPro-Regular" w:cs="MinionPro-Regular"/>
          <w:color w:val="000000"/>
          <w:sz w:val="20"/>
          <w:szCs w:val="20"/>
        </w:rPr>
        <w:t>Parlemen terdiri dari dua bagian DPR dan DPD</w:t>
      </w:r>
    </w:p>
    <w:p w:rsidR="004D7509" w:rsidRDefault="004D7509" w:rsidP="0047649B">
      <w:pPr>
        <w:pStyle w:val="ListParagraph"/>
        <w:numPr>
          <w:ilvl w:val="0"/>
          <w:numId w:val="20"/>
        </w:numPr>
        <w:autoSpaceDE w:val="0"/>
        <w:autoSpaceDN w:val="0"/>
        <w:adjustRightInd w:val="0"/>
        <w:spacing w:after="0" w:line="240" w:lineRule="auto"/>
        <w:ind w:left="1134" w:hanging="425"/>
        <w:rPr>
          <w:rFonts w:ascii="MinionPro-Regular" w:hAnsi="MinionPro-Regular" w:cs="MinionPro-Regular"/>
          <w:color w:val="000000"/>
          <w:sz w:val="20"/>
          <w:szCs w:val="20"/>
        </w:rPr>
      </w:pPr>
      <w:r w:rsidRPr="00E104DF">
        <w:rPr>
          <w:rFonts w:ascii="MinionPro-Regular" w:hAnsi="MinionPro-Regular" w:cs="MinionPro-Regular"/>
          <w:color w:val="000000"/>
          <w:sz w:val="20"/>
          <w:szCs w:val="20"/>
        </w:rPr>
        <w:t>Presiden adalah kepala negara sekaligus kepala pemerintahan</w:t>
      </w:r>
    </w:p>
    <w:p w:rsidR="004D7509" w:rsidRDefault="004D7509" w:rsidP="0047649B">
      <w:pPr>
        <w:pStyle w:val="ListParagraph"/>
        <w:numPr>
          <w:ilvl w:val="0"/>
          <w:numId w:val="20"/>
        </w:numPr>
        <w:autoSpaceDE w:val="0"/>
        <w:autoSpaceDN w:val="0"/>
        <w:adjustRightInd w:val="0"/>
        <w:spacing w:after="0" w:line="240" w:lineRule="auto"/>
        <w:ind w:left="1134" w:hanging="425"/>
        <w:rPr>
          <w:rFonts w:ascii="MinionPro-Regular" w:hAnsi="MinionPro-Regular" w:cs="MinionPro-Regular"/>
          <w:color w:val="000000"/>
          <w:sz w:val="20"/>
          <w:szCs w:val="20"/>
        </w:rPr>
      </w:pPr>
      <w:r w:rsidRPr="00E104DF">
        <w:rPr>
          <w:rFonts w:ascii="MinionPro-Regular" w:hAnsi="MinionPro-Regular" w:cs="MinionPro-Regular"/>
          <w:color w:val="000000"/>
          <w:sz w:val="20"/>
          <w:szCs w:val="20"/>
        </w:rPr>
        <w:t>Kabinet atau menteri diangkat oleh presid</w:t>
      </w:r>
      <w:r w:rsidR="00310442" w:rsidRPr="00E104DF">
        <w:rPr>
          <w:rFonts w:ascii="MinionPro-Regular" w:hAnsi="MinionPro-Regular" w:cs="MinionPro-Regular"/>
          <w:color w:val="000000"/>
          <w:sz w:val="20"/>
          <w:szCs w:val="20"/>
        </w:rPr>
        <w:t>en dan bertanggung jawab kepada</w:t>
      </w:r>
      <w:r w:rsidRPr="00E104DF">
        <w:rPr>
          <w:rFonts w:ascii="MinionPro-Regular" w:hAnsi="MinionPro-Regular" w:cs="MinionPro-Regular"/>
          <w:color w:val="000000"/>
          <w:sz w:val="20"/>
          <w:szCs w:val="20"/>
        </w:rPr>
        <w:t>presiden</w:t>
      </w:r>
    </w:p>
    <w:p w:rsidR="004D7509" w:rsidRDefault="004D7509" w:rsidP="0047649B">
      <w:pPr>
        <w:pStyle w:val="ListParagraph"/>
        <w:numPr>
          <w:ilvl w:val="0"/>
          <w:numId w:val="20"/>
        </w:numPr>
        <w:autoSpaceDE w:val="0"/>
        <w:autoSpaceDN w:val="0"/>
        <w:adjustRightInd w:val="0"/>
        <w:spacing w:after="0" w:line="240" w:lineRule="auto"/>
        <w:ind w:left="1134" w:hanging="425"/>
        <w:rPr>
          <w:rFonts w:ascii="MinionPro-Regular" w:hAnsi="MinionPro-Regular" w:cs="MinionPro-Regular"/>
          <w:color w:val="000000"/>
          <w:sz w:val="20"/>
          <w:szCs w:val="20"/>
        </w:rPr>
      </w:pPr>
      <w:r w:rsidRPr="00E104DF">
        <w:rPr>
          <w:rFonts w:ascii="MinionPro-Regular" w:hAnsi="MinionPro-Regular" w:cs="MinionPro-Regular"/>
          <w:color w:val="000000"/>
          <w:sz w:val="20"/>
          <w:szCs w:val="20"/>
        </w:rPr>
        <w:t>Kekuasaan yudikatif dijalankan oleh Mahkamah Agung dan badan peradilan dibawahnya</w:t>
      </w:r>
    </w:p>
    <w:p w:rsidR="00310442" w:rsidRDefault="004D7509" w:rsidP="0047649B">
      <w:pPr>
        <w:pStyle w:val="ListParagraph"/>
        <w:numPr>
          <w:ilvl w:val="0"/>
          <w:numId w:val="20"/>
        </w:numPr>
        <w:autoSpaceDE w:val="0"/>
        <w:autoSpaceDN w:val="0"/>
        <w:adjustRightInd w:val="0"/>
        <w:spacing w:after="0" w:line="240" w:lineRule="auto"/>
        <w:ind w:left="1134" w:hanging="425"/>
        <w:rPr>
          <w:rFonts w:ascii="MinionPro-Regular" w:hAnsi="MinionPro-Regular" w:cs="MinionPro-Regular"/>
          <w:color w:val="000000"/>
          <w:sz w:val="20"/>
          <w:szCs w:val="20"/>
        </w:rPr>
      </w:pPr>
      <w:r w:rsidRPr="00E104DF">
        <w:rPr>
          <w:rFonts w:ascii="MinionPro-Regular" w:hAnsi="MinionPro-Regular" w:cs="MinionPro-Regular"/>
          <w:color w:val="000000"/>
          <w:sz w:val="20"/>
          <w:szCs w:val="20"/>
        </w:rPr>
        <w:t>Presiden sewaktu-waktu dapat diberhentikan oleh</w:t>
      </w:r>
      <w:r w:rsidR="00310442" w:rsidRPr="00E104DF">
        <w:rPr>
          <w:rFonts w:ascii="MinionPro-Regular" w:hAnsi="MinionPro-Regular" w:cs="MinionPro-Regular"/>
          <w:color w:val="000000"/>
          <w:sz w:val="20"/>
          <w:szCs w:val="20"/>
        </w:rPr>
        <w:t xml:space="preserve"> MPR atas usul dan pertimbangan</w:t>
      </w:r>
      <w:r w:rsidRPr="00E104DF">
        <w:rPr>
          <w:rFonts w:ascii="MinionPro-Regular" w:hAnsi="MinionPro-Regular" w:cs="MinionPro-Regular"/>
          <w:color w:val="000000"/>
          <w:sz w:val="20"/>
          <w:szCs w:val="20"/>
        </w:rPr>
        <w:t>DPR</w:t>
      </w:r>
    </w:p>
    <w:p w:rsidR="004D7509" w:rsidRDefault="00404674" w:rsidP="00404674">
      <w:pPr>
        <w:pStyle w:val="ListParagraph"/>
        <w:autoSpaceDE w:val="0"/>
        <w:autoSpaceDN w:val="0"/>
        <w:adjustRightInd w:val="0"/>
        <w:spacing w:after="0" w:line="240" w:lineRule="auto"/>
        <w:ind w:hanging="294"/>
        <w:rPr>
          <w:rFonts w:ascii="MinionPro-Regular" w:hAnsi="MinionPro-Regular" w:cs="MinionPro-Regular"/>
          <w:color w:val="000000"/>
          <w:sz w:val="20"/>
          <w:szCs w:val="20"/>
        </w:rPr>
      </w:pPr>
      <w:r w:rsidRPr="00404674">
        <w:rPr>
          <w:rFonts w:ascii="MinionPro-Regular" w:hAnsi="MinionPro-Regular" w:cs="MinionPro-Regular"/>
          <w:color w:val="000000"/>
          <w:sz w:val="20"/>
          <w:szCs w:val="20"/>
        </w:rPr>
        <w:t xml:space="preserve">6. </w:t>
      </w:r>
      <w:r w:rsidR="004D7509">
        <w:rPr>
          <w:rFonts w:ascii="MinionPro-Regular" w:hAnsi="MinionPro-Regular" w:cs="MinionPro-Regular"/>
          <w:color w:val="000000"/>
          <w:sz w:val="20"/>
          <w:szCs w:val="20"/>
        </w:rPr>
        <w:t>Perhatikan pernyataan di bawah ini!</w:t>
      </w:r>
    </w:p>
    <w:p w:rsidR="004D7509" w:rsidRDefault="004D7509" w:rsidP="00404674">
      <w:pPr>
        <w:autoSpaceDE w:val="0"/>
        <w:autoSpaceDN w:val="0"/>
        <w:adjustRightInd w:val="0"/>
        <w:spacing w:after="0" w:line="240" w:lineRule="auto"/>
        <w:ind w:firstLine="720"/>
        <w:rPr>
          <w:rFonts w:ascii="MinionPro-Regular" w:hAnsi="MinionPro-Regular" w:cs="MinionPro-Regular"/>
          <w:color w:val="000000"/>
          <w:sz w:val="20"/>
          <w:szCs w:val="20"/>
        </w:rPr>
      </w:pPr>
      <w:r>
        <w:rPr>
          <w:rFonts w:ascii="MinionPro-Regular" w:hAnsi="MinionPro-Regular" w:cs="MinionPro-Regular"/>
          <w:color w:val="000000"/>
          <w:sz w:val="20"/>
          <w:szCs w:val="20"/>
        </w:rPr>
        <w:t>(1). Penyelenggaraan negara berada di tangan presiden.</w:t>
      </w:r>
    </w:p>
    <w:p w:rsidR="004D7509" w:rsidRDefault="004D7509" w:rsidP="00404674">
      <w:pPr>
        <w:autoSpaceDE w:val="0"/>
        <w:autoSpaceDN w:val="0"/>
        <w:adjustRightInd w:val="0"/>
        <w:spacing w:after="0" w:line="240" w:lineRule="auto"/>
        <w:ind w:left="720"/>
        <w:rPr>
          <w:rFonts w:ascii="MinionPro-Regular" w:hAnsi="MinionPro-Regular" w:cs="MinionPro-Regular"/>
          <w:color w:val="000000"/>
          <w:sz w:val="20"/>
          <w:szCs w:val="20"/>
        </w:rPr>
      </w:pPr>
      <w:r>
        <w:rPr>
          <w:rFonts w:ascii="MinionPro-Regular" w:hAnsi="MinionPro-Regular" w:cs="MinionPro-Regular"/>
          <w:color w:val="000000"/>
          <w:sz w:val="20"/>
          <w:szCs w:val="20"/>
        </w:rPr>
        <w:t>(2). Kabinet dibentuk oleh presiden.</w:t>
      </w:r>
    </w:p>
    <w:p w:rsidR="004D7509" w:rsidRDefault="004D7509" w:rsidP="00404674">
      <w:pPr>
        <w:autoSpaceDE w:val="0"/>
        <w:autoSpaceDN w:val="0"/>
        <w:adjustRightInd w:val="0"/>
        <w:spacing w:after="0" w:line="240" w:lineRule="auto"/>
        <w:ind w:firstLine="720"/>
        <w:rPr>
          <w:rFonts w:ascii="MinionPro-Regular" w:hAnsi="MinionPro-Regular" w:cs="MinionPro-Regular"/>
          <w:color w:val="000000"/>
          <w:sz w:val="20"/>
          <w:szCs w:val="20"/>
        </w:rPr>
      </w:pPr>
      <w:r>
        <w:rPr>
          <w:rFonts w:ascii="MinionPro-Regular" w:hAnsi="MinionPro-Regular" w:cs="MinionPro-Regular"/>
          <w:color w:val="000000"/>
          <w:sz w:val="20"/>
          <w:szCs w:val="20"/>
        </w:rPr>
        <w:t>(3). Presiden tidak bertanggung jawab kepada parlemen.</w:t>
      </w:r>
    </w:p>
    <w:p w:rsidR="004D7509" w:rsidRDefault="004D7509" w:rsidP="00404674">
      <w:pPr>
        <w:autoSpaceDE w:val="0"/>
        <w:autoSpaceDN w:val="0"/>
        <w:adjustRightInd w:val="0"/>
        <w:spacing w:after="0" w:line="240" w:lineRule="auto"/>
        <w:ind w:firstLine="720"/>
        <w:rPr>
          <w:rFonts w:ascii="MinionPro-Regular" w:hAnsi="MinionPro-Regular" w:cs="MinionPro-Regular"/>
          <w:color w:val="000000"/>
          <w:sz w:val="20"/>
          <w:szCs w:val="20"/>
        </w:rPr>
      </w:pPr>
      <w:r>
        <w:rPr>
          <w:rFonts w:ascii="MinionPro-Regular" w:hAnsi="MinionPro-Regular" w:cs="MinionPro-Regular"/>
          <w:color w:val="000000"/>
          <w:sz w:val="20"/>
          <w:szCs w:val="20"/>
        </w:rPr>
        <w:t>(4). Presiden tidak dapat membubarkan parlemen.</w:t>
      </w:r>
    </w:p>
    <w:p w:rsidR="004D7509" w:rsidRDefault="004D7509" w:rsidP="00404674">
      <w:pPr>
        <w:autoSpaceDE w:val="0"/>
        <w:autoSpaceDN w:val="0"/>
        <w:adjustRightInd w:val="0"/>
        <w:spacing w:after="0" w:line="240" w:lineRule="auto"/>
        <w:ind w:firstLine="720"/>
        <w:rPr>
          <w:rFonts w:ascii="MinionPro-Regular" w:hAnsi="MinionPro-Regular" w:cs="MinionPro-Regular"/>
          <w:color w:val="000000"/>
          <w:sz w:val="20"/>
          <w:szCs w:val="20"/>
        </w:rPr>
      </w:pPr>
      <w:r>
        <w:rPr>
          <w:rFonts w:ascii="MinionPro-Regular" w:hAnsi="MinionPro-Regular" w:cs="MinionPro-Regular"/>
          <w:color w:val="000000"/>
          <w:sz w:val="20"/>
          <w:szCs w:val="20"/>
        </w:rPr>
        <w:t>Pernyataan di atas merupakan ciri-ciri dari....</w:t>
      </w:r>
    </w:p>
    <w:p w:rsidR="004D7509" w:rsidRDefault="004D7509" w:rsidP="0047649B">
      <w:pPr>
        <w:pStyle w:val="ListParagraph"/>
        <w:numPr>
          <w:ilvl w:val="0"/>
          <w:numId w:val="21"/>
        </w:numPr>
        <w:autoSpaceDE w:val="0"/>
        <w:autoSpaceDN w:val="0"/>
        <w:adjustRightInd w:val="0"/>
        <w:spacing w:after="0" w:line="240" w:lineRule="auto"/>
        <w:ind w:left="1134" w:hanging="425"/>
        <w:rPr>
          <w:rFonts w:ascii="MinionPro-Regular" w:hAnsi="MinionPro-Regular" w:cs="MinionPro-Regular"/>
          <w:color w:val="000000"/>
          <w:sz w:val="20"/>
          <w:szCs w:val="20"/>
        </w:rPr>
      </w:pPr>
      <w:r w:rsidRPr="00404674">
        <w:rPr>
          <w:rFonts w:ascii="MinionPro-Regular" w:hAnsi="MinionPro-Regular" w:cs="MinionPro-Regular"/>
          <w:color w:val="000000"/>
          <w:sz w:val="20"/>
          <w:szCs w:val="20"/>
        </w:rPr>
        <w:t>Bentuk negara kesatuan</w:t>
      </w:r>
    </w:p>
    <w:p w:rsidR="004D7509" w:rsidRDefault="004D7509" w:rsidP="0047649B">
      <w:pPr>
        <w:pStyle w:val="ListParagraph"/>
        <w:numPr>
          <w:ilvl w:val="0"/>
          <w:numId w:val="21"/>
        </w:numPr>
        <w:autoSpaceDE w:val="0"/>
        <w:autoSpaceDN w:val="0"/>
        <w:adjustRightInd w:val="0"/>
        <w:spacing w:after="0" w:line="240" w:lineRule="auto"/>
        <w:ind w:left="1134" w:hanging="425"/>
        <w:rPr>
          <w:rFonts w:ascii="MinionPro-Regular" w:hAnsi="MinionPro-Regular" w:cs="MinionPro-Regular"/>
          <w:color w:val="000000"/>
          <w:sz w:val="20"/>
          <w:szCs w:val="20"/>
        </w:rPr>
      </w:pPr>
      <w:r w:rsidRPr="00404674">
        <w:rPr>
          <w:rFonts w:ascii="MinionPro-Regular" w:hAnsi="MinionPro-Regular" w:cs="MinionPro-Regular"/>
          <w:color w:val="000000"/>
          <w:sz w:val="20"/>
          <w:szCs w:val="20"/>
        </w:rPr>
        <w:t>Bentuk negara federasi</w:t>
      </w:r>
    </w:p>
    <w:p w:rsidR="004D7509" w:rsidRDefault="004D7509" w:rsidP="0047649B">
      <w:pPr>
        <w:pStyle w:val="ListParagraph"/>
        <w:numPr>
          <w:ilvl w:val="0"/>
          <w:numId w:val="21"/>
        </w:numPr>
        <w:autoSpaceDE w:val="0"/>
        <w:autoSpaceDN w:val="0"/>
        <w:adjustRightInd w:val="0"/>
        <w:spacing w:after="0" w:line="240" w:lineRule="auto"/>
        <w:ind w:left="1134" w:hanging="425"/>
        <w:rPr>
          <w:rFonts w:ascii="MinionPro-Regular" w:hAnsi="MinionPro-Regular" w:cs="MinionPro-Regular"/>
          <w:color w:val="000000"/>
          <w:sz w:val="20"/>
          <w:szCs w:val="20"/>
        </w:rPr>
      </w:pPr>
      <w:r w:rsidRPr="00404674">
        <w:rPr>
          <w:rFonts w:ascii="MinionPro-Regular" w:hAnsi="MinionPro-Regular" w:cs="MinionPro-Regular"/>
          <w:color w:val="000000"/>
          <w:sz w:val="20"/>
          <w:szCs w:val="20"/>
        </w:rPr>
        <w:t>Bentuk pemerintahan republik</w:t>
      </w:r>
    </w:p>
    <w:p w:rsidR="004D7509" w:rsidRDefault="004D7509" w:rsidP="0047649B">
      <w:pPr>
        <w:pStyle w:val="ListParagraph"/>
        <w:numPr>
          <w:ilvl w:val="0"/>
          <w:numId w:val="21"/>
        </w:numPr>
        <w:autoSpaceDE w:val="0"/>
        <w:autoSpaceDN w:val="0"/>
        <w:adjustRightInd w:val="0"/>
        <w:spacing w:after="0" w:line="240" w:lineRule="auto"/>
        <w:ind w:left="1134" w:hanging="425"/>
        <w:rPr>
          <w:rFonts w:ascii="MinionPro-Regular" w:hAnsi="MinionPro-Regular" w:cs="MinionPro-Regular"/>
          <w:color w:val="000000"/>
          <w:sz w:val="20"/>
          <w:szCs w:val="20"/>
        </w:rPr>
      </w:pPr>
      <w:r w:rsidRPr="00404674">
        <w:rPr>
          <w:rFonts w:ascii="MinionPro-Regular" w:hAnsi="MinionPro-Regular" w:cs="MinionPro-Regular"/>
          <w:color w:val="000000"/>
          <w:sz w:val="20"/>
          <w:szCs w:val="20"/>
        </w:rPr>
        <w:t>Sistem pemerintahan presidensil</w:t>
      </w:r>
    </w:p>
    <w:p w:rsidR="00310442" w:rsidRPr="00404674" w:rsidRDefault="004D7509" w:rsidP="0047649B">
      <w:pPr>
        <w:pStyle w:val="ListParagraph"/>
        <w:numPr>
          <w:ilvl w:val="0"/>
          <w:numId w:val="21"/>
        </w:numPr>
        <w:autoSpaceDE w:val="0"/>
        <w:autoSpaceDN w:val="0"/>
        <w:adjustRightInd w:val="0"/>
        <w:spacing w:after="0" w:line="240" w:lineRule="auto"/>
        <w:ind w:left="1134" w:hanging="425"/>
        <w:rPr>
          <w:rFonts w:ascii="MinionPro-Regular" w:hAnsi="MinionPro-Regular" w:cs="MinionPro-Regular"/>
          <w:color w:val="000000"/>
          <w:sz w:val="20"/>
          <w:szCs w:val="20"/>
        </w:rPr>
      </w:pPr>
      <w:r w:rsidRPr="00404674">
        <w:rPr>
          <w:rFonts w:ascii="MinionPro-Regular" w:hAnsi="MinionPro-Regular" w:cs="MinionPro-Regular"/>
          <w:color w:val="000000"/>
          <w:sz w:val="20"/>
          <w:szCs w:val="20"/>
        </w:rPr>
        <w:t>Sistem pemerintahan parlementer</w:t>
      </w:r>
    </w:p>
    <w:p w:rsidR="004D7509" w:rsidRPr="00404674" w:rsidRDefault="004D7509" w:rsidP="0047649B">
      <w:pPr>
        <w:pStyle w:val="ListParagraph"/>
        <w:numPr>
          <w:ilvl w:val="0"/>
          <w:numId w:val="12"/>
        </w:numPr>
        <w:autoSpaceDE w:val="0"/>
        <w:autoSpaceDN w:val="0"/>
        <w:adjustRightInd w:val="0"/>
        <w:spacing w:after="0" w:line="240" w:lineRule="auto"/>
        <w:rPr>
          <w:rFonts w:ascii="MinionPro-Regular" w:hAnsi="MinionPro-Regular" w:cs="MinionPro-Regular"/>
          <w:sz w:val="20"/>
          <w:szCs w:val="20"/>
        </w:rPr>
      </w:pPr>
      <w:r w:rsidRPr="00404674">
        <w:rPr>
          <w:rFonts w:ascii="MinionPro-Regular" w:hAnsi="MinionPro-Regular" w:cs="MinionPro-Regular"/>
          <w:color w:val="000000"/>
          <w:sz w:val="20"/>
          <w:szCs w:val="20"/>
        </w:rPr>
        <w:t xml:space="preserve">Perhatikan </w:t>
      </w:r>
      <w:r w:rsidRPr="00404674">
        <w:rPr>
          <w:rFonts w:ascii="MinionPro-Regular" w:hAnsi="MinionPro-Regular" w:cs="MinionPro-Regular"/>
          <w:sz w:val="20"/>
          <w:szCs w:val="20"/>
        </w:rPr>
        <w:t>ciri pemerintahan di bawah ini !</w:t>
      </w:r>
    </w:p>
    <w:p w:rsidR="004D7509" w:rsidRDefault="004D7509" w:rsidP="00404674">
      <w:pPr>
        <w:autoSpaceDE w:val="0"/>
        <w:autoSpaceDN w:val="0"/>
        <w:adjustRightInd w:val="0"/>
        <w:spacing w:after="0" w:line="240" w:lineRule="auto"/>
        <w:ind w:firstLine="720"/>
        <w:rPr>
          <w:rFonts w:ascii="MinionPro-Regular" w:hAnsi="MinionPro-Regular" w:cs="MinionPro-Regular"/>
          <w:sz w:val="20"/>
          <w:szCs w:val="20"/>
        </w:rPr>
      </w:pPr>
      <w:r>
        <w:rPr>
          <w:rFonts w:ascii="MinionPro-Regular" w:hAnsi="MinionPro-Regular" w:cs="MinionPro-Regular"/>
          <w:sz w:val="20"/>
          <w:szCs w:val="20"/>
        </w:rPr>
        <w:t>(1). Terdapat hubungan yang erat antara eksekutif dan legislatif.</w:t>
      </w:r>
    </w:p>
    <w:p w:rsidR="004D7509" w:rsidRDefault="004D7509" w:rsidP="00404674">
      <w:pPr>
        <w:autoSpaceDE w:val="0"/>
        <w:autoSpaceDN w:val="0"/>
        <w:adjustRightInd w:val="0"/>
        <w:spacing w:after="0" w:line="240" w:lineRule="auto"/>
        <w:ind w:left="720"/>
        <w:rPr>
          <w:rFonts w:ascii="MinionPro-Regular" w:hAnsi="MinionPro-Regular" w:cs="MinionPro-Regular"/>
          <w:sz w:val="20"/>
          <w:szCs w:val="20"/>
        </w:rPr>
      </w:pPr>
      <w:r>
        <w:rPr>
          <w:rFonts w:ascii="MinionPro-Regular" w:hAnsi="MinionPro-Regular" w:cs="MinionPro-Regular"/>
          <w:sz w:val="20"/>
          <w:szCs w:val="20"/>
        </w:rPr>
        <w:t>(2). Eksekutif yang dipimpin oleh perdana menteri.</w:t>
      </w:r>
    </w:p>
    <w:p w:rsidR="004D7509" w:rsidRDefault="004D7509" w:rsidP="00404674">
      <w:pPr>
        <w:autoSpaceDE w:val="0"/>
        <w:autoSpaceDN w:val="0"/>
        <w:adjustRightInd w:val="0"/>
        <w:spacing w:after="0" w:line="240" w:lineRule="auto"/>
        <w:ind w:firstLine="720"/>
        <w:rPr>
          <w:rFonts w:ascii="MinionPro-Regular" w:hAnsi="MinionPro-Regular" w:cs="MinionPro-Regular"/>
          <w:sz w:val="20"/>
          <w:szCs w:val="20"/>
        </w:rPr>
      </w:pPr>
      <w:r>
        <w:rPr>
          <w:rFonts w:ascii="MinionPro-Regular" w:hAnsi="MinionPro-Regular" w:cs="MinionPro-Regular"/>
          <w:sz w:val="20"/>
          <w:szCs w:val="20"/>
        </w:rPr>
        <w:t>(3). Kepala negara berkedudukan sebagai k</w:t>
      </w:r>
      <w:r w:rsidR="00310442">
        <w:rPr>
          <w:rFonts w:ascii="MinionPro-Regular" w:hAnsi="MinionPro-Regular" w:cs="MinionPro-Regular"/>
          <w:sz w:val="20"/>
          <w:szCs w:val="20"/>
        </w:rPr>
        <w:t xml:space="preserve">epala negara saja bukan sebagai </w:t>
      </w:r>
      <w:r>
        <w:rPr>
          <w:rFonts w:ascii="MinionPro-Regular" w:hAnsi="MinionPro-Regular" w:cs="MinionPro-Regular"/>
          <w:sz w:val="20"/>
          <w:szCs w:val="20"/>
        </w:rPr>
        <w:t>kepala eksekutif atau pemerintahan.</w:t>
      </w:r>
    </w:p>
    <w:p w:rsidR="004D7509" w:rsidRDefault="004D7509" w:rsidP="00404674">
      <w:pPr>
        <w:autoSpaceDE w:val="0"/>
        <w:autoSpaceDN w:val="0"/>
        <w:adjustRightInd w:val="0"/>
        <w:spacing w:after="0" w:line="240" w:lineRule="auto"/>
        <w:ind w:firstLine="720"/>
        <w:rPr>
          <w:rFonts w:ascii="MinionPro-Regular" w:hAnsi="MinionPro-Regular" w:cs="MinionPro-Regular"/>
          <w:sz w:val="20"/>
          <w:szCs w:val="20"/>
        </w:rPr>
      </w:pPr>
      <w:r>
        <w:rPr>
          <w:rFonts w:ascii="MinionPro-Regular" w:hAnsi="MinionPro-Regular" w:cs="MinionPro-Regular"/>
          <w:sz w:val="20"/>
          <w:szCs w:val="20"/>
        </w:rPr>
        <w:t>(4). Presiden dipilih langsung oleh rakyat melalui pemilihan.</w:t>
      </w:r>
    </w:p>
    <w:p w:rsidR="004D7509" w:rsidRDefault="004D7509" w:rsidP="00404674">
      <w:pPr>
        <w:autoSpaceDE w:val="0"/>
        <w:autoSpaceDN w:val="0"/>
        <w:adjustRightInd w:val="0"/>
        <w:spacing w:after="0" w:line="240" w:lineRule="auto"/>
        <w:ind w:firstLine="720"/>
        <w:rPr>
          <w:rFonts w:ascii="MinionPro-Regular" w:hAnsi="MinionPro-Regular" w:cs="MinionPro-Regular"/>
          <w:sz w:val="20"/>
          <w:szCs w:val="20"/>
        </w:rPr>
      </w:pPr>
      <w:r>
        <w:rPr>
          <w:rFonts w:ascii="MinionPro-Regular" w:hAnsi="MinionPro-Regular" w:cs="MinionPro-Regular"/>
          <w:sz w:val="20"/>
          <w:szCs w:val="20"/>
        </w:rPr>
        <w:t>(5). Eksekutif bertanggung jawab kepada legislatif.</w:t>
      </w:r>
    </w:p>
    <w:p w:rsidR="004D7509" w:rsidRDefault="004D7509" w:rsidP="00404674">
      <w:pPr>
        <w:autoSpaceDE w:val="0"/>
        <w:autoSpaceDN w:val="0"/>
        <w:adjustRightInd w:val="0"/>
        <w:spacing w:after="0" w:line="240" w:lineRule="auto"/>
        <w:ind w:left="720"/>
        <w:rPr>
          <w:rFonts w:ascii="MinionPro-Regular" w:hAnsi="MinionPro-Regular" w:cs="MinionPro-Regular"/>
          <w:sz w:val="20"/>
          <w:szCs w:val="20"/>
        </w:rPr>
      </w:pPr>
      <w:r>
        <w:rPr>
          <w:rFonts w:ascii="MinionPro-Regular" w:hAnsi="MinionPro-Regular" w:cs="MinionPro-Regular"/>
          <w:sz w:val="20"/>
          <w:szCs w:val="20"/>
        </w:rPr>
        <w:t>(6). Menteri-menteri yang diangkat ol</w:t>
      </w:r>
      <w:r w:rsidR="00310442">
        <w:rPr>
          <w:rFonts w:ascii="MinionPro-Regular" w:hAnsi="MinionPro-Regular" w:cs="MinionPro-Regular"/>
          <w:sz w:val="20"/>
          <w:szCs w:val="20"/>
        </w:rPr>
        <w:t xml:space="preserve">eh presiden tersebut tunduk dan </w:t>
      </w:r>
      <w:r>
        <w:rPr>
          <w:rFonts w:ascii="MinionPro-Regular" w:hAnsi="MinionPro-Regular" w:cs="MinionPro-Regular"/>
          <w:sz w:val="20"/>
          <w:szCs w:val="20"/>
        </w:rPr>
        <w:t>ber</w:t>
      </w:r>
      <w:r w:rsidR="00310442">
        <w:rPr>
          <w:rFonts w:ascii="MinionPro-Regular" w:hAnsi="MinionPro-Regular" w:cs="MinionPro-Regular"/>
          <w:sz w:val="20"/>
          <w:szCs w:val="20"/>
        </w:rPr>
        <w:t xml:space="preserve">tanggung jawab kepada presiden. </w:t>
      </w:r>
      <w:r>
        <w:rPr>
          <w:rFonts w:ascii="MinionPro-Regular" w:hAnsi="MinionPro-Regular" w:cs="MinionPro-Regular"/>
          <w:sz w:val="20"/>
          <w:szCs w:val="20"/>
        </w:rPr>
        <w:t>Dari pernyataan tersebut yang merupakan ciri s</w:t>
      </w:r>
      <w:r w:rsidR="00310442">
        <w:rPr>
          <w:rFonts w:ascii="MinionPro-Regular" w:hAnsi="MinionPro-Regular" w:cs="MinionPro-Regular"/>
          <w:sz w:val="20"/>
          <w:szCs w:val="20"/>
        </w:rPr>
        <w:t xml:space="preserve">istim pemerintahan presidensial </w:t>
      </w:r>
      <w:r>
        <w:rPr>
          <w:rFonts w:ascii="MinionPro-Regular" w:hAnsi="MinionPro-Regular" w:cs="MinionPro-Regular"/>
          <w:sz w:val="20"/>
          <w:szCs w:val="20"/>
        </w:rPr>
        <w:t>ditandai pada nomor ...</w:t>
      </w:r>
    </w:p>
    <w:p w:rsidR="004D7509" w:rsidRPr="00C4426E" w:rsidRDefault="004D7509" w:rsidP="0047649B">
      <w:pPr>
        <w:pStyle w:val="ListParagraph"/>
        <w:numPr>
          <w:ilvl w:val="1"/>
          <w:numId w:val="22"/>
        </w:numPr>
        <w:autoSpaceDE w:val="0"/>
        <w:autoSpaceDN w:val="0"/>
        <w:adjustRightInd w:val="0"/>
        <w:spacing w:after="0" w:line="240" w:lineRule="auto"/>
        <w:ind w:left="1134" w:hanging="425"/>
        <w:rPr>
          <w:rFonts w:ascii="MinionPro-Regular" w:hAnsi="MinionPro-Regular" w:cs="MinionPro-Regular"/>
          <w:sz w:val="20"/>
          <w:szCs w:val="20"/>
        </w:rPr>
      </w:pPr>
      <w:r w:rsidRPr="00404674">
        <w:rPr>
          <w:rFonts w:ascii="MinionPro-Regular" w:hAnsi="MinionPro-Regular" w:cs="MinionPro-Regular"/>
          <w:sz w:val="20"/>
          <w:szCs w:val="20"/>
        </w:rPr>
        <w:t>1 dan 2</w:t>
      </w:r>
      <w:r w:rsidR="00C4426E">
        <w:rPr>
          <w:rFonts w:ascii="MinionPro-Regular" w:hAnsi="MinionPro-Regular" w:cs="MinionPro-Regular"/>
          <w:sz w:val="20"/>
          <w:szCs w:val="20"/>
        </w:rPr>
        <w:tab/>
      </w:r>
      <w:r w:rsidR="00C4426E">
        <w:rPr>
          <w:rFonts w:ascii="MinionPro-Regular" w:hAnsi="MinionPro-Regular" w:cs="MinionPro-Regular"/>
          <w:sz w:val="20"/>
          <w:szCs w:val="20"/>
        </w:rPr>
        <w:tab/>
      </w:r>
      <w:r w:rsidR="00C4426E">
        <w:rPr>
          <w:rFonts w:ascii="MinionPro-Regular" w:hAnsi="MinionPro-Regular" w:cs="MinionPro-Regular"/>
          <w:sz w:val="20"/>
          <w:szCs w:val="20"/>
        </w:rPr>
        <w:tab/>
      </w:r>
      <w:r w:rsidR="00C4426E">
        <w:rPr>
          <w:rFonts w:ascii="MinionPro-Regular" w:hAnsi="MinionPro-Regular" w:cs="MinionPro-Regular"/>
          <w:sz w:val="20"/>
          <w:szCs w:val="20"/>
        </w:rPr>
        <w:tab/>
        <w:t xml:space="preserve">d.      </w:t>
      </w:r>
      <w:r w:rsidR="00C4426E" w:rsidRPr="00404674">
        <w:rPr>
          <w:rFonts w:ascii="MinionPro-Regular" w:hAnsi="MinionPro-Regular" w:cs="MinionPro-Regular"/>
          <w:sz w:val="20"/>
          <w:szCs w:val="20"/>
        </w:rPr>
        <w:t>4 dan 6</w:t>
      </w:r>
    </w:p>
    <w:p w:rsidR="004D7509" w:rsidRPr="00C4426E" w:rsidRDefault="004D7509" w:rsidP="0047649B">
      <w:pPr>
        <w:pStyle w:val="ListParagraph"/>
        <w:numPr>
          <w:ilvl w:val="1"/>
          <w:numId w:val="22"/>
        </w:numPr>
        <w:autoSpaceDE w:val="0"/>
        <w:autoSpaceDN w:val="0"/>
        <w:adjustRightInd w:val="0"/>
        <w:spacing w:after="0" w:line="240" w:lineRule="auto"/>
        <w:ind w:left="1134" w:hanging="425"/>
        <w:rPr>
          <w:rFonts w:ascii="MinionPro-Regular" w:hAnsi="MinionPro-Regular" w:cs="MinionPro-Regular"/>
          <w:sz w:val="20"/>
          <w:szCs w:val="20"/>
        </w:rPr>
      </w:pPr>
      <w:r w:rsidRPr="00404674">
        <w:rPr>
          <w:rFonts w:ascii="MinionPro-Regular" w:hAnsi="MinionPro-Regular" w:cs="MinionPro-Regular"/>
          <w:sz w:val="20"/>
          <w:szCs w:val="20"/>
        </w:rPr>
        <w:t>2 dan 3</w:t>
      </w:r>
      <w:r w:rsidR="00C4426E">
        <w:rPr>
          <w:rFonts w:ascii="MinionPro-Regular" w:hAnsi="MinionPro-Regular" w:cs="MinionPro-Regular"/>
          <w:sz w:val="20"/>
          <w:szCs w:val="20"/>
        </w:rPr>
        <w:tab/>
      </w:r>
      <w:r w:rsidR="00C4426E">
        <w:rPr>
          <w:rFonts w:ascii="MinionPro-Regular" w:hAnsi="MinionPro-Regular" w:cs="MinionPro-Regular"/>
          <w:sz w:val="20"/>
          <w:szCs w:val="20"/>
        </w:rPr>
        <w:tab/>
      </w:r>
      <w:r w:rsidR="00C4426E">
        <w:rPr>
          <w:rFonts w:ascii="MinionPro-Regular" w:hAnsi="MinionPro-Regular" w:cs="MinionPro-Regular"/>
          <w:sz w:val="20"/>
          <w:szCs w:val="20"/>
        </w:rPr>
        <w:tab/>
      </w:r>
      <w:r w:rsidR="00C4426E">
        <w:rPr>
          <w:rFonts w:ascii="MinionPro-Regular" w:hAnsi="MinionPro-Regular" w:cs="MinionPro-Regular"/>
          <w:sz w:val="20"/>
          <w:szCs w:val="20"/>
        </w:rPr>
        <w:tab/>
        <w:t>e.       5 dan 6</w:t>
      </w:r>
    </w:p>
    <w:p w:rsidR="004D7509" w:rsidRDefault="004D7509" w:rsidP="0047649B">
      <w:pPr>
        <w:pStyle w:val="ListParagraph"/>
        <w:numPr>
          <w:ilvl w:val="1"/>
          <w:numId w:val="22"/>
        </w:numPr>
        <w:autoSpaceDE w:val="0"/>
        <w:autoSpaceDN w:val="0"/>
        <w:adjustRightInd w:val="0"/>
        <w:spacing w:after="0" w:line="240" w:lineRule="auto"/>
        <w:ind w:left="1134" w:hanging="425"/>
        <w:rPr>
          <w:rFonts w:ascii="MinionPro-Regular" w:hAnsi="MinionPro-Regular" w:cs="MinionPro-Regular"/>
          <w:sz w:val="20"/>
          <w:szCs w:val="20"/>
        </w:rPr>
      </w:pPr>
      <w:r w:rsidRPr="00404674">
        <w:rPr>
          <w:rFonts w:ascii="MinionPro-Regular" w:hAnsi="MinionPro-Regular" w:cs="MinionPro-Regular"/>
          <w:sz w:val="20"/>
          <w:szCs w:val="20"/>
        </w:rPr>
        <w:t>3 dan 5</w:t>
      </w:r>
    </w:p>
    <w:p w:rsidR="004D7509" w:rsidRPr="00404674" w:rsidRDefault="004D7509" w:rsidP="0047649B">
      <w:pPr>
        <w:pStyle w:val="ListParagraph"/>
        <w:numPr>
          <w:ilvl w:val="0"/>
          <w:numId w:val="12"/>
        </w:numPr>
        <w:autoSpaceDE w:val="0"/>
        <w:autoSpaceDN w:val="0"/>
        <w:adjustRightInd w:val="0"/>
        <w:spacing w:after="0" w:line="240" w:lineRule="auto"/>
        <w:rPr>
          <w:rFonts w:ascii="MinionPro-Regular" w:hAnsi="MinionPro-Regular" w:cs="MinionPro-Regular"/>
          <w:sz w:val="20"/>
          <w:szCs w:val="20"/>
        </w:rPr>
      </w:pPr>
      <w:r w:rsidRPr="00404674">
        <w:rPr>
          <w:rFonts w:ascii="MinionPro-Regular" w:hAnsi="MinionPro-Regular" w:cs="MinionPro-Regular"/>
          <w:sz w:val="20"/>
          <w:szCs w:val="20"/>
        </w:rPr>
        <w:t xml:space="preserve">Sebagai warga negara sudah sepatutnya kita </w:t>
      </w:r>
      <w:r w:rsidR="00310442" w:rsidRPr="00404674">
        <w:rPr>
          <w:rFonts w:ascii="MinionPro-Regular" w:hAnsi="MinionPro-Regular" w:cs="MinionPro-Regular"/>
          <w:sz w:val="20"/>
          <w:szCs w:val="20"/>
        </w:rPr>
        <w:t xml:space="preserve">wajib mendukung penyelenggaraan negara berorientasi kepada </w:t>
      </w:r>
      <w:r w:rsidRPr="00404674">
        <w:rPr>
          <w:rFonts w:ascii="MinionPro-Regular" w:hAnsi="MinionPro-Regular" w:cs="MinionPro-Regular"/>
          <w:sz w:val="20"/>
          <w:szCs w:val="20"/>
        </w:rPr>
        <w:t>kepentingan rakyat dan m</w:t>
      </w:r>
      <w:r w:rsidR="00310442" w:rsidRPr="00404674">
        <w:rPr>
          <w:rFonts w:ascii="MinionPro-Regular" w:hAnsi="MinionPro-Regular" w:cs="MinionPro-Regular"/>
          <w:sz w:val="20"/>
          <w:szCs w:val="20"/>
        </w:rPr>
        <w:t xml:space="preserve">erupakan perwujudan nilai-nilai </w:t>
      </w:r>
      <w:r w:rsidRPr="00404674">
        <w:rPr>
          <w:rFonts w:ascii="MinionPro-Regular" w:hAnsi="MinionPro-Regular" w:cs="MinionPro-Regular"/>
          <w:sz w:val="20"/>
          <w:szCs w:val="20"/>
        </w:rPr>
        <w:t>Pancasila sebagai ideologi terbuka. Bersikap positif terhadap Pancasila s</w:t>
      </w:r>
      <w:r w:rsidR="00310442" w:rsidRPr="00404674">
        <w:rPr>
          <w:rFonts w:ascii="MinionPro-Regular" w:hAnsi="MinionPro-Regular" w:cs="MinionPro-Regular"/>
          <w:sz w:val="20"/>
          <w:szCs w:val="20"/>
        </w:rPr>
        <w:t xml:space="preserve">ebagai ideologi </w:t>
      </w:r>
      <w:r w:rsidRPr="00404674">
        <w:rPr>
          <w:rFonts w:ascii="MinionPro-Regular" w:hAnsi="MinionPro-Regular" w:cs="MinionPro-Regular"/>
          <w:sz w:val="20"/>
          <w:szCs w:val="20"/>
        </w:rPr>
        <w:t xml:space="preserve">terbuka adalah, </w:t>
      </w:r>
      <w:r w:rsidRPr="00404674">
        <w:rPr>
          <w:rFonts w:ascii="MinionPro-It" w:hAnsi="MinionPro-It" w:cs="MinionPro-It"/>
          <w:i/>
          <w:iCs/>
          <w:sz w:val="20"/>
          <w:szCs w:val="20"/>
        </w:rPr>
        <w:t xml:space="preserve">kecuali </w:t>
      </w:r>
      <w:r w:rsidRPr="00404674">
        <w:rPr>
          <w:rFonts w:ascii="MinionPro-Regular" w:hAnsi="MinionPro-Regular" w:cs="MinionPro-Regular"/>
          <w:sz w:val="20"/>
          <w:szCs w:val="20"/>
        </w:rPr>
        <w:t>…</w:t>
      </w:r>
    </w:p>
    <w:p w:rsidR="004D7509" w:rsidRDefault="004D7509" w:rsidP="0047649B">
      <w:pPr>
        <w:pStyle w:val="ListParagraph"/>
        <w:numPr>
          <w:ilvl w:val="1"/>
          <w:numId w:val="23"/>
        </w:numPr>
        <w:autoSpaceDE w:val="0"/>
        <w:autoSpaceDN w:val="0"/>
        <w:adjustRightInd w:val="0"/>
        <w:spacing w:after="0" w:line="240" w:lineRule="auto"/>
        <w:ind w:left="1134" w:hanging="425"/>
        <w:rPr>
          <w:rFonts w:ascii="MinionPro-Regular" w:hAnsi="MinionPro-Regular" w:cs="MinionPro-Regular"/>
          <w:sz w:val="20"/>
          <w:szCs w:val="20"/>
        </w:rPr>
      </w:pPr>
      <w:r w:rsidRPr="00404674">
        <w:rPr>
          <w:rFonts w:ascii="MinionPro-Regular" w:hAnsi="MinionPro-Regular" w:cs="MinionPro-Regular"/>
          <w:sz w:val="20"/>
          <w:szCs w:val="20"/>
        </w:rPr>
        <w:t>Menyaring budaya-budaya asing yang masuk ba</w:t>
      </w:r>
      <w:r w:rsidR="00310442" w:rsidRPr="00404674">
        <w:rPr>
          <w:rFonts w:ascii="MinionPro-Regular" w:hAnsi="MinionPro-Regular" w:cs="MinionPro-Regular"/>
          <w:sz w:val="20"/>
          <w:szCs w:val="20"/>
        </w:rPr>
        <w:t xml:space="preserve">ik secara langsung maupun tidak </w:t>
      </w:r>
      <w:r w:rsidRPr="00404674">
        <w:rPr>
          <w:rFonts w:ascii="MinionPro-Regular" w:hAnsi="MinionPro-Regular" w:cs="MinionPro-Regular"/>
          <w:sz w:val="20"/>
          <w:szCs w:val="20"/>
        </w:rPr>
        <w:t>langsung</w:t>
      </w:r>
    </w:p>
    <w:p w:rsidR="004D7509" w:rsidRDefault="004D7509" w:rsidP="0047649B">
      <w:pPr>
        <w:pStyle w:val="ListParagraph"/>
        <w:numPr>
          <w:ilvl w:val="1"/>
          <w:numId w:val="23"/>
        </w:numPr>
        <w:autoSpaceDE w:val="0"/>
        <w:autoSpaceDN w:val="0"/>
        <w:adjustRightInd w:val="0"/>
        <w:spacing w:after="0" w:line="240" w:lineRule="auto"/>
        <w:ind w:left="1134" w:hanging="425"/>
        <w:rPr>
          <w:rFonts w:ascii="MinionPro-Regular" w:hAnsi="MinionPro-Regular" w:cs="MinionPro-Regular"/>
          <w:sz w:val="20"/>
          <w:szCs w:val="20"/>
        </w:rPr>
      </w:pPr>
      <w:r w:rsidRPr="00404674">
        <w:rPr>
          <w:rFonts w:ascii="MinionPro-Regular" w:hAnsi="MinionPro-Regular" w:cs="MinionPro-Regular"/>
          <w:sz w:val="20"/>
          <w:szCs w:val="20"/>
        </w:rPr>
        <w:t>Bersikap terbuka terhadap perubahan yang berdampak pada kemakmuran bangsa</w:t>
      </w:r>
    </w:p>
    <w:p w:rsidR="004D7509" w:rsidRDefault="004D7509" w:rsidP="0047649B">
      <w:pPr>
        <w:pStyle w:val="ListParagraph"/>
        <w:numPr>
          <w:ilvl w:val="1"/>
          <w:numId w:val="23"/>
        </w:numPr>
        <w:autoSpaceDE w:val="0"/>
        <w:autoSpaceDN w:val="0"/>
        <w:adjustRightInd w:val="0"/>
        <w:spacing w:after="0" w:line="240" w:lineRule="auto"/>
        <w:ind w:left="1134" w:hanging="425"/>
        <w:rPr>
          <w:rFonts w:ascii="MinionPro-Regular" w:hAnsi="MinionPro-Regular" w:cs="MinionPro-Regular"/>
          <w:sz w:val="20"/>
          <w:szCs w:val="20"/>
        </w:rPr>
      </w:pPr>
      <w:r w:rsidRPr="00404674">
        <w:rPr>
          <w:rFonts w:ascii="MinionPro-Regular" w:hAnsi="MinionPro-Regular" w:cs="MinionPro-Regular"/>
          <w:sz w:val="20"/>
          <w:szCs w:val="20"/>
        </w:rPr>
        <w:t>Mengembangkan prinsip toleransi, bekerja sama d</w:t>
      </w:r>
      <w:r w:rsidR="00310442" w:rsidRPr="00404674">
        <w:rPr>
          <w:rFonts w:ascii="MinionPro-Regular" w:hAnsi="MinionPro-Regular" w:cs="MinionPro-Regular"/>
          <w:sz w:val="20"/>
          <w:szCs w:val="20"/>
        </w:rPr>
        <w:t xml:space="preserve">an kekeluargaan dalam setiap </w:t>
      </w:r>
      <w:r w:rsidRPr="00404674">
        <w:rPr>
          <w:rFonts w:ascii="MinionPro-Regular" w:hAnsi="MinionPro-Regular" w:cs="MinionPro-Regular"/>
          <w:sz w:val="20"/>
          <w:szCs w:val="20"/>
        </w:rPr>
        <w:t>perikehidupan</w:t>
      </w:r>
    </w:p>
    <w:p w:rsidR="004D7509" w:rsidRDefault="004D7509" w:rsidP="0047649B">
      <w:pPr>
        <w:pStyle w:val="ListParagraph"/>
        <w:numPr>
          <w:ilvl w:val="1"/>
          <w:numId w:val="23"/>
        </w:numPr>
        <w:autoSpaceDE w:val="0"/>
        <w:autoSpaceDN w:val="0"/>
        <w:adjustRightInd w:val="0"/>
        <w:spacing w:after="0" w:line="240" w:lineRule="auto"/>
        <w:ind w:left="1134" w:hanging="425"/>
        <w:rPr>
          <w:rFonts w:ascii="MinionPro-Regular" w:hAnsi="MinionPro-Regular" w:cs="MinionPro-Regular"/>
          <w:sz w:val="20"/>
          <w:szCs w:val="20"/>
        </w:rPr>
      </w:pPr>
      <w:r w:rsidRPr="00404674">
        <w:rPr>
          <w:rFonts w:ascii="MinionPro-Regular" w:hAnsi="MinionPro-Regular" w:cs="MinionPro-Regular"/>
          <w:sz w:val="20"/>
          <w:szCs w:val="20"/>
        </w:rPr>
        <w:t>Mengembangkan kehidupan demokrasi ya</w:t>
      </w:r>
      <w:r w:rsidR="00310442" w:rsidRPr="00404674">
        <w:rPr>
          <w:rFonts w:ascii="MinionPro-Regular" w:hAnsi="MinionPro-Regular" w:cs="MinionPro-Regular"/>
          <w:sz w:val="20"/>
          <w:szCs w:val="20"/>
        </w:rPr>
        <w:t xml:space="preserve">ng disesuaikan dengan kebutuhan </w:t>
      </w:r>
      <w:r w:rsidRPr="00404674">
        <w:rPr>
          <w:rFonts w:ascii="MinionPro-Regular" w:hAnsi="MinionPro-Regular" w:cs="MinionPro-Regular"/>
          <w:sz w:val="20"/>
          <w:szCs w:val="20"/>
        </w:rPr>
        <w:t>bangsa dewasa ini</w:t>
      </w:r>
    </w:p>
    <w:p w:rsidR="00310442" w:rsidRPr="00404674" w:rsidRDefault="00310442" w:rsidP="0047649B">
      <w:pPr>
        <w:pStyle w:val="ListParagraph"/>
        <w:numPr>
          <w:ilvl w:val="1"/>
          <w:numId w:val="23"/>
        </w:numPr>
        <w:autoSpaceDE w:val="0"/>
        <w:autoSpaceDN w:val="0"/>
        <w:adjustRightInd w:val="0"/>
        <w:spacing w:after="0" w:line="240" w:lineRule="auto"/>
        <w:ind w:left="1134" w:hanging="425"/>
        <w:rPr>
          <w:rFonts w:ascii="MinionPro-Regular" w:hAnsi="MinionPro-Regular" w:cs="MinionPro-Regular"/>
          <w:sz w:val="20"/>
          <w:szCs w:val="20"/>
        </w:rPr>
      </w:pPr>
      <w:r w:rsidRPr="00404674">
        <w:rPr>
          <w:rFonts w:ascii="MinionPro-Regular" w:hAnsi="MinionPro-Regular" w:cs="MinionPro-Regular"/>
          <w:sz w:val="20"/>
          <w:szCs w:val="20"/>
        </w:rPr>
        <w:t>Menyerap semua nilai-nilai yang masuk demi kemajuan bangsa pada era globalisasi sekarang ini</w:t>
      </w:r>
    </w:p>
    <w:p w:rsidR="00310442" w:rsidRPr="00404674" w:rsidRDefault="00310442" w:rsidP="0047649B">
      <w:pPr>
        <w:pStyle w:val="ListParagraph"/>
        <w:numPr>
          <w:ilvl w:val="0"/>
          <w:numId w:val="12"/>
        </w:numPr>
        <w:autoSpaceDE w:val="0"/>
        <w:autoSpaceDN w:val="0"/>
        <w:adjustRightInd w:val="0"/>
        <w:spacing w:after="0" w:line="240" w:lineRule="auto"/>
        <w:rPr>
          <w:rFonts w:ascii="MinionPro-Regular" w:hAnsi="MinionPro-Regular" w:cs="MinionPro-Regular"/>
          <w:sz w:val="20"/>
          <w:szCs w:val="20"/>
        </w:rPr>
      </w:pPr>
      <w:r w:rsidRPr="00404674">
        <w:rPr>
          <w:rFonts w:ascii="MinionPro-Regular" w:hAnsi="MinionPro-Regular" w:cs="MinionPro-Regular"/>
          <w:sz w:val="20"/>
          <w:szCs w:val="20"/>
        </w:rPr>
        <w:t>Perhatikan data di bawah ini!</w:t>
      </w:r>
    </w:p>
    <w:p w:rsidR="00310442" w:rsidRDefault="00310442" w:rsidP="00404674">
      <w:pPr>
        <w:autoSpaceDE w:val="0"/>
        <w:autoSpaceDN w:val="0"/>
        <w:adjustRightInd w:val="0"/>
        <w:spacing w:after="0" w:line="240" w:lineRule="auto"/>
        <w:ind w:firstLine="720"/>
        <w:rPr>
          <w:rFonts w:ascii="MinionPro-Regular" w:hAnsi="MinionPro-Regular" w:cs="MinionPro-Regular"/>
          <w:sz w:val="20"/>
          <w:szCs w:val="20"/>
        </w:rPr>
      </w:pPr>
      <w:r>
        <w:rPr>
          <w:rFonts w:ascii="MinionPro-Regular" w:hAnsi="MinionPro-Regular" w:cs="MinionPro-Regular"/>
          <w:sz w:val="20"/>
          <w:szCs w:val="20"/>
        </w:rPr>
        <w:t>(1). Cinta akan kemajuan dan pembangunan</w:t>
      </w:r>
    </w:p>
    <w:p w:rsidR="00310442" w:rsidRDefault="00310442" w:rsidP="00404674">
      <w:pPr>
        <w:autoSpaceDE w:val="0"/>
        <w:autoSpaceDN w:val="0"/>
        <w:adjustRightInd w:val="0"/>
        <w:spacing w:after="0" w:line="240" w:lineRule="auto"/>
        <w:ind w:firstLine="720"/>
        <w:rPr>
          <w:rFonts w:ascii="MinionPro-Regular" w:hAnsi="MinionPro-Regular" w:cs="MinionPro-Regular"/>
          <w:sz w:val="20"/>
          <w:szCs w:val="20"/>
        </w:rPr>
      </w:pPr>
      <w:r>
        <w:rPr>
          <w:rFonts w:ascii="MinionPro-Regular" w:hAnsi="MinionPro-Regular" w:cs="MinionPro-Regular"/>
          <w:sz w:val="20"/>
          <w:szCs w:val="20"/>
        </w:rPr>
        <w:t>(2). Pimpinan kerakyatan adalah hikmat kebijaksanaan yang dilandasi akal sehat.</w:t>
      </w:r>
    </w:p>
    <w:p w:rsidR="00310442" w:rsidRDefault="00310442" w:rsidP="00404674">
      <w:pPr>
        <w:autoSpaceDE w:val="0"/>
        <w:autoSpaceDN w:val="0"/>
        <w:adjustRightInd w:val="0"/>
        <w:spacing w:after="0" w:line="240" w:lineRule="auto"/>
        <w:ind w:firstLine="720"/>
        <w:rPr>
          <w:rFonts w:ascii="MinionPro-Regular" w:hAnsi="MinionPro-Regular" w:cs="MinionPro-Regular"/>
          <w:sz w:val="20"/>
          <w:szCs w:val="20"/>
        </w:rPr>
      </w:pPr>
      <w:r>
        <w:rPr>
          <w:rFonts w:ascii="MinionPro-Regular" w:hAnsi="MinionPro-Regular" w:cs="MinionPro-Regular"/>
          <w:sz w:val="20"/>
          <w:szCs w:val="20"/>
        </w:rPr>
        <w:lastRenderedPageBreak/>
        <w:t>(3). Keseimbangan antara hak dan kewajiban, serta menghormati orang lain.</w:t>
      </w:r>
    </w:p>
    <w:p w:rsidR="00310442" w:rsidRDefault="00310442" w:rsidP="00404674">
      <w:pPr>
        <w:autoSpaceDE w:val="0"/>
        <w:autoSpaceDN w:val="0"/>
        <w:adjustRightInd w:val="0"/>
        <w:spacing w:after="0" w:line="240" w:lineRule="auto"/>
        <w:ind w:firstLine="720"/>
        <w:rPr>
          <w:rFonts w:ascii="MinionPro-Regular" w:hAnsi="MinionPro-Regular" w:cs="MinionPro-Regular"/>
          <w:sz w:val="20"/>
          <w:szCs w:val="20"/>
        </w:rPr>
      </w:pPr>
      <w:r>
        <w:rPr>
          <w:rFonts w:ascii="MinionPro-Regular" w:hAnsi="MinionPro-Regular" w:cs="MinionPro-Regular"/>
          <w:sz w:val="20"/>
          <w:szCs w:val="20"/>
        </w:rPr>
        <w:t>(4). Musyawarah untuk mufakat dicapai dalam permusyawaratan wakil-wakilrakyat.</w:t>
      </w:r>
    </w:p>
    <w:p w:rsidR="00310442" w:rsidRDefault="00310442" w:rsidP="00404674">
      <w:pPr>
        <w:autoSpaceDE w:val="0"/>
        <w:autoSpaceDN w:val="0"/>
        <w:adjustRightInd w:val="0"/>
        <w:spacing w:after="0" w:line="240" w:lineRule="auto"/>
        <w:ind w:firstLine="720"/>
        <w:rPr>
          <w:rFonts w:ascii="MinionPro-Regular" w:hAnsi="MinionPro-Regular" w:cs="MinionPro-Regular"/>
          <w:sz w:val="20"/>
          <w:szCs w:val="20"/>
        </w:rPr>
      </w:pPr>
      <w:r>
        <w:rPr>
          <w:rFonts w:ascii="MinionPro-Regular" w:hAnsi="MinionPro-Regular" w:cs="MinionPro-Regular"/>
          <w:sz w:val="20"/>
          <w:szCs w:val="20"/>
        </w:rPr>
        <w:t>Berdasarkan data di atas yang merupakan implementas dari nilai kerakyatan terdapat</w:t>
      </w:r>
    </w:p>
    <w:p w:rsidR="00310442" w:rsidRDefault="00310442" w:rsidP="00404674">
      <w:pPr>
        <w:autoSpaceDE w:val="0"/>
        <w:autoSpaceDN w:val="0"/>
        <w:adjustRightInd w:val="0"/>
        <w:spacing w:after="0" w:line="240" w:lineRule="auto"/>
        <w:ind w:firstLine="720"/>
        <w:rPr>
          <w:rFonts w:ascii="MinionPro-Regular" w:hAnsi="MinionPro-Regular" w:cs="MinionPro-Regular"/>
          <w:sz w:val="20"/>
          <w:szCs w:val="20"/>
        </w:rPr>
      </w:pPr>
      <w:r>
        <w:rPr>
          <w:rFonts w:ascii="MinionPro-Regular" w:hAnsi="MinionPro-Regular" w:cs="MinionPro-Regular"/>
          <w:sz w:val="20"/>
          <w:szCs w:val="20"/>
        </w:rPr>
        <w:t>pada nomor …</w:t>
      </w:r>
    </w:p>
    <w:p w:rsidR="00310442" w:rsidRDefault="00310442" w:rsidP="0047649B">
      <w:pPr>
        <w:pStyle w:val="ListParagraph"/>
        <w:numPr>
          <w:ilvl w:val="1"/>
          <w:numId w:val="24"/>
        </w:numPr>
        <w:autoSpaceDE w:val="0"/>
        <w:autoSpaceDN w:val="0"/>
        <w:adjustRightInd w:val="0"/>
        <w:spacing w:after="0" w:line="240" w:lineRule="auto"/>
        <w:ind w:left="1134" w:hanging="425"/>
        <w:rPr>
          <w:rFonts w:ascii="MinionPro-Regular" w:hAnsi="MinionPro-Regular" w:cs="MinionPro-Regular"/>
          <w:sz w:val="20"/>
          <w:szCs w:val="20"/>
        </w:rPr>
      </w:pPr>
      <w:r w:rsidRPr="00404674">
        <w:rPr>
          <w:rFonts w:ascii="MinionPro-Regular" w:hAnsi="MinionPro-Regular" w:cs="MinionPro-Regular"/>
          <w:sz w:val="20"/>
          <w:szCs w:val="20"/>
        </w:rPr>
        <w:t>2 dan 4</w:t>
      </w:r>
    </w:p>
    <w:p w:rsidR="00310442" w:rsidRDefault="00310442" w:rsidP="0047649B">
      <w:pPr>
        <w:pStyle w:val="ListParagraph"/>
        <w:numPr>
          <w:ilvl w:val="1"/>
          <w:numId w:val="24"/>
        </w:numPr>
        <w:autoSpaceDE w:val="0"/>
        <w:autoSpaceDN w:val="0"/>
        <w:adjustRightInd w:val="0"/>
        <w:spacing w:after="0" w:line="240" w:lineRule="auto"/>
        <w:ind w:left="1134" w:hanging="425"/>
        <w:rPr>
          <w:rFonts w:ascii="MinionPro-Regular" w:hAnsi="MinionPro-Regular" w:cs="MinionPro-Regular"/>
          <w:sz w:val="20"/>
          <w:szCs w:val="20"/>
        </w:rPr>
      </w:pPr>
      <w:r w:rsidRPr="00404674">
        <w:rPr>
          <w:rFonts w:ascii="MinionPro-Regular" w:hAnsi="MinionPro-Regular" w:cs="MinionPro-Regular"/>
          <w:sz w:val="20"/>
          <w:szCs w:val="20"/>
        </w:rPr>
        <w:t>1 dan 3</w:t>
      </w:r>
    </w:p>
    <w:p w:rsidR="00310442" w:rsidRDefault="00310442" w:rsidP="0047649B">
      <w:pPr>
        <w:pStyle w:val="ListParagraph"/>
        <w:numPr>
          <w:ilvl w:val="1"/>
          <w:numId w:val="24"/>
        </w:numPr>
        <w:autoSpaceDE w:val="0"/>
        <w:autoSpaceDN w:val="0"/>
        <w:adjustRightInd w:val="0"/>
        <w:spacing w:after="0" w:line="240" w:lineRule="auto"/>
        <w:ind w:left="1134" w:hanging="425"/>
        <w:rPr>
          <w:rFonts w:ascii="MinionPro-Regular" w:hAnsi="MinionPro-Regular" w:cs="MinionPro-Regular"/>
          <w:sz w:val="20"/>
          <w:szCs w:val="20"/>
        </w:rPr>
      </w:pPr>
      <w:r w:rsidRPr="00404674">
        <w:rPr>
          <w:rFonts w:ascii="MinionPro-Regular" w:hAnsi="MinionPro-Regular" w:cs="MinionPro-Regular"/>
          <w:sz w:val="20"/>
          <w:szCs w:val="20"/>
        </w:rPr>
        <w:t>1 dan 4</w:t>
      </w:r>
    </w:p>
    <w:p w:rsidR="00310442" w:rsidRDefault="00310442" w:rsidP="0047649B">
      <w:pPr>
        <w:pStyle w:val="ListParagraph"/>
        <w:numPr>
          <w:ilvl w:val="1"/>
          <w:numId w:val="24"/>
        </w:numPr>
        <w:autoSpaceDE w:val="0"/>
        <w:autoSpaceDN w:val="0"/>
        <w:adjustRightInd w:val="0"/>
        <w:spacing w:after="0" w:line="240" w:lineRule="auto"/>
        <w:ind w:left="1134" w:hanging="425"/>
        <w:rPr>
          <w:rFonts w:ascii="MinionPro-Regular" w:hAnsi="MinionPro-Regular" w:cs="MinionPro-Regular"/>
          <w:sz w:val="20"/>
          <w:szCs w:val="20"/>
        </w:rPr>
      </w:pPr>
      <w:r w:rsidRPr="00404674">
        <w:rPr>
          <w:rFonts w:ascii="MinionPro-Regular" w:hAnsi="MinionPro-Regular" w:cs="MinionPro-Regular"/>
          <w:sz w:val="20"/>
          <w:szCs w:val="20"/>
        </w:rPr>
        <w:t>1 dan 2</w:t>
      </w:r>
    </w:p>
    <w:p w:rsidR="00310442" w:rsidRPr="00404674" w:rsidRDefault="00310442" w:rsidP="0047649B">
      <w:pPr>
        <w:pStyle w:val="ListParagraph"/>
        <w:numPr>
          <w:ilvl w:val="1"/>
          <w:numId w:val="24"/>
        </w:numPr>
        <w:autoSpaceDE w:val="0"/>
        <w:autoSpaceDN w:val="0"/>
        <w:adjustRightInd w:val="0"/>
        <w:spacing w:after="0" w:line="240" w:lineRule="auto"/>
        <w:ind w:left="1134" w:hanging="425"/>
        <w:rPr>
          <w:rFonts w:ascii="MinionPro-Regular" w:hAnsi="MinionPro-Regular" w:cs="MinionPro-Regular"/>
          <w:sz w:val="20"/>
          <w:szCs w:val="20"/>
        </w:rPr>
      </w:pPr>
      <w:r w:rsidRPr="00404674">
        <w:rPr>
          <w:rFonts w:ascii="MinionPro-Regular" w:hAnsi="MinionPro-Regular" w:cs="MinionPro-Regular"/>
          <w:sz w:val="20"/>
          <w:szCs w:val="20"/>
        </w:rPr>
        <w:t>3 dan 4</w:t>
      </w:r>
    </w:p>
    <w:p w:rsidR="00310442" w:rsidRPr="00404674" w:rsidRDefault="00310442" w:rsidP="0047649B">
      <w:pPr>
        <w:pStyle w:val="ListParagraph"/>
        <w:numPr>
          <w:ilvl w:val="0"/>
          <w:numId w:val="12"/>
        </w:numPr>
        <w:autoSpaceDE w:val="0"/>
        <w:autoSpaceDN w:val="0"/>
        <w:adjustRightInd w:val="0"/>
        <w:spacing w:after="0" w:line="240" w:lineRule="auto"/>
        <w:rPr>
          <w:rFonts w:ascii="MinionPro-Regular" w:hAnsi="MinionPro-Regular" w:cs="MinionPro-Regular"/>
          <w:sz w:val="20"/>
          <w:szCs w:val="20"/>
        </w:rPr>
      </w:pPr>
      <w:r w:rsidRPr="00404674">
        <w:rPr>
          <w:rFonts w:ascii="MinionPro-Regular" w:hAnsi="MinionPro-Regular" w:cs="MinionPro-Regular"/>
          <w:sz w:val="20"/>
          <w:szCs w:val="20"/>
        </w:rPr>
        <w:t xml:space="preserve">Sikap positif yang perlu dikembangkan warga negara sebagai implementasi nilai-nilai Pancasila adalah sebagai berikut, </w:t>
      </w:r>
      <w:r w:rsidRPr="00404674">
        <w:rPr>
          <w:rFonts w:ascii="MinionPro-It" w:hAnsi="MinionPro-It" w:cs="MinionPro-It"/>
          <w:i/>
          <w:iCs/>
          <w:sz w:val="20"/>
          <w:szCs w:val="20"/>
        </w:rPr>
        <w:t xml:space="preserve">kecuali </w:t>
      </w:r>
      <w:r w:rsidRPr="00404674">
        <w:rPr>
          <w:rFonts w:ascii="MinionPro-Regular" w:hAnsi="MinionPro-Regular" w:cs="MinionPro-Regular"/>
          <w:sz w:val="20"/>
          <w:szCs w:val="20"/>
        </w:rPr>
        <w:t>…</w:t>
      </w:r>
    </w:p>
    <w:p w:rsidR="00310442" w:rsidRDefault="00310442" w:rsidP="0047649B">
      <w:pPr>
        <w:pStyle w:val="ListParagraph"/>
        <w:numPr>
          <w:ilvl w:val="1"/>
          <w:numId w:val="25"/>
        </w:numPr>
        <w:autoSpaceDE w:val="0"/>
        <w:autoSpaceDN w:val="0"/>
        <w:adjustRightInd w:val="0"/>
        <w:spacing w:after="0" w:line="240" w:lineRule="auto"/>
        <w:ind w:left="1134" w:hanging="425"/>
        <w:rPr>
          <w:rFonts w:ascii="MinionPro-Regular" w:hAnsi="MinionPro-Regular" w:cs="MinionPro-Regular"/>
          <w:sz w:val="20"/>
          <w:szCs w:val="20"/>
        </w:rPr>
      </w:pPr>
      <w:r w:rsidRPr="00404674">
        <w:rPr>
          <w:rFonts w:ascii="MinionPro-Regular" w:hAnsi="MinionPro-Regular" w:cs="MinionPro-Regular"/>
          <w:sz w:val="20"/>
          <w:szCs w:val="20"/>
        </w:rPr>
        <w:t>Mendukung kebijakan pemerintah dalam penyelenggaraan negara yang demokratis dan bebas dari KKN.</w:t>
      </w:r>
    </w:p>
    <w:p w:rsidR="00310442" w:rsidRDefault="00310442" w:rsidP="0047649B">
      <w:pPr>
        <w:pStyle w:val="ListParagraph"/>
        <w:numPr>
          <w:ilvl w:val="1"/>
          <w:numId w:val="25"/>
        </w:numPr>
        <w:autoSpaceDE w:val="0"/>
        <w:autoSpaceDN w:val="0"/>
        <w:adjustRightInd w:val="0"/>
        <w:spacing w:after="0" w:line="240" w:lineRule="auto"/>
        <w:ind w:left="1134" w:hanging="425"/>
        <w:rPr>
          <w:rFonts w:ascii="MinionPro-Regular" w:hAnsi="MinionPro-Regular" w:cs="MinionPro-Regular"/>
          <w:sz w:val="20"/>
          <w:szCs w:val="20"/>
        </w:rPr>
      </w:pPr>
      <w:r w:rsidRPr="00404674">
        <w:rPr>
          <w:rFonts w:ascii="MinionPro-Regular" w:hAnsi="MinionPro-Regular" w:cs="MinionPro-Regular"/>
          <w:sz w:val="20"/>
          <w:szCs w:val="20"/>
        </w:rPr>
        <w:t>Berpartisipasi dalam rangka pelaksanaan pembangunan nasional.</w:t>
      </w:r>
    </w:p>
    <w:p w:rsidR="00310442" w:rsidRDefault="00310442" w:rsidP="0047649B">
      <w:pPr>
        <w:pStyle w:val="ListParagraph"/>
        <w:numPr>
          <w:ilvl w:val="1"/>
          <w:numId w:val="25"/>
        </w:numPr>
        <w:autoSpaceDE w:val="0"/>
        <w:autoSpaceDN w:val="0"/>
        <w:adjustRightInd w:val="0"/>
        <w:spacing w:after="0" w:line="240" w:lineRule="auto"/>
        <w:ind w:left="1134" w:hanging="425"/>
        <w:rPr>
          <w:rFonts w:ascii="MinionPro-Regular" w:hAnsi="MinionPro-Regular" w:cs="MinionPro-Regular"/>
          <w:sz w:val="20"/>
          <w:szCs w:val="20"/>
        </w:rPr>
      </w:pPr>
      <w:r w:rsidRPr="00404674">
        <w:rPr>
          <w:rFonts w:ascii="MinionPro-Regular" w:hAnsi="MinionPro-Regular" w:cs="MinionPro-Regular"/>
          <w:sz w:val="20"/>
          <w:szCs w:val="20"/>
        </w:rPr>
        <w:t>Mengembangkan prinsip toleransi, bekerja sama dalam setiap perikehidupan.</w:t>
      </w:r>
    </w:p>
    <w:p w:rsidR="00310442" w:rsidRDefault="00310442" w:rsidP="0047649B">
      <w:pPr>
        <w:pStyle w:val="ListParagraph"/>
        <w:numPr>
          <w:ilvl w:val="1"/>
          <w:numId w:val="25"/>
        </w:numPr>
        <w:autoSpaceDE w:val="0"/>
        <w:autoSpaceDN w:val="0"/>
        <w:adjustRightInd w:val="0"/>
        <w:spacing w:after="0" w:line="240" w:lineRule="auto"/>
        <w:ind w:left="1134" w:hanging="425"/>
        <w:rPr>
          <w:rFonts w:ascii="MinionPro-Regular" w:hAnsi="MinionPro-Regular" w:cs="MinionPro-Regular"/>
          <w:sz w:val="20"/>
          <w:szCs w:val="20"/>
        </w:rPr>
      </w:pPr>
      <w:r w:rsidRPr="00404674">
        <w:rPr>
          <w:rFonts w:ascii="MinionPro-Regular" w:hAnsi="MinionPro-Regular" w:cs="MinionPro-Regular"/>
          <w:sz w:val="20"/>
          <w:szCs w:val="20"/>
        </w:rPr>
        <w:t>Memajukan kesejahteraan umum serta mencerdaskan kehidupan bangsa</w:t>
      </w:r>
    </w:p>
    <w:p w:rsidR="00310442" w:rsidRPr="00404674" w:rsidRDefault="00310442" w:rsidP="0047649B">
      <w:pPr>
        <w:pStyle w:val="ListParagraph"/>
        <w:numPr>
          <w:ilvl w:val="1"/>
          <w:numId w:val="25"/>
        </w:numPr>
        <w:autoSpaceDE w:val="0"/>
        <w:autoSpaceDN w:val="0"/>
        <w:adjustRightInd w:val="0"/>
        <w:spacing w:after="0" w:line="240" w:lineRule="auto"/>
        <w:ind w:left="1134" w:hanging="425"/>
        <w:rPr>
          <w:rFonts w:ascii="MinionPro-Regular" w:hAnsi="MinionPro-Regular" w:cs="MinionPro-Regular"/>
          <w:sz w:val="20"/>
          <w:szCs w:val="20"/>
        </w:rPr>
      </w:pPr>
      <w:r w:rsidRPr="00404674">
        <w:rPr>
          <w:rFonts w:ascii="MinionPro-Regular" w:hAnsi="MinionPro-Regular" w:cs="MinionPro-Regular"/>
          <w:sz w:val="20"/>
          <w:szCs w:val="20"/>
        </w:rPr>
        <w:t xml:space="preserve">Bersikap terbuka terhadap </w:t>
      </w:r>
      <w:r w:rsidR="001D06B9">
        <w:rPr>
          <w:rFonts w:ascii="MinionPro-Regular" w:hAnsi="MinionPro-Regular" w:cs="MinionPro-Regular"/>
          <w:sz w:val="20"/>
          <w:szCs w:val="20"/>
        </w:rPr>
        <w:t xml:space="preserve">semua </w:t>
      </w:r>
      <w:r w:rsidRPr="00404674">
        <w:rPr>
          <w:rFonts w:ascii="MinionPro-Regular" w:hAnsi="MinionPro-Regular" w:cs="MinionPro-Regular"/>
          <w:sz w:val="20"/>
          <w:szCs w:val="20"/>
        </w:rPr>
        <w:t>perubahan yang berdampak pada kemaslahatan Bangs</w:t>
      </w:r>
      <w:r w:rsidR="001D06B9">
        <w:rPr>
          <w:rFonts w:ascii="MinionPro-Regular" w:hAnsi="MinionPro-Regular" w:cs="MinionPro-Regular"/>
          <w:sz w:val="20"/>
          <w:szCs w:val="20"/>
        </w:rPr>
        <w:t>a</w:t>
      </w:r>
    </w:p>
    <w:p w:rsidR="00310442" w:rsidRDefault="00310442" w:rsidP="00310442">
      <w:pPr>
        <w:autoSpaceDE w:val="0"/>
        <w:autoSpaceDN w:val="0"/>
        <w:adjustRightInd w:val="0"/>
        <w:spacing w:after="0" w:line="240" w:lineRule="auto"/>
        <w:rPr>
          <w:rFonts w:ascii="MinionPro-Regular" w:hAnsi="MinionPro-Regular" w:cs="MinionPro-Regular"/>
          <w:sz w:val="20"/>
          <w:szCs w:val="20"/>
        </w:rPr>
      </w:pPr>
    </w:p>
    <w:p w:rsidR="00310442" w:rsidRDefault="00310442" w:rsidP="00310442">
      <w:pPr>
        <w:autoSpaceDE w:val="0"/>
        <w:autoSpaceDN w:val="0"/>
        <w:adjustRightInd w:val="0"/>
        <w:spacing w:after="0" w:line="240" w:lineRule="auto"/>
        <w:rPr>
          <w:rFonts w:ascii="MinionPro-Regular" w:hAnsi="MinionPro-Regular" w:cs="MinionPro-Regular"/>
          <w:sz w:val="20"/>
          <w:szCs w:val="20"/>
        </w:rPr>
      </w:pPr>
    </w:p>
    <w:p w:rsidR="00310442" w:rsidRDefault="00310442" w:rsidP="00310442">
      <w:pPr>
        <w:autoSpaceDE w:val="0"/>
        <w:autoSpaceDN w:val="0"/>
        <w:adjustRightInd w:val="0"/>
        <w:spacing w:after="0" w:line="240" w:lineRule="auto"/>
        <w:rPr>
          <w:rFonts w:ascii="MinionPro-Bold" w:hAnsi="MinionPro-Bold" w:cs="MinionPro-Bold"/>
          <w:b/>
          <w:bCs/>
        </w:rPr>
      </w:pPr>
      <w:r>
        <w:rPr>
          <w:rFonts w:ascii="MinionPro-Bold" w:hAnsi="MinionPro-Bold" w:cs="MinionPro-Bold"/>
          <w:b/>
          <w:bCs/>
        </w:rPr>
        <w:t>B. Uraian</w:t>
      </w:r>
    </w:p>
    <w:p w:rsidR="00310442" w:rsidRDefault="00310442" w:rsidP="00310442">
      <w:pPr>
        <w:autoSpaceDE w:val="0"/>
        <w:autoSpaceDN w:val="0"/>
        <w:adjustRightInd w:val="0"/>
        <w:spacing w:after="0" w:line="240" w:lineRule="auto"/>
        <w:rPr>
          <w:rFonts w:ascii="MinionPro-Bold" w:hAnsi="MinionPro-Bold" w:cs="MinionPro-Bold"/>
          <w:b/>
          <w:bCs/>
        </w:rPr>
      </w:pPr>
      <w:r>
        <w:rPr>
          <w:rFonts w:ascii="MinionPro-Bold" w:hAnsi="MinionPro-Bold" w:cs="MinionPro-Bold"/>
          <w:b/>
          <w:bCs/>
        </w:rPr>
        <w:t>Jawablah pertanyaan di bawah ini dengan singkat dan jelas !</w:t>
      </w:r>
    </w:p>
    <w:p w:rsidR="00310442" w:rsidRDefault="00310442" w:rsidP="0047649B">
      <w:pPr>
        <w:pStyle w:val="ListParagraph"/>
        <w:numPr>
          <w:ilvl w:val="0"/>
          <w:numId w:val="15"/>
        </w:numPr>
        <w:autoSpaceDE w:val="0"/>
        <w:autoSpaceDN w:val="0"/>
        <w:adjustRightInd w:val="0"/>
        <w:spacing w:after="0" w:line="240" w:lineRule="auto"/>
        <w:rPr>
          <w:rFonts w:ascii="MinionPro-Regular" w:hAnsi="MinionPro-Regular" w:cs="MinionPro-Regular"/>
          <w:sz w:val="20"/>
          <w:szCs w:val="20"/>
        </w:rPr>
      </w:pPr>
      <w:r w:rsidRPr="00310442">
        <w:rPr>
          <w:rFonts w:ascii="MinionPro-Regular" w:hAnsi="MinionPro-Regular" w:cs="MinionPro-Regular"/>
          <w:sz w:val="20"/>
          <w:szCs w:val="20"/>
        </w:rPr>
        <w:t>Pada hakikatnya kekuasaan negara menurut teori trias, Montesquie terdiri atas kekuasaan legislatif, eksekutif dan yudikatif. Berdsarkan hal tersebut Jelaskan jenisjenis kekuasaan yang berlaku dalam penyelenggaraan negara di Republik Indonesia !</w:t>
      </w:r>
    </w:p>
    <w:p w:rsidR="00310442" w:rsidRDefault="00310442" w:rsidP="0047649B">
      <w:pPr>
        <w:pStyle w:val="ListParagraph"/>
        <w:numPr>
          <w:ilvl w:val="0"/>
          <w:numId w:val="15"/>
        </w:numPr>
        <w:autoSpaceDE w:val="0"/>
        <w:autoSpaceDN w:val="0"/>
        <w:adjustRightInd w:val="0"/>
        <w:spacing w:after="0" w:line="240" w:lineRule="auto"/>
        <w:rPr>
          <w:rFonts w:ascii="MinionPro-Regular" w:hAnsi="MinionPro-Regular" w:cs="MinionPro-Regular"/>
          <w:sz w:val="20"/>
          <w:szCs w:val="20"/>
        </w:rPr>
      </w:pPr>
      <w:r w:rsidRPr="00310442">
        <w:rPr>
          <w:rFonts w:ascii="MinionPro-Regular" w:hAnsi="MinionPro-Regular" w:cs="MinionPro-Regular"/>
          <w:sz w:val="20"/>
          <w:szCs w:val="20"/>
        </w:rPr>
        <w:t>Amandemen UUD NRI Tahun 1945 berdampak pada penyelenggaraan pemerintahanNegara. Jelaskan karakteristik pemerintahan Indonesia setelah dilakukannyaperubahan UUD Negara Republik Indonesia Tahun 1945 !</w:t>
      </w:r>
    </w:p>
    <w:p w:rsidR="00310442" w:rsidRDefault="00310442" w:rsidP="0047649B">
      <w:pPr>
        <w:pStyle w:val="ListParagraph"/>
        <w:numPr>
          <w:ilvl w:val="0"/>
          <w:numId w:val="15"/>
        </w:numPr>
        <w:autoSpaceDE w:val="0"/>
        <w:autoSpaceDN w:val="0"/>
        <w:adjustRightInd w:val="0"/>
        <w:spacing w:after="0" w:line="240" w:lineRule="auto"/>
        <w:rPr>
          <w:rFonts w:ascii="MinionPro-Regular" w:hAnsi="MinionPro-Regular" w:cs="MinionPro-Regular"/>
          <w:sz w:val="20"/>
          <w:szCs w:val="20"/>
        </w:rPr>
      </w:pPr>
      <w:r w:rsidRPr="00310442">
        <w:rPr>
          <w:rFonts w:ascii="MinionPro-Regular" w:hAnsi="MinionPro-Regular" w:cs="MinionPro-Regular"/>
          <w:sz w:val="20"/>
          <w:szCs w:val="20"/>
        </w:rPr>
        <w:t>Pada dasarnya selain memiliki Kementerian Negara, pemerintah Republik Indonesiamemiliki Lembaga Pemerintah Non-Kementerian yang dahulu dikenal dengan istilahlembaga pemerintahan non-departemen. Jelaskan dan berikan contoh LembagaPemerintah Non-Kementerian Republik Indonesia !</w:t>
      </w:r>
    </w:p>
    <w:p w:rsidR="00310442" w:rsidRDefault="00310442" w:rsidP="0047649B">
      <w:pPr>
        <w:pStyle w:val="ListParagraph"/>
        <w:numPr>
          <w:ilvl w:val="0"/>
          <w:numId w:val="15"/>
        </w:numPr>
        <w:autoSpaceDE w:val="0"/>
        <w:autoSpaceDN w:val="0"/>
        <w:adjustRightInd w:val="0"/>
        <w:spacing w:after="0" w:line="240" w:lineRule="auto"/>
        <w:rPr>
          <w:rFonts w:ascii="MinionPro-Regular" w:hAnsi="MinionPro-Regular" w:cs="MinionPro-Regular"/>
          <w:sz w:val="20"/>
          <w:szCs w:val="20"/>
        </w:rPr>
      </w:pPr>
      <w:r w:rsidRPr="00310442">
        <w:rPr>
          <w:rFonts w:ascii="MinionPro-Regular" w:hAnsi="MinionPro-Regular" w:cs="MinionPro-Regular"/>
          <w:sz w:val="20"/>
          <w:szCs w:val="20"/>
        </w:rPr>
        <w:t>Pada hakikatnya Kementerian Negara Republik Indonesia mempunyai tugasmenyelenggarakan urusan tertentu dalam pemerintahan di bawah dan bertanggungjawab kepada Presiden. Sebutkan 3 (tiga) tugas kementerian negara dalammenyelenggarakan pemerintahan negara !</w:t>
      </w:r>
    </w:p>
    <w:p w:rsidR="00310442" w:rsidRDefault="00310442" w:rsidP="0047649B">
      <w:pPr>
        <w:pStyle w:val="ListParagraph"/>
        <w:numPr>
          <w:ilvl w:val="0"/>
          <w:numId w:val="15"/>
        </w:numPr>
        <w:autoSpaceDE w:val="0"/>
        <w:autoSpaceDN w:val="0"/>
        <w:adjustRightInd w:val="0"/>
        <w:spacing w:after="0" w:line="240" w:lineRule="auto"/>
        <w:rPr>
          <w:rFonts w:ascii="MinionPro-Regular" w:hAnsi="MinionPro-Regular" w:cs="MinionPro-Regular"/>
          <w:sz w:val="20"/>
          <w:szCs w:val="20"/>
        </w:rPr>
      </w:pPr>
      <w:r w:rsidRPr="00310442">
        <w:rPr>
          <w:rFonts w:ascii="MinionPro-Regular" w:hAnsi="MinionPro-Regular" w:cs="MinionPro-Regular"/>
          <w:sz w:val="20"/>
          <w:szCs w:val="20"/>
        </w:rPr>
        <w:t>Pada hakikatnya keberadaan pemerintah daerah menunjang pemerintah pusat dalammenjalankan efektifitas dan efisiensi pemerintahan Negara. Jelaskan pentingnyakeberadaan pemerintahan daerah dalam proses penyelenggaraan pemerintahan diRepublik Indonesia !</w:t>
      </w:r>
    </w:p>
    <w:p w:rsidR="00204E0A" w:rsidRDefault="00204E0A" w:rsidP="00204E0A">
      <w:pPr>
        <w:autoSpaceDE w:val="0"/>
        <w:autoSpaceDN w:val="0"/>
        <w:adjustRightInd w:val="0"/>
        <w:spacing w:after="0" w:line="240" w:lineRule="auto"/>
        <w:rPr>
          <w:rFonts w:ascii="MinionPro-Regular" w:hAnsi="MinionPro-Regular" w:cs="MinionPro-Regular"/>
          <w:sz w:val="20"/>
          <w:szCs w:val="20"/>
        </w:rPr>
      </w:pPr>
    </w:p>
    <w:p w:rsidR="00204E0A" w:rsidRDefault="00204E0A" w:rsidP="00204E0A">
      <w:pPr>
        <w:autoSpaceDE w:val="0"/>
        <w:autoSpaceDN w:val="0"/>
        <w:adjustRightInd w:val="0"/>
        <w:spacing w:after="0" w:line="240" w:lineRule="auto"/>
        <w:rPr>
          <w:rFonts w:ascii="MinionPro-Bold" w:hAnsi="MinionPro-Bold" w:cs="MinionPro-Bold"/>
          <w:b/>
          <w:bCs/>
        </w:rPr>
      </w:pPr>
      <w:r>
        <w:rPr>
          <w:rFonts w:ascii="MinionPro-Bold" w:hAnsi="MinionPro-Bold" w:cs="MinionPro-Bold"/>
          <w:b/>
          <w:bCs/>
        </w:rPr>
        <w:t>C. Kunci Jawaban</w:t>
      </w:r>
    </w:p>
    <w:p w:rsidR="00FA7F24" w:rsidRPr="00FA7F24" w:rsidRDefault="00204E0A" w:rsidP="00204E0A">
      <w:pPr>
        <w:autoSpaceDE w:val="0"/>
        <w:autoSpaceDN w:val="0"/>
        <w:adjustRightInd w:val="0"/>
        <w:spacing w:after="0" w:line="240" w:lineRule="auto"/>
        <w:rPr>
          <w:rFonts w:ascii="MinionPro-Bold" w:hAnsi="MinionPro-Bold" w:cs="MinionPro-Bold"/>
          <w:b/>
          <w:bCs/>
        </w:rPr>
      </w:pPr>
      <w:r>
        <w:rPr>
          <w:rFonts w:ascii="MinionPro-Bold" w:hAnsi="MinionPro-Bold" w:cs="MinionPro-Bold"/>
          <w:b/>
          <w:bCs/>
        </w:rPr>
        <w:t>1. Kunci Jawaban Soal Pilihan Ganda</w:t>
      </w:r>
      <w:r w:rsidR="00FA7F24">
        <w:rPr>
          <w:rFonts w:ascii="MinionPro-Bold" w:hAnsi="MinionPro-Bold" w:cs="MinionPro-Bold"/>
          <w:b/>
          <w:bCs/>
        </w:rPr>
        <w:tab/>
      </w:r>
      <w:r w:rsidR="00FA7F24">
        <w:rPr>
          <w:rFonts w:ascii="MinionPro-Bold" w:hAnsi="MinionPro-Bold" w:cs="MinionPro-Bold"/>
          <w:b/>
          <w:bCs/>
        </w:rPr>
        <w:tab/>
      </w:r>
      <w:r w:rsidR="00FA7F24">
        <w:rPr>
          <w:rFonts w:ascii="MinionPro-Bold" w:hAnsi="MinionPro-Bold" w:cs="MinionPro-Bold"/>
          <w:b/>
          <w:bCs/>
        </w:rPr>
        <w:tab/>
      </w:r>
    </w:p>
    <w:tbl>
      <w:tblPr>
        <w:tblStyle w:val="TableGrid"/>
        <w:tblW w:w="0" w:type="auto"/>
        <w:tblLook w:val="04A0"/>
      </w:tblPr>
      <w:tblGrid>
        <w:gridCol w:w="2414"/>
        <w:gridCol w:w="2414"/>
        <w:gridCol w:w="2415"/>
        <w:gridCol w:w="2415"/>
      </w:tblGrid>
      <w:tr w:rsidR="00404674" w:rsidTr="00404674">
        <w:tc>
          <w:tcPr>
            <w:tcW w:w="2414" w:type="dxa"/>
          </w:tcPr>
          <w:p w:rsidR="00404674" w:rsidRDefault="00404674" w:rsidP="00404674">
            <w:pPr>
              <w:autoSpaceDE w:val="0"/>
              <w:autoSpaceDN w:val="0"/>
              <w:adjustRightInd w:val="0"/>
              <w:rPr>
                <w:rFonts w:ascii="MinionPro-Bold" w:hAnsi="MinionPro-Bold" w:cs="MinionPro-Bold"/>
                <w:b/>
                <w:bCs/>
              </w:rPr>
            </w:pPr>
            <w:r>
              <w:rPr>
                <w:rFonts w:ascii="MinionPro-Bold" w:hAnsi="MinionPro-Bold" w:cs="MinionPro-Bold"/>
                <w:b/>
                <w:bCs/>
              </w:rPr>
              <w:t>NO</w:t>
            </w:r>
          </w:p>
        </w:tc>
        <w:tc>
          <w:tcPr>
            <w:tcW w:w="2414" w:type="dxa"/>
          </w:tcPr>
          <w:p w:rsidR="00404674" w:rsidRDefault="00404674" w:rsidP="00404674">
            <w:pPr>
              <w:autoSpaceDE w:val="0"/>
              <w:autoSpaceDN w:val="0"/>
              <w:adjustRightInd w:val="0"/>
              <w:rPr>
                <w:rFonts w:ascii="MinionPro-Bold" w:hAnsi="MinionPro-Bold" w:cs="MinionPro-Bold"/>
                <w:b/>
                <w:bCs/>
              </w:rPr>
            </w:pPr>
            <w:r>
              <w:rPr>
                <w:rFonts w:ascii="MinionPro-Bold" w:hAnsi="MinionPro-Bold" w:cs="MinionPro-Bold"/>
                <w:b/>
                <w:bCs/>
              </w:rPr>
              <w:t>JAWABAN</w:t>
            </w:r>
          </w:p>
        </w:tc>
        <w:tc>
          <w:tcPr>
            <w:tcW w:w="2415" w:type="dxa"/>
          </w:tcPr>
          <w:p w:rsidR="00404674" w:rsidRDefault="00404674" w:rsidP="00404674">
            <w:pPr>
              <w:autoSpaceDE w:val="0"/>
              <w:autoSpaceDN w:val="0"/>
              <w:adjustRightInd w:val="0"/>
              <w:rPr>
                <w:rFonts w:ascii="MinionPro-Bold" w:hAnsi="MinionPro-Bold" w:cs="MinionPro-Bold"/>
                <w:b/>
                <w:bCs/>
              </w:rPr>
            </w:pPr>
            <w:r>
              <w:rPr>
                <w:rFonts w:ascii="MinionPro-Bold" w:hAnsi="MinionPro-Bold" w:cs="MinionPro-Bold"/>
                <w:b/>
                <w:bCs/>
              </w:rPr>
              <w:t>NO</w:t>
            </w:r>
          </w:p>
        </w:tc>
        <w:tc>
          <w:tcPr>
            <w:tcW w:w="2415" w:type="dxa"/>
          </w:tcPr>
          <w:p w:rsidR="00404674" w:rsidRDefault="00404674" w:rsidP="00404674">
            <w:pPr>
              <w:autoSpaceDE w:val="0"/>
              <w:autoSpaceDN w:val="0"/>
              <w:adjustRightInd w:val="0"/>
              <w:rPr>
                <w:rFonts w:ascii="MinionPro-Bold" w:hAnsi="MinionPro-Bold" w:cs="MinionPro-Bold"/>
                <w:b/>
                <w:bCs/>
              </w:rPr>
            </w:pPr>
            <w:r>
              <w:rPr>
                <w:rFonts w:ascii="MinionPro-Bold" w:hAnsi="MinionPro-Bold" w:cs="MinionPro-Bold"/>
                <w:b/>
                <w:bCs/>
              </w:rPr>
              <w:t>JAWABAN</w:t>
            </w:r>
          </w:p>
        </w:tc>
      </w:tr>
      <w:tr w:rsidR="00404674" w:rsidTr="00404674">
        <w:tc>
          <w:tcPr>
            <w:tcW w:w="2414" w:type="dxa"/>
          </w:tcPr>
          <w:p w:rsidR="00404674" w:rsidRDefault="00404674" w:rsidP="00404674">
            <w:pPr>
              <w:autoSpaceDE w:val="0"/>
              <w:autoSpaceDN w:val="0"/>
              <w:adjustRightInd w:val="0"/>
              <w:rPr>
                <w:rFonts w:ascii="MinionPro-Bold" w:hAnsi="MinionPro-Bold" w:cs="MinionPro-Bold"/>
                <w:b/>
                <w:bCs/>
              </w:rPr>
            </w:pPr>
            <w:r>
              <w:rPr>
                <w:rFonts w:ascii="MinionPro-Bold" w:hAnsi="MinionPro-Bold" w:cs="MinionPro-Bold"/>
                <w:b/>
                <w:bCs/>
              </w:rPr>
              <w:t>1</w:t>
            </w:r>
          </w:p>
        </w:tc>
        <w:tc>
          <w:tcPr>
            <w:tcW w:w="2414" w:type="dxa"/>
          </w:tcPr>
          <w:p w:rsidR="00404674" w:rsidRDefault="00404674" w:rsidP="00404674">
            <w:pPr>
              <w:autoSpaceDE w:val="0"/>
              <w:autoSpaceDN w:val="0"/>
              <w:adjustRightInd w:val="0"/>
              <w:rPr>
                <w:rFonts w:ascii="MinionPro-Bold" w:hAnsi="MinionPro-Bold" w:cs="MinionPro-Bold"/>
                <w:b/>
                <w:bCs/>
              </w:rPr>
            </w:pPr>
            <w:r>
              <w:rPr>
                <w:rFonts w:ascii="MinionPro-Bold" w:hAnsi="MinionPro-Bold" w:cs="MinionPro-Bold"/>
                <w:b/>
                <w:bCs/>
              </w:rPr>
              <w:t>B</w:t>
            </w:r>
          </w:p>
        </w:tc>
        <w:tc>
          <w:tcPr>
            <w:tcW w:w="2415" w:type="dxa"/>
          </w:tcPr>
          <w:p w:rsidR="00404674" w:rsidRDefault="00404674" w:rsidP="00404674">
            <w:pPr>
              <w:autoSpaceDE w:val="0"/>
              <w:autoSpaceDN w:val="0"/>
              <w:adjustRightInd w:val="0"/>
              <w:rPr>
                <w:rFonts w:ascii="MinionPro-Bold" w:hAnsi="MinionPro-Bold" w:cs="MinionPro-Bold"/>
                <w:b/>
                <w:bCs/>
              </w:rPr>
            </w:pPr>
            <w:r>
              <w:rPr>
                <w:rFonts w:ascii="MinionPro-Bold" w:hAnsi="MinionPro-Bold" w:cs="MinionPro-Bold"/>
                <w:b/>
                <w:bCs/>
              </w:rPr>
              <w:t>6</w:t>
            </w:r>
          </w:p>
        </w:tc>
        <w:tc>
          <w:tcPr>
            <w:tcW w:w="2415" w:type="dxa"/>
          </w:tcPr>
          <w:p w:rsidR="00404674" w:rsidRDefault="00404674" w:rsidP="00404674">
            <w:pPr>
              <w:autoSpaceDE w:val="0"/>
              <w:autoSpaceDN w:val="0"/>
              <w:adjustRightInd w:val="0"/>
              <w:rPr>
                <w:rFonts w:ascii="MinionPro-Bold" w:hAnsi="MinionPro-Bold" w:cs="MinionPro-Bold"/>
                <w:b/>
                <w:bCs/>
              </w:rPr>
            </w:pPr>
            <w:r>
              <w:rPr>
                <w:rFonts w:ascii="MinionPro-Bold" w:hAnsi="MinionPro-Bold" w:cs="MinionPro-Bold"/>
                <w:b/>
                <w:bCs/>
              </w:rPr>
              <w:t>D</w:t>
            </w:r>
          </w:p>
        </w:tc>
      </w:tr>
      <w:tr w:rsidR="00404674" w:rsidTr="00404674">
        <w:tc>
          <w:tcPr>
            <w:tcW w:w="2414" w:type="dxa"/>
          </w:tcPr>
          <w:p w:rsidR="00404674" w:rsidRDefault="00404674" w:rsidP="00404674">
            <w:pPr>
              <w:autoSpaceDE w:val="0"/>
              <w:autoSpaceDN w:val="0"/>
              <w:adjustRightInd w:val="0"/>
              <w:rPr>
                <w:rFonts w:ascii="MinionPro-Bold" w:hAnsi="MinionPro-Bold" w:cs="MinionPro-Bold"/>
                <w:b/>
                <w:bCs/>
              </w:rPr>
            </w:pPr>
            <w:r>
              <w:rPr>
                <w:rFonts w:ascii="MinionPro-Bold" w:hAnsi="MinionPro-Bold" w:cs="MinionPro-Bold"/>
                <w:b/>
                <w:bCs/>
              </w:rPr>
              <w:t>2</w:t>
            </w:r>
          </w:p>
        </w:tc>
        <w:tc>
          <w:tcPr>
            <w:tcW w:w="2414" w:type="dxa"/>
          </w:tcPr>
          <w:p w:rsidR="00404674" w:rsidRDefault="00404674" w:rsidP="00404674">
            <w:pPr>
              <w:autoSpaceDE w:val="0"/>
              <w:autoSpaceDN w:val="0"/>
              <w:adjustRightInd w:val="0"/>
              <w:rPr>
                <w:rFonts w:ascii="MinionPro-Bold" w:hAnsi="MinionPro-Bold" w:cs="MinionPro-Bold"/>
                <w:b/>
                <w:bCs/>
              </w:rPr>
            </w:pPr>
            <w:r>
              <w:rPr>
                <w:rFonts w:ascii="MinionPro-Bold" w:hAnsi="MinionPro-Bold" w:cs="MinionPro-Bold"/>
                <w:b/>
                <w:bCs/>
              </w:rPr>
              <w:t>A</w:t>
            </w:r>
          </w:p>
        </w:tc>
        <w:tc>
          <w:tcPr>
            <w:tcW w:w="2415" w:type="dxa"/>
          </w:tcPr>
          <w:p w:rsidR="00404674" w:rsidRDefault="00404674" w:rsidP="00404674">
            <w:pPr>
              <w:autoSpaceDE w:val="0"/>
              <w:autoSpaceDN w:val="0"/>
              <w:adjustRightInd w:val="0"/>
              <w:rPr>
                <w:rFonts w:ascii="MinionPro-Bold" w:hAnsi="MinionPro-Bold" w:cs="MinionPro-Bold"/>
                <w:b/>
                <w:bCs/>
              </w:rPr>
            </w:pPr>
            <w:r>
              <w:rPr>
                <w:rFonts w:ascii="MinionPro-Bold" w:hAnsi="MinionPro-Bold" w:cs="MinionPro-Bold"/>
                <w:b/>
                <w:bCs/>
              </w:rPr>
              <w:t>7</w:t>
            </w:r>
          </w:p>
        </w:tc>
        <w:tc>
          <w:tcPr>
            <w:tcW w:w="2415" w:type="dxa"/>
          </w:tcPr>
          <w:p w:rsidR="00404674" w:rsidRDefault="00404674" w:rsidP="00404674">
            <w:pPr>
              <w:autoSpaceDE w:val="0"/>
              <w:autoSpaceDN w:val="0"/>
              <w:adjustRightInd w:val="0"/>
              <w:rPr>
                <w:rFonts w:ascii="MinionPro-Bold" w:hAnsi="MinionPro-Bold" w:cs="MinionPro-Bold"/>
                <w:b/>
                <w:bCs/>
              </w:rPr>
            </w:pPr>
            <w:r>
              <w:rPr>
                <w:rFonts w:ascii="MinionPro-Bold" w:hAnsi="MinionPro-Bold" w:cs="MinionPro-Bold"/>
                <w:b/>
                <w:bCs/>
              </w:rPr>
              <w:t>D</w:t>
            </w:r>
          </w:p>
        </w:tc>
      </w:tr>
      <w:tr w:rsidR="00404674" w:rsidTr="00404674">
        <w:tc>
          <w:tcPr>
            <w:tcW w:w="2414" w:type="dxa"/>
          </w:tcPr>
          <w:p w:rsidR="00404674" w:rsidRDefault="00404674" w:rsidP="00404674">
            <w:pPr>
              <w:autoSpaceDE w:val="0"/>
              <w:autoSpaceDN w:val="0"/>
              <w:adjustRightInd w:val="0"/>
              <w:rPr>
                <w:rFonts w:ascii="MinionPro-Bold" w:hAnsi="MinionPro-Bold" w:cs="MinionPro-Bold"/>
                <w:b/>
                <w:bCs/>
              </w:rPr>
            </w:pPr>
            <w:r>
              <w:rPr>
                <w:rFonts w:ascii="MinionPro-Bold" w:hAnsi="MinionPro-Bold" w:cs="MinionPro-Bold"/>
                <w:b/>
                <w:bCs/>
              </w:rPr>
              <w:t>3</w:t>
            </w:r>
          </w:p>
        </w:tc>
        <w:tc>
          <w:tcPr>
            <w:tcW w:w="2414" w:type="dxa"/>
          </w:tcPr>
          <w:p w:rsidR="00404674" w:rsidRDefault="00404674" w:rsidP="00404674">
            <w:pPr>
              <w:autoSpaceDE w:val="0"/>
              <w:autoSpaceDN w:val="0"/>
              <w:adjustRightInd w:val="0"/>
              <w:rPr>
                <w:rFonts w:ascii="MinionPro-Bold" w:hAnsi="MinionPro-Bold" w:cs="MinionPro-Bold"/>
                <w:b/>
                <w:bCs/>
              </w:rPr>
            </w:pPr>
            <w:r>
              <w:rPr>
                <w:rFonts w:ascii="MinionPro-Bold" w:hAnsi="MinionPro-Bold" w:cs="MinionPro-Bold"/>
                <w:b/>
                <w:bCs/>
              </w:rPr>
              <w:t>A</w:t>
            </w:r>
          </w:p>
        </w:tc>
        <w:tc>
          <w:tcPr>
            <w:tcW w:w="2415" w:type="dxa"/>
          </w:tcPr>
          <w:p w:rsidR="00404674" w:rsidRDefault="00404674" w:rsidP="00404674">
            <w:pPr>
              <w:autoSpaceDE w:val="0"/>
              <w:autoSpaceDN w:val="0"/>
              <w:adjustRightInd w:val="0"/>
              <w:rPr>
                <w:rFonts w:ascii="MinionPro-Bold" w:hAnsi="MinionPro-Bold" w:cs="MinionPro-Bold"/>
                <w:b/>
                <w:bCs/>
              </w:rPr>
            </w:pPr>
            <w:r>
              <w:rPr>
                <w:rFonts w:ascii="MinionPro-Bold" w:hAnsi="MinionPro-Bold" w:cs="MinionPro-Bold"/>
                <w:b/>
                <w:bCs/>
              </w:rPr>
              <w:t>8</w:t>
            </w:r>
          </w:p>
        </w:tc>
        <w:tc>
          <w:tcPr>
            <w:tcW w:w="2415" w:type="dxa"/>
          </w:tcPr>
          <w:p w:rsidR="00404674" w:rsidRDefault="00404674" w:rsidP="00404674">
            <w:pPr>
              <w:autoSpaceDE w:val="0"/>
              <w:autoSpaceDN w:val="0"/>
              <w:adjustRightInd w:val="0"/>
              <w:rPr>
                <w:rFonts w:ascii="MinionPro-Bold" w:hAnsi="MinionPro-Bold" w:cs="MinionPro-Bold"/>
                <w:b/>
                <w:bCs/>
              </w:rPr>
            </w:pPr>
            <w:r>
              <w:rPr>
                <w:rFonts w:ascii="MinionPro-Bold" w:hAnsi="MinionPro-Bold" w:cs="MinionPro-Bold"/>
                <w:b/>
                <w:bCs/>
              </w:rPr>
              <w:t>E</w:t>
            </w:r>
          </w:p>
        </w:tc>
      </w:tr>
      <w:tr w:rsidR="00404674" w:rsidTr="00404674">
        <w:tc>
          <w:tcPr>
            <w:tcW w:w="2414" w:type="dxa"/>
          </w:tcPr>
          <w:p w:rsidR="00404674" w:rsidRDefault="00404674" w:rsidP="00404674">
            <w:pPr>
              <w:autoSpaceDE w:val="0"/>
              <w:autoSpaceDN w:val="0"/>
              <w:adjustRightInd w:val="0"/>
              <w:rPr>
                <w:rFonts w:ascii="MinionPro-Bold" w:hAnsi="MinionPro-Bold" w:cs="MinionPro-Bold"/>
                <w:b/>
                <w:bCs/>
              </w:rPr>
            </w:pPr>
            <w:r>
              <w:rPr>
                <w:rFonts w:ascii="MinionPro-Bold" w:hAnsi="MinionPro-Bold" w:cs="MinionPro-Bold"/>
                <w:b/>
                <w:bCs/>
              </w:rPr>
              <w:t>4</w:t>
            </w:r>
          </w:p>
        </w:tc>
        <w:tc>
          <w:tcPr>
            <w:tcW w:w="2414" w:type="dxa"/>
          </w:tcPr>
          <w:p w:rsidR="00404674" w:rsidRDefault="00404674" w:rsidP="00404674">
            <w:pPr>
              <w:autoSpaceDE w:val="0"/>
              <w:autoSpaceDN w:val="0"/>
              <w:adjustRightInd w:val="0"/>
              <w:rPr>
                <w:rFonts w:ascii="MinionPro-Bold" w:hAnsi="MinionPro-Bold" w:cs="MinionPro-Bold"/>
                <w:b/>
                <w:bCs/>
              </w:rPr>
            </w:pPr>
            <w:r>
              <w:rPr>
                <w:rFonts w:ascii="MinionPro-Bold" w:hAnsi="MinionPro-Bold" w:cs="MinionPro-Bold"/>
                <w:b/>
                <w:bCs/>
              </w:rPr>
              <w:t>C</w:t>
            </w:r>
          </w:p>
        </w:tc>
        <w:tc>
          <w:tcPr>
            <w:tcW w:w="2415" w:type="dxa"/>
          </w:tcPr>
          <w:p w:rsidR="00404674" w:rsidRDefault="00404674" w:rsidP="00404674">
            <w:pPr>
              <w:autoSpaceDE w:val="0"/>
              <w:autoSpaceDN w:val="0"/>
              <w:adjustRightInd w:val="0"/>
              <w:rPr>
                <w:rFonts w:ascii="MinionPro-Bold" w:hAnsi="MinionPro-Bold" w:cs="MinionPro-Bold"/>
                <w:b/>
                <w:bCs/>
              </w:rPr>
            </w:pPr>
            <w:r>
              <w:rPr>
                <w:rFonts w:ascii="MinionPro-Bold" w:hAnsi="MinionPro-Bold" w:cs="MinionPro-Bold"/>
                <w:b/>
                <w:bCs/>
              </w:rPr>
              <w:t>9</w:t>
            </w:r>
          </w:p>
        </w:tc>
        <w:tc>
          <w:tcPr>
            <w:tcW w:w="2415" w:type="dxa"/>
          </w:tcPr>
          <w:p w:rsidR="00404674" w:rsidRDefault="00404674" w:rsidP="00404674">
            <w:pPr>
              <w:autoSpaceDE w:val="0"/>
              <w:autoSpaceDN w:val="0"/>
              <w:adjustRightInd w:val="0"/>
              <w:rPr>
                <w:rFonts w:ascii="MinionPro-Bold" w:hAnsi="MinionPro-Bold" w:cs="MinionPro-Bold"/>
                <w:b/>
                <w:bCs/>
              </w:rPr>
            </w:pPr>
            <w:r>
              <w:rPr>
                <w:rFonts w:ascii="MinionPro-Bold" w:hAnsi="MinionPro-Bold" w:cs="MinionPro-Bold"/>
                <w:b/>
                <w:bCs/>
              </w:rPr>
              <w:t>A</w:t>
            </w:r>
          </w:p>
        </w:tc>
      </w:tr>
      <w:tr w:rsidR="00404674" w:rsidTr="00404674">
        <w:tc>
          <w:tcPr>
            <w:tcW w:w="2414" w:type="dxa"/>
          </w:tcPr>
          <w:p w:rsidR="00404674" w:rsidRDefault="00404674" w:rsidP="00404674">
            <w:pPr>
              <w:autoSpaceDE w:val="0"/>
              <w:autoSpaceDN w:val="0"/>
              <w:adjustRightInd w:val="0"/>
              <w:rPr>
                <w:rFonts w:ascii="MinionPro-Bold" w:hAnsi="MinionPro-Bold" w:cs="MinionPro-Bold"/>
                <w:b/>
                <w:bCs/>
              </w:rPr>
            </w:pPr>
            <w:r>
              <w:rPr>
                <w:rFonts w:ascii="MinionPro-Bold" w:hAnsi="MinionPro-Bold" w:cs="MinionPro-Bold"/>
                <w:b/>
                <w:bCs/>
              </w:rPr>
              <w:t>5</w:t>
            </w:r>
          </w:p>
        </w:tc>
        <w:tc>
          <w:tcPr>
            <w:tcW w:w="2414" w:type="dxa"/>
          </w:tcPr>
          <w:p w:rsidR="00404674" w:rsidRDefault="00404674" w:rsidP="00404674">
            <w:pPr>
              <w:autoSpaceDE w:val="0"/>
              <w:autoSpaceDN w:val="0"/>
              <w:adjustRightInd w:val="0"/>
              <w:rPr>
                <w:rFonts w:ascii="MinionPro-Bold" w:hAnsi="MinionPro-Bold" w:cs="MinionPro-Bold"/>
                <w:b/>
                <w:bCs/>
              </w:rPr>
            </w:pPr>
            <w:r>
              <w:rPr>
                <w:rFonts w:ascii="MinionPro-Bold" w:hAnsi="MinionPro-Bold" w:cs="MinionPro-Bold"/>
                <w:b/>
                <w:bCs/>
              </w:rPr>
              <w:t>D</w:t>
            </w:r>
          </w:p>
        </w:tc>
        <w:tc>
          <w:tcPr>
            <w:tcW w:w="2415" w:type="dxa"/>
          </w:tcPr>
          <w:p w:rsidR="00404674" w:rsidRDefault="00404674" w:rsidP="00404674">
            <w:pPr>
              <w:autoSpaceDE w:val="0"/>
              <w:autoSpaceDN w:val="0"/>
              <w:adjustRightInd w:val="0"/>
              <w:rPr>
                <w:rFonts w:ascii="MinionPro-Bold" w:hAnsi="MinionPro-Bold" w:cs="MinionPro-Bold"/>
                <w:b/>
                <w:bCs/>
              </w:rPr>
            </w:pPr>
            <w:r>
              <w:rPr>
                <w:rFonts w:ascii="MinionPro-Bold" w:hAnsi="MinionPro-Bold" w:cs="MinionPro-Bold"/>
                <w:b/>
                <w:bCs/>
              </w:rPr>
              <w:t>10</w:t>
            </w:r>
          </w:p>
        </w:tc>
        <w:tc>
          <w:tcPr>
            <w:tcW w:w="2415" w:type="dxa"/>
          </w:tcPr>
          <w:p w:rsidR="00404674" w:rsidRDefault="00404674" w:rsidP="00404674">
            <w:pPr>
              <w:autoSpaceDE w:val="0"/>
              <w:autoSpaceDN w:val="0"/>
              <w:adjustRightInd w:val="0"/>
              <w:rPr>
                <w:rFonts w:ascii="MinionPro-Bold" w:hAnsi="MinionPro-Bold" w:cs="MinionPro-Bold"/>
                <w:b/>
                <w:bCs/>
              </w:rPr>
            </w:pPr>
            <w:r>
              <w:rPr>
                <w:rFonts w:ascii="MinionPro-Bold" w:hAnsi="MinionPro-Bold" w:cs="MinionPro-Bold"/>
                <w:b/>
                <w:bCs/>
              </w:rPr>
              <w:t>D</w:t>
            </w:r>
          </w:p>
        </w:tc>
      </w:tr>
    </w:tbl>
    <w:p w:rsidR="00C4426E" w:rsidRDefault="00C4426E" w:rsidP="00C4426E">
      <w:pPr>
        <w:autoSpaceDE w:val="0"/>
        <w:autoSpaceDN w:val="0"/>
        <w:adjustRightInd w:val="0"/>
        <w:spacing w:after="0" w:line="240" w:lineRule="auto"/>
        <w:rPr>
          <w:rFonts w:ascii="MinionPro-Bold" w:hAnsi="MinionPro-Bold" w:cs="MinionPro-Bold"/>
          <w:b/>
          <w:bCs/>
        </w:rPr>
      </w:pPr>
    </w:p>
    <w:p w:rsidR="00C4426E" w:rsidRDefault="00C4426E" w:rsidP="00C4426E">
      <w:pPr>
        <w:autoSpaceDE w:val="0"/>
        <w:autoSpaceDN w:val="0"/>
        <w:adjustRightInd w:val="0"/>
        <w:spacing w:after="0" w:line="240" w:lineRule="auto"/>
        <w:rPr>
          <w:rFonts w:ascii="MinionPro-Bold" w:hAnsi="MinionPro-Bold" w:cs="MinionPro-Bold"/>
          <w:b/>
          <w:bCs/>
        </w:rPr>
      </w:pPr>
      <w:r>
        <w:rPr>
          <w:rFonts w:ascii="MinionPro-Bold" w:hAnsi="MinionPro-Bold" w:cs="MinionPro-Bold"/>
          <w:b/>
          <w:bCs/>
        </w:rPr>
        <w:t xml:space="preserve">Nilai = </w:t>
      </w:r>
      <w:r w:rsidRPr="00FA7F24">
        <w:rPr>
          <w:rFonts w:ascii="MinionPro-Bold" w:hAnsi="MinionPro-Bold" w:cs="MinionPro-Bold"/>
          <w:b/>
          <w:bCs/>
          <w:u w:val="single"/>
        </w:rPr>
        <w:t>Betul</w:t>
      </w:r>
      <w:r>
        <w:rPr>
          <w:rFonts w:ascii="MinionPro-Bold" w:hAnsi="MinionPro-Bold" w:cs="MinionPro-Bold"/>
          <w:b/>
          <w:bCs/>
        </w:rPr>
        <w:t>X 100</w:t>
      </w:r>
    </w:p>
    <w:p w:rsidR="00C4426E" w:rsidRPr="00FA7F24" w:rsidRDefault="00C4426E" w:rsidP="00C4426E">
      <w:pPr>
        <w:autoSpaceDE w:val="0"/>
        <w:autoSpaceDN w:val="0"/>
        <w:adjustRightInd w:val="0"/>
        <w:spacing w:after="0" w:line="240" w:lineRule="auto"/>
        <w:rPr>
          <w:rFonts w:ascii="MinionPro-Bold" w:hAnsi="MinionPro-Bold" w:cs="MinionPro-Bold"/>
          <w:b/>
          <w:bCs/>
        </w:rPr>
      </w:pPr>
      <w:r>
        <w:rPr>
          <w:rFonts w:ascii="MinionPro-Bold" w:hAnsi="MinionPro-Bold" w:cs="MinionPro-Bold"/>
          <w:b/>
          <w:bCs/>
        </w:rPr>
        <w:tab/>
        <w:t xml:space="preserve">  10</w:t>
      </w:r>
    </w:p>
    <w:p w:rsidR="00C4426E" w:rsidRDefault="00C4426E" w:rsidP="00204E0A">
      <w:pPr>
        <w:autoSpaceDE w:val="0"/>
        <w:autoSpaceDN w:val="0"/>
        <w:adjustRightInd w:val="0"/>
        <w:spacing w:after="0" w:line="240" w:lineRule="auto"/>
        <w:rPr>
          <w:rFonts w:ascii="MinionPro-Bold" w:hAnsi="MinionPro-Bold" w:cs="MinionPro-Bold"/>
          <w:b/>
          <w:bCs/>
        </w:rPr>
      </w:pPr>
    </w:p>
    <w:p w:rsidR="00C4426E" w:rsidRDefault="00C4426E" w:rsidP="00204E0A">
      <w:pPr>
        <w:autoSpaceDE w:val="0"/>
        <w:autoSpaceDN w:val="0"/>
        <w:adjustRightInd w:val="0"/>
        <w:spacing w:after="0" w:line="240" w:lineRule="auto"/>
        <w:rPr>
          <w:rFonts w:ascii="MinionPro-Bold" w:hAnsi="MinionPro-Bold" w:cs="MinionPro-Bold"/>
          <w:b/>
          <w:bCs/>
        </w:rPr>
      </w:pPr>
    </w:p>
    <w:p w:rsidR="00C4426E" w:rsidRDefault="00C4426E" w:rsidP="00204E0A">
      <w:pPr>
        <w:autoSpaceDE w:val="0"/>
        <w:autoSpaceDN w:val="0"/>
        <w:adjustRightInd w:val="0"/>
        <w:spacing w:after="0" w:line="240" w:lineRule="auto"/>
        <w:rPr>
          <w:rFonts w:ascii="MinionPro-Bold" w:hAnsi="MinionPro-Bold" w:cs="MinionPro-Bold"/>
          <w:b/>
          <w:bCs/>
        </w:rPr>
      </w:pPr>
    </w:p>
    <w:p w:rsidR="00404674" w:rsidRDefault="00624A34" w:rsidP="00204E0A">
      <w:pPr>
        <w:autoSpaceDE w:val="0"/>
        <w:autoSpaceDN w:val="0"/>
        <w:adjustRightInd w:val="0"/>
        <w:spacing w:after="0" w:line="240" w:lineRule="auto"/>
        <w:rPr>
          <w:rFonts w:ascii="MinionPro-Bold" w:hAnsi="MinionPro-Bold" w:cs="MinionPro-Bold"/>
          <w:b/>
          <w:bCs/>
        </w:rPr>
      </w:pPr>
      <w:r>
        <w:rPr>
          <w:rFonts w:ascii="MinionPro-Bold" w:hAnsi="MinionPro-Bold" w:cs="MinionPro-Bold"/>
          <w:b/>
          <w:bCs/>
        </w:rPr>
        <w:t>2. Kunci Jawaban Soal Uraian</w:t>
      </w:r>
    </w:p>
    <w:tbl>
      <w:tblPr>
        <w:tblStyle w:val="TableGrid"/>
        <w:tblW w:w="0" w:type="auto"/>
        <w:tblLook w:val="04A0"/>
      </w:tblPr>
      <w:tblGrid>
        <w:gridCol w:w="988"/>
        <w:gridCol w:w="7229"/>
        <w:gridCol w:w="1441"/>
      </w:tblGrid>
      <w:tr w:rsidR="00624A34" w:rsidTr="00624A34">
        <w:tc>
          <w:tcPr>
            <w:tcW w:w="988" w:type="dxa"/>
          </w:tcPr>
          <w:p w:rsidR="00624A34" w:rsidRDefault="00624A34" w:rsidP="00204E0A">
            <w:pPr>
              <w:autoSpaceDE w:val="0"/>
              <w:autoSpaceDN w:val="0"/>
              <w:adjustRightInd w:val="0"/>
              <w:rPr>
                <w:rFonts w:ascii="MinionPro-Bold" w:hAnsi="MinionPro-Bold" w:cs="MinionPro-Bold"/>
                <w:b/>
                <w:bCs/>
              </w:rPr>
            </w:pPr>
            <w:r>
              <w:rPr>
                <w:rFonts w:ascii="MinionPro-Bold" w:hAnsi="MinionPro-Bold" w:cs="MinionPro-Bold"/>
                <w:b/>
                <w:bCs/>
              </w:rPr>
              <w:t>NO</w:t>
            </w:r>
          </w:p>
        </w:tc>
        <w:tc>
          <w:tcPr>
            <w:tcW w:w="7229" w:type="dxa"/>
          </w:tcPr>
          <w:p w:rsidR="00624A34" w:rsidRDefault="00624A34" w:rsidP="00204E0A">
            <w:pPr>
              <w:autoSpaceDE w:val="0"/>
              <w:autoSpaceDN w:val="0"/>
              <w:adjustRightInd w:val="0"/>
              <w:rPr>
                <w:rFonts w:ascii="MinionPro-Bold" w:hAnsi="MinionPro-Bold" w:cs="MinionPro-Bold"/>
                <w:b/>
                <w:bCs/>
              </w:rPr>
            </w:pPr>
            <w:r>
              <w:rPr>
                <w:rFonts w:ascii="MinionPro-Bold" w:hAnsi="MinionPro-Bold" w:cs="MinionPro-Bold"/>
                <w:b/>
                <w:bCs/>
              </w:rPr>
              <w:t>Kunci Jawaban</w:t>
            </w:r>
          </w:p>
        </w:tc>
        <w:tc>
          <w:tcPr>
            <w:tcW w:w="1441" w:type="dxa"/>
          </w:tcPr>
          <w:p w:rsidR="00624A34" w:rsidRDefault="00624A34" w:rsidP="00204E0A">
            <w:pPr>
              <w:autoSpaceDE w:val="0"/>
              <w:autoSpaceDN w:val="0"/>
              <w:adjustRightInd w:val="0"/>
              <w:rPr>
                <w:rFonts w:ascii="MinionPro-Bold" w:hAnsi="MinionPro-Bold" w:cs="MinionPro-Bold"/>
                <w:b/>
                <w:bCs/>
              </w:rPr>
            </w:pPr>
            <w:r>
              <w:rPr>
                <w:rFonts w:ascii="MinionPro-Bold" w:hAnsi="MinionPro-Bold" w:cs="MinionPro-Bold"/>
                <w:b/>
                <w:bCs/>
              </w:rPr>
              <w:t>skor</w:t>
            </w:r>
          </w:p>
        </w:tc>
      </w:tr>
      <w:tr w:rsidR="00624A34" w:rsidTr="00624A34">
        <w:tc>
          <w:tcPr>
            <w:tcW w:w="988" w:type="dxa"/>
          </w:tcPr>
          <w:p w:rsidR="00624A34" w:rsidRDefault="00624A34" w:rsidP="00204E0A">
            <w:pPr>
              <w:autoSpaceDE w:val="0"/>
              <w:autoSpaceDN w:val="0"/>
              <w:adjustRightInd w:val="0"/>
              <w:rPr>
                <w:rFonts w:ascii="MinionPro-Bold" w:hAnsi="MinionPro-Bold" w:cs="MinionPro-Bold"/>
                <w:b/>
                <w:bCs/>
              </w:rPr>
            </w:pPr>
            <w:r>
              <w:rPr>
                <w:rFonts w:ascii="MinionPro-Bold" w:hAnsi="MinionPro-Bold" w:cs="MinionPro-Bold"/>
                <w:b/>
                <w:bCs/>
              </w:rPr>
              <w:t>1</w:t>
            </w:r>
          </w:p>
        </w:tc>
        <w:tc>
          <w:tcPr>
            <w:tcW w:w="7229" w:type="dxa"/>
          </w:tcPr>
          <w:p w:rsidR="00624A34" w:rsidRDefault="00624A34" w:rsidP="00624A34">
            <w:pPr>
              <w:autoSpaceDE w:val="0"/>
              <w:autoSpaceDN w:val="0"/>
              <w:adjustRightInd w:val="0"/>
              <w:rPr>
                <w:rFonts w:ascii="MinionPro-Regular" w:hAnsi="MinionPro-Regular" w:cs="MinionPro-Regular"/>
              </w:rPr>
            </w:pPr>
            <w:r>
              <w:rPr>
                <w:rFonts w:ascii="MinionPro-Regular" w:hAnsi="MinionPro-Regular" w:cs="MinionPro-Regular"/>
              </w:rPr>
              <w:t>Jenis-jenis kekuasaan penyelenggaraan negara Republik Indonesia.</w:t>
            </w:r>
          </w:p>
          <w:p w:rsidR="00624A34" w:rsidRDefault="00624A34" w:rsidP="00624A34">
            <w:pPr>
              <w:autoSpaceDE w:val="0"/>
              <w:autoSpaceDN w:val="0"/>
              <w:adjustRightInd w:val="0"/>
              <w:rPr>
                <w:rFonts w:ascii="MinionPro-Regular" w:hAnsi="MinionPro-Regular" w:cs="MinionPro-Regular"/>
              </w:rPr>
            </w:pPr>
            <w:r>
              <w:rPr>
                <w:rFonts w:ascii="MinionPro-Regular" w:hAnsi="MinionPro-Regular" w:cs="MinionPro-Regular"/>
              </w:rPr>
              <w:t>a. Kekuasaan legislatif, yaitu kekuasaan untuk membuat atau membentuk undang-undang.</w:t>
            </w:r>
          </w:p>
          <w:p w:rsidR="00624A34" w:rsidRDefault="00624A34" w:rsidP="00624A34">
            <w:pPr>
              <w:autoSpaceDE w:val="0"/>
              <w:autoSpaceDN w:val="0"/>
              <w:adjustRightInd w:val="0"/>
              <w:rPr>
                <w:rFonts w:ascii="MinionPro-Regular" w:hAnsi="MinionPro-Regular" w:cs="MinionPro-Regular"/>
              </w:rPr>
            </w:pPr>
            <w:r>
              <w:rPr>
                <w:rFonts w:ascii="MinionPro-Regular" w:hAnsi="MinionPro-Regular" w:cs="MinionPro-Regular"/>
              </w:rPr>
              <w:t>b. Kekuasaan eksekutif, yaitu kekuasaan untuk melaksanakan undang-undang.</w:t>
            </w:r>
          </w:p>
          <w:p w:rsidR="00624A34" w:rsidRPr="00624A34" w:rsidRDefault="00624A34" w:rsidP="00624A34">
            <w:pPr>
              <w:autoSpaceDE w:val="0"/>
              <w:autoSpaceDN w:val="0"/>
              <w:adjustRightInd w:val="0"/>
              <w:rPr>
                <w:rFonts w:ascii="MinionPro-Regular" w:hAnsi="MinionPro-Regular" w:cs="MinionPro-Regular"/>
              </w:rPr>
            </w:pPr>
            <w:r>
              <w:rPr>
                <w:rFonts w:ascii="MinionPro-Regular" w:hAnsi="MinionPro-Regular" w:cs="MinionPro-Regular"/>
              </w:rPr>
              <w:t>c. Kekuasaan yudikatif, yaitu kekuasaan untuk mempertahankan undang-undang, termasuk kekuasaan untuk mengadili setiap pelanggaran terhadap undangundang.</w:t>
            </w:r>
          </w:p>
        </w:tc>
        <w:tc>
          <w:tcPr>
            <w:tcW w:w="1441" w:type="dxa"/>
          </w:tcPr>
          <w:p w:rsidR="00624A34" w:rsidRDefault="00624A34" w:rsidP="00204E0A">
            <w:pPr>
              <w:autoSpaceDE w:val="0"/>
              <w:autoSpaceDN w:val="0"/>
              <w:adjustRightInd w:val="0"/>
              <w:rPr>
                <w:rFonts w:ascii="MinionPro-Bold" w:hAnsi="MinionPro-Bold" w:cs="MinionPro-Bold"/>
                <w:b/>
                <w:bCs/>
              </w:rPr>
            </w:pPr>
            <w:r>
              <w:rPr>
                <w:rFonts w:ascii="MinionPro-Bold" w:hAnsi="MinionPro-Bold" w:cs="MinionPro-Bold"/>
                <w:b/>
                <w:bCs/>
              </w:rPr>
              <w:t>3</w:t>
            </w:r>
          </w:p>
        </w:tc>
      </w:tr>
      <w:tr w:rsidR="00624A34" w:rsidTr="00624A34">
        <w:tc>
          <w:tcPr>
            <w:tcW w:w="988" w:type="dxa"/>
          </w:tcPr>
          <w:p w:rsidR="00624A34" w:rsidRDefault="00624A34" w:rsidP="00204E0A">
            <w:pPr>
              <w:autoSpaceDE w:val="0"/>
              <w:autoSpaceDN w:val="0"/>
              <w:adjustRightInd w:val="0"/>
              <w:rPr>
                <w:rFonts w:ascii="MinionPro-Bold" w:hAnsi="MinionPro-Bold" w:cs="MinionPro-Bold"/>
                <w:b/>
                <w:bCs/>
              </w:rPr>
            </w:pPr>
            <w:r>
              <w:rPr>
                <w:rFonts w:ascii="MinionPro-Bold" w:hAnsi="MinionPro-Bold" w:cs="MinionPro-Bold"/>
                <w:b/>
                <w:bCs/>
              </w:rPr>
              <w:t>2</w:t>
            </w:r>
          </w:p>
        </w:tc>
        <w:tc>
          <w:tcPr>
            <w:tcW w:w="7229" w:type="dxa"/>
          </w:tcPr>
          <w:p w:rsidR="00624A34" w:rsidRDefault="00624A34" w:rsidP="00624A34">
            <w:pPr>
              <w:autoSpaceDE w:val="0"/>
              <w:autoSpaceDN w:val="0"/>
              <w:adjustRightInd w:val="0"/>
              <w:jc w:val="both"/>
              <w:rPr>
                <w:rFonts w:ascii="MinionPro-Regular" w:hAnsi="MinionPro-Regular" w:cs="MinionPro-Regular"/>
              </w:rPr>
            </w:pPr>
            <w:r>
              <w:rPr>
                <w:rFonts w:ascii="MinionPro-Regular" w:hAnsi="MinionPro-Regular" w:cs="MinionPro-Regular"/>
              </w:rPr>
              <w:t>Karakteristik pemerintahan Indonesia setelah dilakukannya perubahan UUD Negara Republik Indonesia Tahun 1945.</w:t>
            </w:r>
          </w:p>
          <w:p w:rsidR="00624A34" w:rsidRDefault="00624A34" w:rsidP="00624A34">
            <w:pPr>
              <w:autoSpaceDE w:val="0"/>
              <w:autoSpaceDN w:val="0"/>
              <w:adjustRightInd w:val="0"/>
              <w:jc w:val="both"/>
              <w:rPr>
                <w:rFonts w:ascii="MinionPro-Regular" w:hAnsi="MinionPro-Regular" w:cs="MinionPro-Regular"/>
              </w:rPr>
            </w:pPr>
            <w:r>
              <w:rPr>
                <w:rFonts w:ascii="MinionPro-Regular" w:hAnsi="MinionPro-Regular" w:cs="MinionPro-Regular"/>
              </w:rPr>
              <w:t>1) Kekuasaan konstitutif, yaitu kekuasaan untuk mengubah dan menetapkan Undang-Undang Dasar. Kekuasaan ini dijalankan oleh Majelis Permusyawaratan Rakyat sebagaimana ditegaskan dalam Pasal 3 ayat (1) UUD Negara Republik Indonesia Tahun 1945 yang menyatakan bahwa Majelis</w:t>
            </w:r>
          </w:p>
          <w:p w:rsidR="00624A34" w:rsidRDefault="00624A34" w:rsidP="00624A34">
            <w:pPr>
              <w:autoSpaceDE w:val="0"/>
              <w:autoSpaceDN w:val="0"/>
              <w:adjustRightInd w:val="0"/>
              <w:jc w:val="both"/>
              <w:rPr>
                <w:rFonts w:ascii="MinionPro-Regular" w:hAnsi="MinionPro-Regular" w:cs="MinionPro-Regular"/>
              </w:rPr>
            </w:pPr>
            <w:r>
              <w:rPr>
                <w:rFonts w:ascii="MinionPro-Regular" w:hAnsi="MinionPro-Regular" w:cs="MinionPro-Regular"/>
              </w:rPr>
              <w:t>Permusyawaratan Rakyat berwenang mengubah dan menetapkan Undang-Undang Dasar.</w:t>
            </w:r>
          </w:p>
          <w:p w:rsidR="00624A34" w:rsidRDefault="00624A34" w:rsidP="00624A34">
            <w:pPr>
              <w:autoSpaceDE w:val="0"/>
              <w:autoSpaceDN w:val="0"/>
              <w:adjustRightInd w:val="0"/>
              <w:jc w:val="both"/>
              <w:rPr>
                <w:rFonts w:ascii="MinionPro-Regular" w:hAnsi="MinionPro-Regular" w:cs="MinionPro-Regular"/>
              </w:rPr>
            </w:pPr>
            <w:r>
              <w:rPr>
                <w:rFonts w:ascii="MinionPro-Regular" w:hAnsi="MinionPro-Regular" w:cs="MinionPro-Regular"/>
              </w:rPr>
              <w:lastRenderedPageBreak/>
              <w:t>2) Kekuasaan eksekutif, yaitu kekuasaan untuk menjalankan undang-undang dan penyelenggraan pemerintahan negara. Kekuasaan ini dipegang oleh</w:t>
            </w:r>
          </w:p>
          <w:p w:rsidR="00624A34" w:rsidRDefault="00624A34" w:rsidP="00624A34">
            <w:pPr>
              <w:autoSpaceDE w:val="0"/>
              <w:autoSpaceDN w:val="0"/>
              <w:adjustRightInd w:val="0"/>
              <w:jc w:val="both"/>
              <w:rPr>
                <w:rFonts w:ascii="MinionPro-Regular" w:hAnsi="MinionPro-Regular" w:cs="MinionPro-Regular"/>
              </w:rPr>
            </w:pPr>
            <w:r>
              <w:rPr>
                <w:rFonts w:ascii="MinionPro-Regular" w:hAnsi="MinionPro-Regular" w:cs="MinionPro-Regular"/>
              </w:rPr>
              <w:t>Presiden sebagaimana ditegaskan dalam Pasal 4 ayat (1) UUD Negara Republik Indonesia Tahun 1945 yang menyatakan bahwa Presiden Republik Indonesia</w:t>
            </w:r>
          </w:p>
          <w:p w:rsidR="00624A34" w:rsidRDefault="00624A34" w:rsidP="00624A34">
            <w:pPr>
              <w:autoSpaceDE w:val="0"/>
              <w:autoSpaceDN w:val="0"/>
              <w:adjustRightInd w:val="0"/>
              <w:jc w:val="both"/>
              <w:rPr>
                <w:rFonts w:ascii="MinionPro-Regular" w:hAnsi="MinionPro-Regular" w:cs="MinionPro-Regular"/>
              </w:rPr>
            </w:pPr>
            <w:r>
              <w:rPr>
                <w:rFonts w:ascii="MinionPro-Regular" w:hAnsi="MinionPro-Regular" w:cs="MinionPro-Regular"/>
              </w:rPr>
              <w:t>memegang kekuasaan pemerintahan menurut Undang-Undang Dasar.</w:t>
            </w:r>
          </w:p>
          <w:p w:rsidR="00624A34" w:rsidRDefault="00624A34" w:rsidP="00624A34">
            <w:pPr>
              <w:autoSpaceDE w:val="0"/>
              <w:autoSpaceDN w:val="0"/>
              <w:adjustRightInd w:val="0"/>
              <w:rPr>
                <w:rFonts w:ascii="MinionPro-Regular" w:hAnsi="MinionPro-Regular" w:cs="MinionPro-Regular"/>
              </w:rPr>
            </w:pPr>
            <w:r>
              <w:rPr>
                <w:rFonts w:ascii="MinionPro-Regular" w:hAnsi="MinionPro-Regular" w:cs="MinionPro-Regular"/>
              </w:rPr>
              <w:t>3) Kekuasaan legislatif, yaitu kekuasaan untuk membentuk undang-undang. Kekuasaan ini dipegang oleh Dewan Perwakilan Rakyat sebagaimana ditegaskan dalam Pasal 20 ayat (1) UUD Negara Republik Indonesia Tahun 1945 yang menyatakan bahwa Dewan Perwakilan Rakyatmemegang kekuasaan membentuk undang-undang.</w:t>
            </w:r>
          </w:p>
          <w:p w:rsidR="00624A34" w:rsidRDefault="00624A34" w:rsidP="00624A34">
            <w:pPr>
              <w:autoSpaceDE w:val="0"/>
              <w:autoSpaceDN w:val="0"/>
              <w:adjustRightInd w:val="0"/>
              <w:rPr>
                <w:rFonts w:ascii="MinionPro-Regular" w:hAnsi="MinionPro-Regular" w:cs="MinionPro-Regular"/>
              </w:rPr>
            </w:pPr>
            <w:r>
              <w:rPr>
                <w:rFonts w:ascii="MinionPro-Regular" w:hAnsi="MinionPro-Regular" w:cs="MinionPro-Regular"/>
              </w:rPr>
              <w:t>4) Kekuasaan yudikatif atau disebut kekuasaan kehakiman yaitu kekuasaan untuk menyelenggarakan peradilan guna menegakkan hukum dan keadilan. Kekuasaan ini dipegang oleh Mahkamah Agung dan Mahkamah Konstitusi sebagaimana ditegaskan dalam Pasal 24 ayat (2) UUD Negara Republik Indonesia Tahun 1945 yang menyatakan bahwa kekuasaan kehakiman dilakukan oleh sebuah Mahkamah Agung dan badan peradilan yang berada di bawahnya dalam lingkungan peradilan umum, lingkungan peradilan agama, lingkungan peradilan militer, lingkungan peradilan tata usaha negara, dan oleh sebuah Mahkamah Konstitusi.</w:t>
            </w:r>
          </w:p>
          <w:p w:rsidR="00624A34" w:rsidRDefault="00624A34" w:rsidP="00624A34">
            <w:pPr>
              <w:autoSpaceDE w:val="0"/>
              <w:autoSpaceDN w:val="0"/>
              <w:adjustRightInd w:val="0"/>
              <w:rPr>
                <w:rFonts w:ascii="MinionPro-Regular" w:hAnsi="MinionPro-Regular" w:cs="MinionPro-Regular"/>
              </w:rPr>
            </w:pPr>
            <w:r>
              <w:rPr>
                <w:rFonts w:ascii="MinionPro-Regular" w:hAnsi="MinionPro-Regular" w:cs="MinionPro-Regular"/>
              </w:rPr>
              <w:t xml:space="preserve">5) Kekuasaan eksaminatif/inspektif, yaitu kekuasaan </w:t>
            </w:r>
            <w:r w:rsidR="00FA7F24">
              <w:rPr>
                <w:rFonts w:ascii="MinionPro-Regular" w:hAnsi="MinionPro-Regular" w:cs="MinionPro-Regular"/>
              </w:rPr>
              <w:t xml:space="preserve">yang </w:t>
            </w:r>
            <w:r>
              <w:rPr>
                <w:rFonts w:ascii="MinionPro-Regular" w:hAnsi="MinionPro-Regular" w:cs="MinionPro-Regular"/>
              </w:rPr>
              <w:t>berhubungan den</w:t>
            </w:r>
            <w:r w:rsidR="00FA7F24">
              <w:rPr>
                <w:rFonts w:ascii="MinionPro-Regular" w:hAnsi="MinionPro-Regular" w:cs="MinionPro-Regular"/>
              </w:rPr>
              <w:t xml:space="preserve">gan penyelenggaraan pemeriksaan </w:t>
            </w:r>
            <w:r>
              <w:rPr>
                <w:rFonts w:ascii="MinionPro-Regular" w:hAnsi="MinionPro-Regular" w:cs="MinionPro-Regular"/>
              </w:rPr>
              <w:t xml:space="preserve">atas pengelolaan dan </w:t>
            </w:r>
            <w:r w:rsidR="00FA7F24">
              <w:rPr>
                <w:rFonts w:ascii="MinionPro-Regular" w:hAnsi="MinionPro-Regular" w:cs="MinionPro-Regular"/>
              </w:rPr>
              <w:t xml:space="preserve">tanggung jawab tentang keuangan </w:t>
            </w:r>
            <w:r>
              <w:rPr>
                <w:rFonts w:ascii="MinionPro-Regular" w:hAnsi="MinionPro-Regular" w:cs="MinionPro-Regular"/>
              </w:rPr>
              <w:t>negara. Kekuasaan ini dijalankan oleh Badan Pemeriksa</w:t>
            </w:r>
          </w:p>
          <w:p w:rsidR="00624A34" w:rsidRDefault="00624A34" w:rsidP="00624A34">
            <w:pPr>
              <w:autoSpaceDE w:val="0"/>
              <w:autoSpaceDN w:val="0"/>
              <w:adjustRightInd w:val="0"/>
              <w:rPr>
                <w:rFonts w:ascii="MinionPro-Regular" w:hAnsi="MinionPro-Regular" w:cs="MinionPro-Regular"/>
              </w:rPr>
            </w:pPr>
            <w:r>
              <w:rPr>
                <w:rFonts w:ascii="MinionPro-Regular" w:hAnsi="MinionPro-Regular" w:cs="MinionPro-Regular"/>
              </w:rPr>
              <w:t>Keuangan sebagaimana d</w:t>
            </w:r>
            <w:r w:rsidR="00FA7F24">
              <w:rPr>
                <w:rFonts w:ascii="MinionPro-Regular" w:hAnsi="MinionPro-Regular" w:cs="MinionPro-Regular"/>
              </w:rPr>
              <w:t xml:space="preserve">itegaskan dalam Pasal 23 E ayat </w:t>
            </w:r>
            <w:r>
              <w:rPr>
                <w:rFonts w:ascii="MinionPro-Regular" w:hAnsi="MinionPro-Regular" w:cs="MinionPro-Regular"/>
              </w:rPr>
              <w:t>(1) UUD Negara Republik Indonesia Tahun 194</w:t>
            </w:r>
            <w:r w:rsidR="00FA7F24">
              <w:rPr>
                <w:rFonts w:ascii="MinionPro-Regular" w:hAnsi="MinionPro-Regular" w:cs="MinionPro-Regular"/>
              </w:rPr>
              <w:t xml:space="preserve">5 yang </w:t>
            </w:r>
            <w:r>
              <w:rPr>
                <w:rFonts w:ascii="MinionPro-Regular" w:hAnsi="MinionPro-Regular" w:cs="MinionPro-Regular"/>
              </w:rPr>
              <w:t xml:space="preserve">menyatakan bahwa </w:t>
            </w:r>
            <w:r w:rsidR="00FA7F24">
              <w:rPr>
                <w:rFonts w:ascii="MinionPro-Regular" w:hAnsi="MinionPro-Regular" w:cs="MinionPro-Regular"/>
              </w:rPr>
              <w:t xml:space="preserve">untuk memeriksa pengelolaan dan </w:t>
            </w:r>
            <w:r>
              <w:rPr>
                <w:rFonts w:ascii="MinionPro-Regular" w:hAnsi="MinionPro-Regular" w:cs="MinionPro-Regular"/>
              </w:rPr>
              <w:t>tanggung jawab tentan</w:t>
            </w:r>
            <w:r w:rsidR="00FA7F24">
              <w:rPr>
                <w:rFonts w:ascii="MinionPro-Regular" w:hAnsi="MinionPro-Regular" w:cs="MinionPro-Regular"/>
              </w:rPr>
              <w:t xml:space="preserve">g keuangan negara diadakan satu </w:t>
            </w:r>
            <w:r>
              <w:rPr>
                <w:rFonts w:ascii="MinionPro-Regular" w:hAnsi="MinionPro-Regular" w:cs="MinionPro-Regular"/>
              </w:rPr>
              <w:t>Badan Pemeriksa Keuangan yang bebas dan mandiri.</w:t>
            </w:r>
          </w:p>
          <w:p w:rsidR="00624A34" w:rsidRPr="00FA7F24" w:rsidRDefault="00624A34" w:rsidP="00624A34">
            <w:pPr>
              <w:autoSpaceDE w:val="0"/>
              <w:autoSpaceDN w:val="0"/>
              <w:adjustRightInd w:val="0"/>
              <w:rPr>
                <w:rFonts w:ascii="MinionPro-Regular" w:hAnsi="MinionPro-Regular" w:cs="MinionPro-Regular"/>
              </w:rPr>
            </w:pPr>
            <w:r>
              <w:rPr>
                <w:rFonts w:ascii="MinionPro-Regular" w:hAnsi="MinionPro-Regular" w:cs="MinionPro-Regular"/>
              </w:rPr>
              <w:t>6) Kekuasaan moneter, y</w:t>
            </w:r>
            <w:r w:rsidR="00FA7F24">
              <w:rPr>
                <w:rFonts w:ascii="MinionPro-Regular" w:hAnsi="MinionPro-Regular" w:cs="MinionPro-Regular"/>
              </w:rPr>
              <w:t xml:space="preserve">aitu kekuasaan untuk menetapkan </w:t>
            </w:r>
            <w:r>
              <w:rPr>
                <w:rFonts w:ascii="MinionPro-Regular" w:hAnsi="MinionPro-Regular" w:cs="MinionPro-Regular"/>
              </w:rPr>
              <w:t>dan melaksanakan kebijakan moneter, mengatu</w:t>
            </w:r>
            <w:r w:rsidR="00FA7F24">
              <w:rPr>
                <w:rFonts w:ascii="MinionPro-Regular" w:hAnsi="MinionPro-Regular" w:cs="MinionPro-Regular"/>
              </w:rPr>
              <w:t xml:space="preserve">r </w:t>
            </w:r>
            <w:r>
              <w:rPr>
                <w:rFonts w:ascii="MinionPro-Regular" w:hAnsi="MinionPro-Regular" w:cs="MinionPro-Regular"/>
              </w:rPr>
              <w:t>dan menjaga kela</w:t>
            </w:r>
            <w:r w:rsidR="00FA7F24">
              <w:rPr>
                <w:rFonts w:ascii="MinionPro-Regular" w:hAnsi="MinionPro-Regular" w:cs="MinionPro-Regular"/>
              </w:rPr>
              <w:t xml:space="preserve">ncaran sistem pembayaran, serta </w:t>
            </w:r>
            <w:r>
              <w:rPr>
                <w:rFonts w:ascii="MinionPro-Regular" w:hAnsi="MinionPro-Regular" w:cs="MinionPro-Regular"/>
              </w:rPr>
              <w:t>memelihara kestabi</w:t>
            </w:r>
            <w:r w:rsidR="00FA7F24">
              <w:rPr>
                <w:rFonts w:ascii="MinionPro-Regular" w:hAnsi="MinionPro-Regular" w:cs="MinionPro-Regular"/>
              </w:rPr>
              <w:t xml:space="preserve">lan nilai rupiah. Kekuasaan ini </w:t>
            </w:r>
            <w:r>
              <w:rPr>
                <w:rFonts w:ascii="MinionPro-Regular" w:hAnsi="MinionPro-Regular" w:cs="MinionPro-Regular"/>
              </w:rPr>
              <w:t>dijalankan oleh Ban</w:t>
            </w:r>
            <w:r w:rsidR="00FA7F24">
              <w:rPr>
                <w:rFonts w:ascii="MinionPro-Regular" w:hAnsi="MinionPro-Regular" w:cs="MinionPro-Regular"/>
              </w:rPr>
              <w:t xml:space="preserve">k Indonesia selaku bank sentral </w:t>
            </w:r>
            <w:r>
              <w:rPr>
                <w:rFonts w:ascii="MinionPro-Regular" w:hAnsi="MinionPro-Regular" w:cs="MinionPro-Regular"/>
              </w:rPr>
              <w:t>di Indonesia sebaga</w:t>
            </w:r>
            <w:r w:rsidR="00FA7F24">
              <w:rPr>
                <w:rFonts w:ascii="MinionPro-Regular" w:hAnsi="MinionPro-Regular" w:cs="MinionPro-Regular"/>
              </w:rPr>
              <w:t xml:space="preserve">imana ditegaskan dalam Pasal 23 </w:t>
            </w:r>
            <w:r>
              <w:rPr>
                <w:rFonts w:ascii="MinionPro-Regular" w:hAnsi="MinionPro-Regular" w:cs="MinionPro-Regular"/>
              </w:rPr>
              <w:t>D UUD Negara Rep</w:t>
            </w:r>
            <w:r w:rsidR="00FA7F24">
              <w:rPr>
                <w:rFonts w:ascii="MinionPro-Regular" w:hAnsi="MinionPro-Regular" w:cs="MinionPro-Regular"/>
              </w:rPr>
              <w:t xml:space="preserve">ublik Indonesia Tahun 1945 yang </w:t>
            </w:r>
            <w:r>
              <w:rPr>
                <w:rFonts w:ascii="MinionPro-Regular" w:hAnsi="MinionPro-Regular" w:cs="MinionPro-Regular"/>
              </w:rPr>
              <w:t>menyatakan bahwa neg</w:t>
            </w:r>
            <w:r w:rsidR="00FA7F24">
              <w:rPr>
                <w:rFonts w:ascii="MinionPro-Regular" w:hAnsi="MinionPro-Regular" w:cs="MinionPro-Regular"/>
              </w:rPr>
              <w:t xml:space="preserve">ara memiliki suatu bank sentral yang susunan, kedudukan, kewenangan, tanggung </w:t>
            </w:r>
            <w:r>
              <w:rPr>
                <w:rFonts w:ascii="MinionPro-Regular" w:hAnsi="MinionPro-Regular" w:cs="MinionPro-Regular"/>
              </w:rPr>
              <w:t>jawab, dan indepedensinya diatur dalam undang</w:t>
            </w:r>
            <w:r w:rsidR="00FA7F24">
              <w:rPr>
                <w:rFonts w:ascii="MinionPro-Regular" w:hAnsi="MinionPro-Regular" w:cs="MinionPro-Regular"/>
              </w:rPr>
              <w:t xml:space="preserve"> - </w:t>
            </w:r>
            <w:r>
              <w:rPr>
                <w:rFonts w:ascii="MinionPro-Regular" w:hAnsi="MinionPro-Regular" w:cs="MinionPro-Regular"/>
              </w:rPr>
              <w:t>undang.</w:t>
            </w:r>
          </w:p>
        </w:tc>
        <w:tc>
          <w:tcPr>
            <w:tcW w:w="1441" w:type="dxa"/>
          </w:tcPr>
          <w:p w:rsidR="00624A34" w:rsidRDefault="00FA7F24" w:rsidP="00204E0A">
            <w:pPr>
              <w:autoSpaceDE w:val="0"/>
              <w:autoSpaceDN w:val="0"/>
              <w:adjustRightInd w:val="0"/>
              <w:rPr>
                <w:rFonts w:ascii="MinionPro-Bold" w:hAnsi="MinionPro-Bold" w:cs="MinionPro-Bold"/>
                <w:b/>
                <w:bCs/>
              </w:rPr>
            </w:pPr>
            <w:r>
              <w:rPr>
                <w:rFonts w:ascii="MinionPro-Bold" w:hAnsi="MinionPro-Bold" w:cs="MinionPro-Bold"/>
                <w:b/>
                <w:bCs/>
              </w:rPr>
              <w:lastRenderedPageBreak/>
              <w:t>6</w:t>
            </w:r>
          </w:p>
        </w:tc>
      </w:tr>
      <w:tr w:rsidR="00624A34" w:rsidTr="00624A34">
        <w:tc>
          <w:tcPr>
            <w:tcW w:w="988" w:type="dxa"/>
          </w:tcPr>
          <w:p w:rsidR="00624A34" w:rsidRDefault="00624A34" w:rsidP="00204E0A">
            <w:pPr>
              <w:autoSpaceDE w:val="0"/>
              <w:autoSpaceDN w:val="0"/>
              <w:adjustRightInd w:val="0"/>
              <w:rPr>
                <w:rFonts w:ascii="MinionPro-Bold" w:hAnsi="MinionPro-Bold" w:cs="MinionPro-Bold"/>
                <w:b/>
                <w:bCs/>
              </w:rPr>
            </w:pPr>
            <w:r>
              <w:rPr>
                <w:rFonts w:ascii="MinionPro-Bold" w:hAnsi="MinionPro-Bold" w:cs="MinionPro-Bold"/>
                <w:b/>
                <w:bCs/>
              </w:rPr>
              <w:lastRenderedPageBreak/>
              <w:t>4</w:t>
            </w:r>
          </w:p>
        </w:tc>
        <w:tc>
          <w:tcPr>
            <w:tcW w:w="7229" w:type="dxa"/>
          </w:tcPr>
          <w:p w:rsidR="00624A34" w:rsidRDefault="00624A34" w:rsidP="00624A34">
            <w:pPr>
              <w:autoSpaceDE w:val="0"/>
              <w:autoSpaceDN w:val="0"/>
              <w:adjustRightInd w:val="0"/>
              <w:rPr>
                <w:rFonts w:ascii="MinionPro-Regular" w:hAnsi="MinionPro-Regular" w:cs="MinionPro-Regular"/>
              </w:rPr>
            </w:pPr>
            <w:r>
              <w:rPr>
                <w:rFonts w:ascii="MinionPro-Regular" w:hAnsi="MinionPro-Regular" w:cs="MinionPro-Regular"/>
              </w:rPr>
              <w:t>Lembaga Pemer</w:t>
            </w:r>
            <w:r w:rsidR="00FA7F24">
              <w:rPr>
                <w:rFonts w:ascii="MinionPro-Regular" w:hAnsi="MinionPro-Regular" w:cs="MinionPro-Regular"/>
              </w:rPr>
              <w:t xml:space="preserve">intah Non-Kementerian merupakan </w:t>
            </w:r>
            <w:r>
              <w:rPr>
                <w:rFonts w:ascii="MinionPro-Regular" w:hAnsi="MinionPro-Regular" w:cs="MinionPro-Regular"/>
              </w:rPr>
              <w:t>lembaga negara yang d</w:t>
            </w:r>
            <w:r w:rsidR="00FA7F24">
              <w:rPr>
                <w:rFonts w:ascii="MinionPro-Regular" w:hAnsi="MinionPro-Regular" w:cs="MinionPro-Regular"/>
              </w:rPr>
              <w:t xml:space="preserve">ibentuk untuk membantu presiden </w:t>
            </w:r>
            <w:r>
              <w:rPr>
                <w:rFonts w:ascii="MinionPro-Regular" w:hAnsi="MinionPro-Regular" w:cs="MinionPro-Regular"/>
              </w:rPr>
              <w:t>dalam melaksanakan tugas pemerintahan tertentu.Lembaga Pemerintah Non-Kementerian berada di bawahpresiden dan bertanggung</w:t>
            </w:r>
            <w:r w:rsidR="00FA7F24">
              <w:rPr>
                <w:rFonts w:ascii="MinionPro-Regular" w:hAnsi="MinionPro-Regular" w:cs="MinionPro-Regular"/>
              </w:rPr>
              <w:t xml:space="preserve"> jawab langsung kepada presiden </w:t>
            </w:r>
            <w:r>
              <w:rPr>
                <w:rFonts w:ascii="MinionPro-Regular" w:hAnsi="MinionPro-Regular" w:cs="MinionPro-Regular"/>
              </w:rPr>
              <w:t xml:space="preserve">melalui menteri atau pejabat </w:t>
            </w:r>
            <w:r w:rsidR="00FA7F24">
              <w:rPr>
                <w:rFonts w:ascii="MinionPro-Regular" w:hAnsi="MinionPro-Regular" w:cs="MinionPro-Regular"/>
              </w:rPr>
              <w:t xml:space="preserve">setingkat menteri yang terkait. </w:t>
            </w:r>
            <w:r>
              <w:rPr>
                <w:rFonts w:ascii="MinionPro-Regular" w:hAnsi="MinionPro-Regular" w:cs="MinionPro-Regular"/>
              </w:rPr>
              <w:t>Keberadaan LPNK diatur oleh Peraturan Presiden R</w:t>
            </w:r>
            <w:r w:rsidR="00FA7F24">
              <w:rPr>
                <w:rFonts w:ascii="MinionPro-Regular" w:hAnsi="MinionPro-Regular" w:cs="MinionPro-Regular"/>
              </w:rPr>
              <w:t xml:space="preserve">epublik </w:t>
            </w:r>
            <w:r>
              <w:rPr>
                <w:rFonts w:ascii="MinionPro-Regular" w:hAnsi="MinionPro-Regular" w:cs="MinionPro-Regular"/>
              </w:rPr>
              <w:t>Indonesia, yaitu Keputusan Presiden Republik Indonesia</w:t>
            </w:r>
          </w:p>
          <w:p w:rsidR="00624A34" w:rsidRDefault="00624A34" w:rsidP="00624A34">
            <w:pPr>
              <w:autoSpaceDE w:val="0"/>
              <w:autoSpaceDN w:val="0"/>
              <w:adjustRightInd w:val="0"/>
              <w:rPr>
                <w:rFonts w:ascii="MinionPro-Regular" w:hAnsi="MinionPro-Regular" w:cs="MinionPro-Regular"/>
              </w:rPr>
            </w:pPr>
            <w:r>
              <w:rPr>
                <w:rFonts w:ascii="MinionPro-Regular" w:hAnsi="MinionPro-Regular" w:cs="MinionPro-Regular"/>
              </w:rPr>
              <w:t>Nomor 103 Tahun 2001 te</w:t>
            </w:r>
            <w:r w:rsidR="00FA7F24">
              <w:rPr>
                <w:rFonts w:ascii="MinionPro-Regular" w:hAnsi="MinionPro-Regular" w:cs="MinionPro-Regular"/>
              </w:rPr>
              <w:t xml:space="preserve">ntang Kedudukan, Tugas, Fungsi, </w:t>
            </w:r>
            <w:r>
              <w:rPr>
                <w:rFonts w:ascii="MinionPro-Regular" w:hAnsi="MinionPro-Regular" w:cs="MinionPro-Regular"/>
              </w:rPr>
              <w:t>Kewenangan, Susunan Org</w:t>
            </w:r>
            <w:r w:rsidR="00FA7F24">
              <w:rPr>
                <w:rFonts w:ascii="MinionPro-Regular" w:hAnsi="MinionPro-Regular" w:cs="MinionPro-Regular"/>
              </w:rPr>
              <w:t xml:space="preserve">anisasi, dan Tata Kerja Lembaga </w:t>
            </w:r>
            <w:r>
              <w:rPr>
                <w:rFonts w:ascii="MinionPro-Regular" w:hAnsi="MinionPro-Regular" w:cs="MinionPro-Regular"/>
              </w:rPr>
              <w:t>Pemerintah Non-Departemen.</w:t>
            </w:r>
          </w:p>
          <w:p w:rsidR="00624A34" w:rsidRDefault="00624A34" w:rsidP="00624A34">
            <w:pPr>
              <w:autoSpaceDE w:val="0"/>
              <w:autoSpaceDN w:val="0"/>
              <w:adjustRightInd w:val="0"/>
              <w:rPr>
                <w:rFonts w:ascii="MinionPro-Regular" w:hAnsi="MinionPro-Regular" w:cs="MinionPro-Regular"/>
              </w:rPr>
            </w:pPr>
            <w:r>
              <w:rPr>
                <w:rFonts w:ascii="MinionPro-Regular" w:hAnsi="MinionPro-Regular" w:cs="MinionPro-Regular"/>
              </w:rPr>
              <w:t>Contoh Lembaga</w:t>
            </w:r>
            <w:r w:rsidR="00FA7F24">
              <w:rPr>
                <w:rFonts w:ascii="MinionPro-Regular" w:hAnsi="MinionPro-Regular" w:cs="MinionPro-Regular"/>
              </w:rPr>
              <w:t xml:space="preserve"> Pemerintah Non-Kementerian, di </w:t>
            </w:r>
            <w:r>
              <w:rPr>
                <w:rFonts w:ascii="MinionPro-Regular" w:hAnsi="MinionPro-Regular" w:cs="MinionPro-Regular"/>
              </w:rPr>
              <w:t>antaranya adalah sebagai berikut.</w:t>
            </w:r>
          </w:p>
          <w:p w:rsidR="00624A34" w:rsidRDefault="00624A34" w:rsidP="00624A34">
            <w:pPr>
              <w:autoSpaceDE w:val="0"/>
              <w:autoSpaceDN w:val="0"/>
              <w:adjustRightInd w:val="0"/>
              <w:rPr>
                <w:rFonts w:ascii="MinionPro-Regular" w:hAnsi="MinionPro-Regular" w:cs="MinionPro-Regular"/>
              </w:rPr>
            </w:pPr>
            <w:r>
              <w:rPr>
                <w:rFonts w:ascii="MinionPro-Regular" w:hAnsi="MinionPro-Regular" w:cs="MinionPro-Regular"/>
              </w:rPr>
              <w:t>a. Badan Intelijen Negara (BIN)</w:t>
            </w:r>
          </w:p>
          <w:p w:rsidR="00624A34" w:rsidRDefault="00624A34" w:rsidP="00624A34">
            <w:pPr>
              <w:autoSpaceDE w:val="0"/>
              <w:autoSpaceDN w:val="0"/>
              <w:adjustRightInd w:val="0"/>
              <w:rPr>
                <w:rFonts w:ascii="MinionPro-Regular" w:hAnsi="MinionPro-Regular" w:cs="MinionPro-Regular"/>
              </w:rPr>
            </w:pPr>
            <w:r>
              <w:rPr>
                <w:rFonts w:ascii="MinionPro-Regular" w:hAnsi="MinionPro-Regular" w:cs="MinionPro-Regular"/>
              </w:rPr>
              <w:t>b. Badan Narkotika Nasional (BNN)</w:t>
            </w:r>
          </w:p>
          <w:p w:rsidR="00624A34" w:rsidRDefault="00624A34" w:rsidP="00624A34">
            <w:pPr>
              <w:autoSpaceDE w:val="0"/>
              <w:autoSpaceDN w:val="0"/>
              <w:adjustRightInd w:val="0"/>
              <w:rPr>
                <w:rFonts w:ascii="MinionPro-Regular" w:hAnsi="MinionPro-Regular" w:cs="MinionPro-Regular"/>
              </w:rPr>
            </w:pPr>
            <w:r>
              <w:rPr>
                <w:rFonts w:ascii="MinionPro-Regular" w:hAnsi="MinionPro-Regular" w:cs="MinionPro-Regular"/>
              </w:rPr>
              <w:t>c. Badan Nasional Penanggulangan Bencana (BNPB)</w:t>
            </w:r>
          </w:p>
          <w:p w:rsidR="00624A34" w:rsidRDefault="00624A34" w:rsidP="00624A34">
            <w:pPr>
              <w:autoSpaceDE w:val="0"/>
              <w:autoSpaceDN w:val="0"/>
              <w:adjustRightInd w:val="0"/>
              <w:rPr>
                <w:rFonts w:ascii="MinionPro-Regular" w:hAnsi="MinionPro-Regular" w:cs="MinionPro-Regular"/>
              </w:rPr>
            </w:pPr>
            <w:r>
              <w:rPr>
                <w:rFonts w:ascii="MinionPro-Regular" w:hAnsi="MinionPro-Regular" w:cs="MinionPro-Regular"/>
              </w:rPr>
              <w:t>d. Badan Nasional Penanggulangan Terorisme (BNPT)</w:t>
            </w:r>
          </w:p>
          <w:p w:rsidR="00624A34" w:rsidRDefault="00624A34" w:rsidP="00624A34">
            <w:pPr>
              <w:autoSpaceDE w:val="0"/>
              <w:autoSpaceDN w:val="0"/>
              <w:adjustRightInd w:val="0"/>
              <w:rPr>
                <w:rFonts w:ascii="MinionPro-Regular" w:hAnsi="MinionPro-Regular" w:cs="MinionPro-Regular"/>
              </w:rPr>
            </w:pPr>
            <w:r>
              <w:rPr>
                <w:rFonts w:ascii="MinionPro-Regular" w:hAnsi="MinionPro-Regular" w:cs="MinionPro-Regular"/>
              </w:rPr>
              <w:t>e. Badan Pengawas Obat dan Makanan (BPOM)</w:t>
            </w:r>
          </w:p>
          <w:p w:rsidR="00624A34" w:rsidRDefault="00624A34" w:rsidP="00624A34">
            <w:pPr>
              <w:autoSpaceDE w:val="0"/>
              <w:autoSpaceDN w:val="0"/>
              <w:adjustRightInd w:val="0"/>
              <w:rPr>
                <w:rFonts w:ascii="MinionPro-Regular" w:hAnsi="MinionPro-Regular" w:cs="MinionPro-Regular"/>
              </w:rPr>
            </w:pPr>
            <w:r>
              <w:rPr>
                <w:rFonts w:ascii="MinionPro-Regular" w:hAnsi="MinionPro-Regular" w:cs="MinionPro-Regular"/>
              </w:rPr>
              <w:t>f. Badan Pengkajian dan Penerapan Teknologi (BPPT)</w:t>
            </w:r>
          </w:p>
          <w:p w:rsidR="00624A34" w:rsidRDefault="00624A34" w:rsidP="00624A34">
            <w:pPr>
              <w:autoSpaceDE w:val="0"/>
              <w:autoSpaceDN w:val="0"/>
              <w:adjustRightInd w:val="0"/>
              <w:rPr>
                <w:rFonts w:ascii="MinionPro-Regular" w:hAnsi="MinionPro-Regular" w:cs="MinionPro-Regular"/>
              </w:rPr>
            </w:pPr>
            <w:r>
              <w:rPr>
                <w:rFonts w:ascii="MinionPro-Regular" w:hAnsi="MinionPro-Regular" w:cs="MinionPro-Regular"/>
              </w:rPr>
              <w:t>g. Badan Perencanaan Pembangunan Nasional (Bappenas)</w:t>
            </w:r>
          </w:p>
          <w:p w:rsidR="00624A34" w:rsidRDefault="00624A34" w:rsidP="00624A34">
            <w:pPr>
              <w:autoSpaceDE w:val="0"/>
              <w:autoSpaceDN w:val="0"/>
              <w:adjustRightInd w:val="0"/>
              <w:rPr>
                <w:rFonts w:ascii="MinionPro-Regular" w:hAnsi="MinionPro-Regular" w:cs="MinionPro-Regular"/>
              </w:rPr>
            </w:pPr>
            <w:r>
              <w:rPr>
                <w:rFonts w:ascii="MinionPro-Regular" w:hAnsi="MinionPro-Regular" w:cs="MinionPro-Regular"/>
              </w:rPr>
              <w:t>h. Badan Pertanahan Nasional (BPN)</w:t>
            </w:r>
          </w:p>
          <w:p w:rsidR="00624A34" w:rsidRDefault="00624A34" w:rsidP="00624A34">
            <w:pPr>
              <w:autoSpaceDE w:val="0"/>
              <w:autoSpaceDN w:val="0"/>
              <w:adjustRightInd w:val="0"/>
              <w:rPr>
                <w:rFonts w:ascii="MinionPro-Regular" w:hAnsi="MinionPro-Regular" w:cs="MinionPro-Regular"/>
              </w:rPr>
            </w:pPr>
            <w:r>
              <w:rPr>
                <w:rFonts w:ascii="MinionPro-Regular" w:hAnsi="MinionPro-Regular" w:cs="MinionPro-Regular"/>
              </w:rPr>
              <w:t>i. Badan Pusat Statistik(BPS)</w:t>
            </w:r>
          </w:p>
          <w:p w:rsidR="00624A34" w:rsidRDefault="00624A34" w:rsidP="00624A34">
            <w:pPr>
              <w:autoSpaceDE w:val="0"/>
              <w:autoSpaceDN w:val="0"/>
              <w:adjustRightInd w:val="0"/>
              <w:rPr>
                <w:rFonts w:ascii="MinionPro-Regular" w:hAnsi="MinionPro-Regular" w:cs="MinionPro-Regular"/>
              </w:rPr>
            </w:pPr>
            <w:r>
              <w:rPr>
                <w:rFonts w:ascii="MinionPro-Regular" w:hAnsi="MinionPro-Regular" w:cs="MinionPro-Regular"/>
              </w:rPr>
              <w:t>j. Badan SAR Nasional (Basarnas)</w:t>
            </w:r>
          </w:p>
          <w:p w:rsidR="00624A34" w:rsidRDefault="00624A34" w:rsidP="00624A34">
            <w:pPr>
              <w:autoSpaceDE w:val="0"/>
              <w:autoSpaceDN w:val="0"/>
              <w:adjustRightInd w:val="0"/>
              <w:rPr>
                <w:rFonts w:ascii="MinionPro-Regular" w:hAnsi="MinionPro-Regular" w:cs="MinionPro-Regular"/>
              </w:rPr>
            </w:pPr>
            <w:r>
              <w:rPr>
                <w:rFonts w:ascii="MinionPro-Regular" w:hAnsi="MinionPro-Regular" w:cs="MinionPro-Regular"/>
              </w:rPr>
              <w:t>k. Badan Tenaga Nuklir Nasional (BATAN)</w:t>
            </w:r>
          </w:p>
          <w:p w:rsidR="00624A34" w:rsidRDefault="00624A34" w:rsidP="00624A34">
            <w:pPr>
              <w:autoSpaceDE w:val="0"/>
              <w:autoSpaceDN w:val="0"/>
              <w:adjustRightInd w:val="0"/>
              <w:rPr>
                <w:rFonts w:ascii="MinionPro-Bold" w:hAnsi="MinionPro-Bold" w:cs="MinionPro-Bold"/>
                <w:b/>
                <w:bCs/>
              </w:rPr>
            </w:pPr>
            <w:r>
              <w:rPr>
                <w:rFonts w:ascii="MinionPro-Regular" w:hAnsi="MinionPro-Regular" w:cs="MinionPro-Regular"/>
              </w:rPr>
              <w:t>l. Dan lain-lain</w:t>
            </w:r>
          </w:p>
        </w:tc>
        <w:tc>
          <w:tcPr>
            <w:tcW w:w="1441" w:type="dxa"/>
          </w:tcPr>
          <w:p w:rsidR="00624A34" w:rsidRDefault="00624A34" w:rsidP="00204E0A">
            <w:pPr>
              <w:autoSpaceDE w:val="0"/>
              <w:autoSpaceDN w:val="0"/>
              <w:adjustRightInd w:val="0"/>
              <w:rPr>
                <w:rFonts w:ascii="MinionPro-Bold" w:hAnsi="MinionPro-Bold" w:cs="MinionPro-Bold"/>
                <w:b/>
                <w:bCs/>
              </w:rPr>
            </w:pPr>
            <w:r>
              <w:rPr>
                <w:rFonts w:ascii="MinionPro-Bold" w:hAnsi="MinionPro-Bold" w:cs="MinionPro-Bold"/>
                <w:b/>
                <w:bCs/>
              </w:rPr>
              <w:t>3</w:t>
            </w:r>
          </w:p>
        </w:tc>
      </w:tr>
      <w:tr w:rsidR="00624A34" w:rsidTr="00624A34">
        <w:tc>
          <w:tcPr>
            <w:tcW w:w="988" w:type="dxa"/>
          </w:tcPr>
          <w:p w:rsidR="00624A34" w:rsidRDefault="00624A34" w:rsidP="00204E0A">
            <w:pPr>
              <w:autoSpaceDE w:val="0"/>
              <w:autoSpaceDN w:val="0"/>
              <w:adjustRightInd w:val="0"/>
              <w:rPr>
                <w:rFonts w:ascii="MinionPro-Bold" w:hAnsi="MinionPro-Bold" w:cs="MinionPro-Bold"/>
                <w:b/>
                <w:bCs/>
              </w:rPr>
            </w:pPr>
            <w:r>
              <w:rPr>
                <w:rFonts w:ascii="MinionPro-Bold" w:hAnsi="MinionPro-Bold" w:cs="MinionPro-Bold"/>
                <w:b/>
                <w:bCs/>
              </w:rPr>
              <w:t>4</w:t>
            </w:r>
          </w:p>
        </w:tc>
        <w:tc>
          <w:tcPr>
            <w:tcW w:w="7229" w:type="dxa"/>
          </w:tcPr>
          <w:p w:rsidR="00624A34" w:rsidRDefault="00624A34" w:rsidP="00624A34">
            <w:pPr>
              <w:autoSpaceDE w:val="0"/>
              <w:autoSpaceDN w:val="0"/>
              <w:adjustRightInd w:val="0"/>
              <w:rPr>
                <w:rFonts w:ascii="MinionPro-Regular" w:hAnsi="MinionPro-Regular" w:cs="MinionPro-Regular"/>
              </w:rPr>
            </w:pPr>
            <w:r>
              <w:rPr>
                <w:rFonts w:ascii="MinionPro-Regular" w:hAnsi="MinionPro-Regular" w:cs="MinionPro-Regular"/>
              </w:rPr>
              <w:t xml:space="preserve">Tugas kementerian </w:t>
            </w:r>
            <w:r w:rsidR="00FA7F24">
              <w:rPr>
                <w:rFonts w:ascii="MinionPro-Regular" w:hAnsi="MinionPro-Regular" w:cs="MinionPro-Regular"/>
              </w:rPr>
              <w:t xml:space="preserve">negara dalam menyelenggarakan </w:t>
            </w:r>
            <w:r>
              <w:rPr>
                <w:rFonts w:ascii="MinionPro-Regular" w:hAnsi="MinionPro-Regular" w:cs="MinionPro-Regular"/>
              </w:rPr>
              <w:t>pemerintahan negara ada 3 sebagai berikut.</w:t>
            </w:r>
          </w:p>
          <w:p w:rsidR="00624A34" w:rsidRDefault="00624A34" w:rsidP="00624A34">
            <w:pPr>
              <w:autoSpaceDE w:val="0"/>
              <w:autoSpaceDN w:val="0"/>
              <w:adjustRightInd w:val="0"/>
              <w:rPr>
                <w:rFonts w:ascii="MinionPro-Regular" w:hAnsi="MinionPro-Regular" w:cs="MinionPro-Regular"/>
              </w:rPr>
            </w:pPr>
            <w:r>
              <w:rPr>
                <w:rFonts w:ascii="MinionPro-Regular" w:hAnsi="MinionPro-Regular" w:cs="MinionPro-Regular"/>
              </w:rPr>
              <w:t>1) Penyelenggara perumu</w:t>
            </w:r>
            <w:r w:rsidR="00FA7F24">
              <w:rPr>
                <w:rFonts w:ascii="MinionPro-Regular" w:hAnsi="MinionPro-Regular" w:cs="MinionPro-Regular"/>
              </w:rPr>
              <w:t xml:space="preserve">san, penetapan, dan pelaksanaan </w:t>
            </w:r>
            <w:r>
              <w:rPr>
                <w:rFonts w:ascii="MinionPro-Regular" w:hAnsi="MinionPro-Regular" w:cs="MinionPro-Regular"/>
              </w:rPr>
              <w:t>kebijakan di bidan</w:t>
            </w:r>
            <w:r w:rsidR="00FA7F24">
              <w:rPr>
                <w:rFonts w:ascii="MinionPro-Regular" w:hAnsi="MinionPro-Regular" w:cs="MinionPro-Regular"/>
              </w:rPr>
              <w:t xml:space="preserve">gnya, pengelolaan barang milik/ </w:t>
            </w:r>
            <w:r>
              <w:rPr>
                <w:rFonts w:ascii="MinionPro-Regular" w:hAnsi="MinionPro-Regular" w:cs="MinionPro-Regular"/>
              </w:rPr>
              <w:t xml:space="preserve">kekayaan negara </w:t>
            </w:r>
            <w:r w:rsidR="00FA7F24">
              <w:rPr>
                <w:rFonts w:ascii="MinionPro-Regular" w:hAnsi="MinionPro-Regular" w:cs="MinionPro-Regular"/>
              </w:rPr>
              <w:t xml:space="preserve">yang menjadi tanggung jawabnya, </w:t>
            </w:r>
            <w:r>
              <w:rPr>
                <w:rFonts w:ascii="MinionPro-Regular" w:hAnsi="MinionPro-Regular" w:cs="MinionPro-Regular"/>
              </w:rPr>
              <w:t>pengawasan atas pelaksanaan tu</w:t>
            </w:r>
            <w:r w:rsidR="00FA7F24">
              <w:rPr>
                <w:rFonts w:ascii="MinionPro-Regular" w:hAnsi="MinionPro-Regular" w:cs="MinionPro-Regular"/>
              </w:rPr>
              <w:t xml:space="preserve">gas di bidangnya </w:t>
            </w:r>
            <w:r>
              <w:rPr>
                <w:rFonts w:ascii="MinionPro-Regular" w:hAnsi="MinionPro-Regular" w:cs="MinionPro-Regular"/>
              </w:rPr>
              <w:t>dan pelaksanaan kegia</w:t>
            </w:r>
            <w:r w:rsidR="00FA7F24">
              <w:rPr>
                <w:rFonts w:ascii="MinionPro-Regular" w:hAnsi="MinionPro-Regular" w:cs="MinionPro-Regular"/>
              </w:rPr>
              <w:t xml:space="preserve">tan teknis dari pusat sampai ke </w:t>
            </w:r>
            <w:r>
              <w:rPr>
                <w:rFonts w:ascii="MinionPro-Regular" w:hAnsi="MinionPro-Regular" w:cs="MinionPro-Regular"/>
              </w:rPr>
              <w:t>daerah.</w:t>
            </w:r>
          </w:p>
          <w:p w:rsidR="00624A34" w:rsidRDefault="00624A34" w:rsidP="00624A34">
            <w:pPr>
              <w:autoSpaceDE w:val="0"/>
              <w:autoSpaceDN w:val="0"/>
              <w:adjustRightInd w:val="0"/>
              <w:rPr>
                <w:rFonts w:ascii="MinionPro-Regular" w:hAnsi="MinionPro-Regular" w:cs="MinionPro-Regular"/>
              </w:rPr>
            </w:pPr>
            <w:r>
              <w:rPr>
                <w:rFonts w:ascii="MinionPro-Regular" w:hAnsi="MinionPro-Regular" w:cs="MinionPro-Regular"/>
              </w:rPr>
              <w:t>2) Perumusan, pene</w:t>
            </w:r>
            <w:r w:rsidR="00FA7F24">
              <w:rPr>
                <w:rFonts w:ascii="MinionPro-Regular" w:hAnsi="MinionPro-Regular" w:cs="MinionPro-Regular"/>
              </w:rPr>
              <w:t xml:space="preserve">tapan, pelaksanaan kebijakan di </w:t>
            </w:r>
            <w:r>
              <w:rPr>
                <w:rFonts w:ascii="MinionPro-Regular" w:hAnsi="MinionPro-Regular" w:cs="MinionPro-Regular"/>
              </w:rPr>
              <w:t>bidangnya, pe</w:t>
            </w:r>
            <w:r w:rsidR="00FA7F24">
              <w:rPr>
                <w:rFonts w:ascii="MinionPro-Regular" w:hAnsi="MinionPro-Regular" w:cs="MinionPro-Regular"/>
              </w:rPr>
              <w:t xml:space="preserve">ngelolaan barang milik/kekayaan </w:t>
            </w:r>
            <w:r>
              <w:rPr>
                <w:rFonts w:ascii="MinionPro-Regular" w:hAnsi="MinionPro-Regular" w:cs="MinionPro-Regular"/>
              </w:rPr>
              <w:t>negara yang menjadi tanggung jawabnya, pengawasan</w:t>
            </w:r>
          </w:p>
          <w:p w:rsidR="00624A34" w:rsidRDefault="00624A34" w:rsidP="00624A34">
            <w:pPr>
              <w:autoSpaceDE w:val="0"/>
              <w:autoSpaceDN w:val="0"/>
              <w:adjustRightInd w:val="0"/>
              <w:rPr>
                <w:rFonts w:ascii="MinionPro-Regular" w:hAnsi="MinionPro-Regular" w:cs="MinionPro-Regular"/>
              </w:rPr>
            </w:pPr>
            <w:r>
              <w:rPr>
                <w:rFonts w:ascii="MinionPro-Regular" w:hAnsi="MinionPro-Regular" w:cs="MinionPro-Regular"/>
              </w:rPr>
              <w:lastRenderedPageBreak/>
              <w:t>atas pelaksanaan tugas di bidangn</w:t>
            </w:r>
            <w:r w:rsidR="00FA7F24">
              <w:rPr>
                <w:rFonts w:ascii="MinionPro-Regular" w:hAnsi="MinionPro-Regular" w:cs="MinionPro-Regular"/>
              </w:rPr>
              <w:t xml:space="preserve">ya, pelaksanaan </w:t>
            </w:r>
            <w:r>
              <w:rPr>
                <w:rFonts w:ascii="MinionPro-Regular" w:hAnsi="MinionPro-Regular" w:cs="MinionPro-Regular"/>
              </w:rPr>
              <w:t>bimbingan teknis dan su</w:t>
            </w:r>
            <w:r w:rsidR="00FA7F24">
              <w:rPr>
                <w:rFonts w:ascii="MinionPro-Regular" w:hAnsi="MinionPro-Regular" w:cs="MinionPro-Regular"/>
              </w:rPr>
              <w:t xml:space="preserve">pervisi atas pelaksanaan urusan </w:t>
            </w:r>
            <w:r>
              <w:rPr>
                <w:rFonts w:ascii="MinionPro-Regular" w:hAnsi="MinionPro-Regular" w:cs="MinionPro-Regular"/>
              </w:rPr>
              <w:t xml:space="preserve">kementerian di daerah </w:t>
            </w:r>
            <w:r w:rsidR="00FA7F24">
              <w:rPr>
                <w:rFonts w:ascii="MinionPro-Regular" w:hAnsi="MinionPro-Regular" w:cs="MinionPro-Regular"/>
              </w:rPr>
              <w:t xml:space="preserve">dan pelaksanaan kegiatan teknis </w:t>
            </w:r>
            <w:r>
              <w:rPr>
                <w:rFonts w:ascii="MinionPro-Regular" w:hAnsi="MinionPro-Regular" w:cs="MinionPro-Regular"/>
              </w:rPr>
              <w:t>yang berskala nasional.</w:t>
            </w:r>
          </w:p>
          <w:p w:rsidR="00624A34" w:rsidRDefault="00624A34" w:rsidP="00624A34">
            <w:pPr>
              <w:autoSpaceDE w:val="0"/>
              <w:autoSpaceDN w:val="0"/>
              <w:adjustRightInd w:val="0"/>
              <w:rPr>
                <w:rFonts w:ascii="MinionPro-Regular" w:hAnsi="MinionPro-Regular" w:cs="MinionPro-Regular"/>
              </w:rPr>
            </w:pPr>
            <w:r>
              <w:rPr>
                <w:rFonts w:ascii="MinionPro-Regular" w:hAnsi="MinionPro-Regular" w:cs="MinionPro-Regular"/>
              </w:rPr>
              <w:t>3) Perumusan dan pe</w:t>
            </w:r>
            <w:r w:rsidR="00FA7F24">
              <w:rPr>
                <w:rFonts w:ascii="MinionPro-Regular" w:hAnsi="MinionPro-Regular" w:cs="MinionPro-Regular"/>
              </w:rPr>
              <w:t xml:space="preserve">netapan kebijakan di bidangnya, </w:t>
            </w:r>
            <w:r>
              <w:rPr>
                <w:rFonts w:ascii="MinionPro-Regular" w:hAnsi="MinionPro-Regular" w:cs="MinionPro-Regular"/>
              </w:rPr>
              <w:t>koordinasi dan sinkro</w:t>
            </w:r>
            <w:r w:rsidR="00FA7F24">
              <w:rPr>
                <w:rFonts w:ascii="MinionPro-Regular" w:hAnsi="MinionPro-Regular" w:cs="MinionPro-Regular"/>
              </w:rPr>
              <w:t xml:space="preserve">nisasi pelaksanaan kebijakan di </w:t>
            </w:r>
            <w:r>
              <w:rPr>
                <w:rFonts w:ascii="MinionPro-Regular" w:hAnsi="MinionPro-Regular" w:cs="MinionPro-Regular"/>
              </w:rPr>
              <w:t>bidangnya, pengelola</w:t>
            </w:r>
            <w:r w:rsidR="00FA7F24">
              <w:rPr>
                <w:rFonts w:ascii="MinionPro-Regular" w:hAnsi="MinionPro-Regular" w:cs="MinionPro-Regular"/>
              </w:rPr>
              <w:t xml:space="preserve">an barang milik/kekayaan negara </w:t>
            </w:r>
            <w:r>
              <w:rPr>
                <w:rFonts w:ascii="MinionPro-Regular" w:hAnsi="MinionPro-Regular" w:cs="MinionPro-Regular"/>
              </w:rPr>
              <w:t>yang menjadi tanggung jawabnya dan pengawasan atas</w:t>
            </w:r>
          </w:p>
          <w:p w:rsidR="00624A34" w:rsidRDefault="00624A34" w:rsidP="00624A34">
            <w:pPr>
              <w:autoSpaceDE w:val="0"/>
              <w:autoSpaceDN w:val="0"/>
              <w:adjustRightInd w:val="0"/>
              <w:rPr>
                <w:rFonts w:ascii="MinionPro-Bold" w:hAnsi="MinionPro-Bold" w:cs="MinionPro-Bold"/>
                <w:b/>
                <w:bCs/>
              </w:rPr>
            </w:pPr>
            <w:r>
              <w:rPr>
                <w:rFonts w:ascii="MinionPro-Regular" w:hAnsi="MinionPro-Regular" w:cs="MinionPro-Regular"/>
              </w:rPr>
              <w:t>pelaksanaan tugas di bidangnya.</w:t>
            </w:r>
          </w:p>
        </w:tc>
        <w:tc>
          <w:tcPr>
            <w:tcW w:w="1441" w:type="dxa"/>
          </w:tcPr>
          <w:p w:rsidR="00624A34" w:rsidRDefault="00624A34" w:rsidP="00204E0A">
            <w:pPr>
              <w:autoSpaceDE w:val="0"/>
              <w:autoSpaceDN w:val="0"/>
              <w:adjustRightInd w:val="0"/>
              <w:rPr>
                <w:rFonts w:ascii="MinionPro-Bold" w:hAnsi="MinionPro-Bold" w:cs="MinionPro-Bold"/>
                <w:b/>
                <w:bCs/>
              </w:rPr>
            </w:pPr>
            <w:r>
              <w:rPr>
                <w:rFonts w:ascii="MinionPro-Bold" w:hAnsi="MinionPro-Bold" w:cs="MinionPro-Bold"/>
                <w:b/>
                <w:bCs/>
              </w:rPr>
              <w:lastRenderedPageBreak/>
              <w:t>3</w:t>
            </w:r>
          </w:p>
        </w:tc>
      </w:tr>
      <w:tr w:rsidR="00624A34" w:rsidTr="00624A34">
        <w:tc>
          <w:tcPr>
            <w:tcW w:w="988" w:type="dxa"/>
          </w:tcPr>
          <w:p w:rsidR="00624A34" w:rsidRDefault="00624A34" w:rsidP="00204E0A">
            <w:pPr>
              <w:autoSpaceDE w:val="0"/>
              <w:autoSpaceDN w:val="0"/>
              <w:adjustRightInd w:val="0"/>
              <w:rPr>
                <w:rFonts w:ascii="MinionPro-Bold" w:hAnsi="MinionPro-Bold" w:cs="MinionPro-Bold"/>
                <w:b/>
                <w:bCs/>
              </w:rPr>
            </w:pPr>
            <w:r>
              <w:rPr>
                <w:rFonts w:ascii="MinionPro-Bold" w:hAnsi="MinionPro-Bold" w:cs="MinionPro-Bold"/>
                <w:b/>
                <w:bCs/>
              </w:rPr>
              <w:lastRenderedPageBreak/>
              <w:t>5</w:t>
            </w:r>
          </w:p>
        </w:tc>
        <w:tc>
          <w:tcPr>
            <w:tcW w:w="7229" w:type="dxa"/>
          </w:tcPr>
          <w:p w:rsidR="00624A34" w:rsidRDefault="00624A34" w:rsidP="00624A34">
            <w:pPr>
              <w:autoSpaceDE w:val="0"/>
              <w:autoSpaceDN w:val="0"/>
              <w:adjustRightInd w:val="0"/>
              <w:rPr>
                <w:rFonts w:ascii="MinionPro-Regular" w:hAnsi="MinionPro-Regular" w:cs="MinionPro-Regular"/>
              </w:rPr>
            </w:pPr>
            <w:r>
              <w:rPr>
                <w:rFonts w:ascii="MinionPro-Regular" w:hAnsi="MinionPro-Regular" w:cs="MinionPro-Regular"/>
              </w:rPr>
              <w:t>Keberadaan p</w:t>
            </w:r>
            <w:r w:rsidR="00FA7F24">
              <w:rPr>
                <w:rFonts w:ascii="MinionPro-Regular" w:hAnsi="MinionPro-Regular" w:cs="MinionPro-Regular"/>
              </w:rPr>
              <w:t xml:space="preserve">emerintahan daerah dalam proses </w:t>
            </w:r>
            <w:r>
              <w:rPr>
                <w:rFonts w:ascii="MinionPro-Regular" w:hAnsi="MinionPro-Regular" w:cs="MinionPro-Regular"/>
              </w:rPr>
              <w:t>penyelenggaraan pem</w:t>
            </w:r>
            <w:r w:rsidR="00FA7F24">
              <w:rPr>
                <w:rFonts w:ascii="MinionPro-Regular" w:hAnsi="MinionPro-Regular" w:cs="MinionPro-Regular"/>
              </w:rPr>
              <w:t xml:space="preserve">erintahan di Republik Indonesia </w:t>
            </w:r>
            <w:r>
              <w:rPr>
                <w:rFonts w:ascii="MinionPro-Regular" w:hAnsi="MinionPro-Regular" w:cs="MinionPro-Regular"/>
              </w:rPr>
              <w:t>sangat penting karena se</w:t>
            </w:r>
            <w:r w:rsidR="00FA7F24">
              <w:rPr>
                <w:rFonts w:ascii="MinionPro-Regular" w:hAnsi="MinionPro-Regular" w:cs="MinionPro-Regular"/>
              </w:rPr>
              <w:t xml:space="preserve">cara tegas dijamin dan diatur </w:t>
            </w:r>
            <w:r>
              <w:rPr>
                <w:rFonts w:ascii="MinionPro-Regular" w:hAnsi="MinionPro-Regular" w:cs="MinionPro-Regular"/>
              </w:rPr>
              <w:t>dalam UUD Negara Republik Indonesia Tahun 1945 dan</w:t>
            </w:r>
          </w:p>
          <w:p w:rsidR="00624A34" w:rsidRDefault="00624A34" w:rsidP="00624A34">
            <w:pPr>
              <w:autoSpaceDE w:val="0"/>
              <w:autoSpaceDN w:val="0"/>
              <w:adjustRightInd w:val="0"/>
              <w:rPr>
                <w:rFonts w:ascii="MinionPro-Regular" w:hAnsi="MinionPro-Regular" w:cs="MinionPro-Regular"/>
              </w:rPr>
            </w:pPr>
            <w:r>
              <w:rPr>
                <w:rFonts w:ascii="MinionPro-Regular" w:hAnsi="MinionPro-Regular" w:cs="MinionPro-Regular"/>
              </w:rPr>
              <w:t>Undang-Undang Re</w:t>
            </w:r>
            <w:r w:rsidR="00FA7F24">
              <w:rPr>
                <w:rFonts w:ascii="MinionPro-Regular" w:hAnsi="MinionPro-Regular" w:cs="MinionPro-Regular"/>
              </w:rPr>
              <w:t xml:space="preserve">publik Indonesia Nomor 12 Tahun </w:t>
            </w:r>
            <w:r>
              <w:rPr>
                <w:rFonts w:ascii="MinionPro-Regular" w:hAnsi="MinionPro-Regular" w:cs="MinionPro-Regular"/>
              </w:rPr>
              <w:t>2008 tentang Pemerin</w:t>
            </w:r>
            <w:r w:rsidR="00FA7F24">
              <w:rPr>
                <w:rFonts w:ascii="MinionPro-Regular" w:hAnsi="MinionPro-Regular" w:cs="MinionPro-Regular"/>
              </w:rPr>
              <w:t xml:space="preserve">tahan Daerah. Pasal 18 ayat (1) </w:t>
            </w:r>
            <w:r>
              <w:rPr>
                <w:rFonts w:ascii="MinionPro-Regular" w:hAnsi="MinionPro-Regular" w:cs="MinionPro-Regular"/>
              </w:rPr>
              <w:t>UUD Negara Republik In</w:t>
            </w:r>
            <w:r w:rsidR="00FA7F24">
              <w:rPr>
                <w:rFonts w:ascii="MinionPro-Regular" w:hAnsi="MinionPro-Regular" w:cs="MinionPro-Regular"/>
              </w:rPr>
              <w:t xml:space="preserve">donesia Tahun 1945 secara tegas </w:t>
            </w:r>
            <w:r>
              <w:rPr>
                <w:rFonts w:ascii="MinionPro-Regular" w:hAnsi="MinionPro-Regular" w:cs="MinionPro-Regular"/>
              </w:rPr>
              <w:t>menyatakan bahwa Nega</w:t>
            </w:r>
            <w:r w:rsidR="00FA7F24">
              <w:rPr>
                <w:rFonts w:ascii="MinionPro-Regular" w:hAnsi="MinionPro-Regular" w:cs="MinionPro-Regular"/>
              </w:rPr>
              <w:t xml:space="preserve">ra Kesatuan Republik Indonesia </w:t>
            </w:r>
            <w:r>
              <w:rPr>
                <w:rFonts w:ascii="MinionPro-Regular" w:hAnsi="MinionPro-Regular" w:cs="MinionPro-Regular"/>
              </w:rPr>
              <w:t>dibagi atas daerah-daer</w:t>
            </w:r>
            <w:r w:rsidR="00FA7F24">
              <w:rPr>
                <w:rFonts w:ascii="MinionPro-Regular" w:hAnsi="MinionPro-Regular" w:cs="MinionPro-Regular"/>
              </w:rPr>
              <w:t xml:space="preserve">ah provinsi dan daerah provinsi </w:t>
            </w:r>
            <w:r>
              <w:rPr>
                <w:rFonts w:ascii="MinionPro-Regular" w:hAnsi="MinionPro-Regular" w:cs="MinionPro-Regular"/>
              </w:rPr>
              <w:t>itu dibagi atas kabupaten dan</w:t>
            </w:r>
            <w:r w:rsidR="00FA7F24">
              <w:rPr>
                <w:rFonts w:ascii="MinionPro-Regular" w:hAnsi="MinionPro-Regular" w:cs="MinionPro-Regular"/>
              </w:rPr>
              <w:t xml:space="preserve"> kota, yang tiap-tiap provinsi, </w:t>
            </w:r>
            <w:r>
              <w:rPr>
                <w:rFonts w:ascii="MinionPro-Regular" w:hAnsi="MinionPro-Regular" w:cs="MinionPro-Regular"/>
              </w:rPr>
              <w:t>kabupaten, dan kota itu</w:t>
            </w:r>
            <w:r w:rsidR="00FA7F24">
              <w:rPr>
                <w:rFonts w:ascii="MinionPro-Regular" w:hAnsi="MinionPro-Regular" w:cs="MinionPro-Regular"/>
              </w:rPr>
              <w:t xml:space="preserve"> mempunyai pemerintahan daerah, </w:t>
            </w:r>
            <w:r>
              <w:rPr>
                <w:rFonts w:ascii="MinionPro-Regular" w:hAnsi="MinionPro-Regular" w:cs="MinionPro-Regular"/>
              </w:rPr>
              <w:t>yang diatur dengan un</w:t>
            </w:r>
            <w:r w:rsidR="00FA7F24">
              <w:rPr>
                <w:rFonts w:ascii="MinionPro-Regular" w:hAnsi="MinionPro-Regular" w:cs="MinionPro-Regular"/>
              </w:rPr>
              <w:t xml:space="preserve">dang-undang. Ketentuan tersebut </w:t>
            </w:r>
            <w:r>
              <w:rPr>
                <w:rFonts w:ascii="MinionPro-Regular" w:hAnsi="MinionPro-Regular" w:cs="MinionPro-Regular"/>
              </w:rPr>
              <w:t>secara jelas menunjukkan bahwa di negara kita terdapat</w:t>
            </w:r>
          </w:p>
          <w:p w:rsidR="00624A34" w:rsidRDefault="00624A34" w:rsidP="00624A34">
            <w:pPr>
              <w:autoSpaceDE w:val="0"/>
              <w:autoSpaceDN w:val="0"/>
              <w:adjustRightInd w:val="0"/>
              <w:rPr>
                <w:rFonts w:ascii="MinionPro-Regular" w:hAnsi="MinionPro-Regular" w:cs="MinionPro-Regular"/>
              </w:rPr>
            </w:pPr>
            <w:r>
              <w:rPr>
                <w:rFonts w:ascii="MinionPro-Regular" w:hAnsi="MinionPro-Regular" w:cs="MinionPro-Regular"/>
              </w:rPr>
              <w:t>mekanisme pembagian k</w:t>
            </w:r>
            <w:r w:rsidR="00FA7F24">
              <w:rPr>
                <w:rFonts w:ascii="MinionPro-Regular" w:hAnsi="MinionPro-Regular" w:cs="MinionPro-Regular"/>
              </w:rPr>
              <w:t xml:space="preserve">ekuasaan secara vertikal, yaitu </w:t>
            </w:r>
            <w:r>
              <w:rPr>
                <w:rFonts w:ascii="MinionPro-Regular" w:hAnsi="MinionPro-Regular" w:cs="MinionPro-Regular"/>
              </w:rPr>
              <w:t>pembagian kekuasaa</w:t>
            </w:r>
            <w:r w:rsidR="00FA7F24">
              <w:rPr>
                <w:rFonts w:ascii="MinionPro-Regular" w:hAnsi="MinionPro-Regular" w:cs="MinionPro-Regular"/>
              </w:rPr>
              <w:t xml:space="preserve">n antara pemerintahan pusat dan pemerintahan daerah. </w:t>
            </w:r>
            <w:r>
              <w:rPr>
                <w:rFonts w:ascii="MinionPro-Regular" w:hAnsi="MinionPro-Regular" w:cs="MinionPro-Regular"/>
              </w:rPr>
              <w:t>Penyelenggaraan urus</w:t>
            </w:r>
            <w:r w:rsidR="00FA7F24">
              <w:rPr>
                <w:rFonts w:ascii="MinionPro-Regular" w:hAnsi="MinionPro-Regular" w:cs="MinionPro-Regular"/>
              </w:rPr>
              <w:t xml:space="preserve">an pemerintahan oleh pemerintah </w:t>
            </w:r>
            <w:r>
              <w:rPr>
                <w:rFonts w:ascii="MinionPro-Regular" w:hAnsi="MinionPro-Regular" w:cs="MinionPro-Regular"/>
              </w:rPr>
              <w:t>daerah dilaksanakan menuru</w:t>
            </w:r>
            <w:r w:rsidR="00FA7F24">
              <w:rPr>
                <w:rFonts w:ascii="MinionPro-Regular" w:hAnsi="MinionPro-Regular" w:cs="MinionPro-Regular"/>
              </w:rPr>
              <w:t xml:space="preserve">t asas otonomi dan tugas </w:t>
            </w:r>
            <w:r>
              <w:rPr>
                <w:rFonts w:ascii="MinionPro-Regular" w:hAnsi="MinionPro-Regular" w:cs="MinionPro-Regular"/>
              </w:rPr>
              <w:t>pembantuan dengan prinsip otonomi seluas-luasnya dalam</w:t>
            </w:r>
          </w:p>
          <w:p w:rsidR="00624A34" w:rsidRDefault="00624A34" w:rsidP="00624A34">
            <w:pPr>
              <w:autoSpaceDE w:val="0"/>
              <w:autoSpaceDN w:val="0"/>
              <w:adjustRightInd w:val="0"/>
              <w:rPr>
                <w:rFonts w:ascii="MinionPro-Bold" w:hAnsi="MinionPro-Bold" w:cs="MinionPro-Bold"/>
                <w:b/>
                <w:bCs/>
              </w:rPr>
            </w:pPr>
            <w:r>
              <w:rPr>
                <w:rFonts w:ascii="MinionPro-Regular" w:hAnsi="MinionPro-Regular" w:cs="MinionPro-Regular"/>
              </w:rPr>
              <w:t>sistem dan prinsip Negara Kesatuan Republik Indonesia.</w:t>
            </w:r>
          </w:p>
        </w:tc>
        <w:tc>
          <w:tcPr>
            <w:tcW w:w="1441" w:type="dxa"/>
          </w:tcPr>
          <w:p w:rsidR="00624A34" w:rsidRDefault="00624A34" w:rsidP="00204E0A">
            <w:pPr>
              <w:autoSpaceDE w:val="0"/>
              <w:autoSpaceDN w:val="0"/>
              <w:adjustRightInd w:val="0"/>
              <w:rPr>
                <w:rFonts w:ascii="MinionPro-Bold" w:hAnsi="MinionPro-Bold" w:cs="MinionPro-Bold"/>
                <w:b/>
                <w:bCs/>
              </w:rPr>
            </w:pPr>
            <w:r>
              <w:rPr>
                <w:rFonts w:ascii="MinionPro-Bold" w:hAnsi="MinionPro-Bold" w:cs="MinionPro-Bold"/>
                <w:b/>
                <w:bCs/>
              </w:rPr>
              <w:t>3</w:t>
            </w:r>
          </w:p>
        </w:tc>
      </w:tr>
      <w:tr w:rsidR="00FA7F24" w:rsidTr="00624A34">
        <w:tc>
          <w:tcPr>
            <w:tcW w:w="988" w:type="dxa"/>
          </w:tcPr>
          <w:p w:rsidR="00FA7F24" w:rsidRDefault="00FA7F24" w:rsidP="00204E0A">
            <w:pPr>
              <w:autoSpaceDE w:val="0"/>
              <w:autoSpaceDN w:val="0"/>
              <w:adjustRightInd w:val="0"/>
              <w:rPr>
                <w:rFonts w:ascii="MinionPro-Bold" w:hAnsi="MinionPro-Bold" w:cs="MinionPro-Bold"/>
                <w:b/>
                <w:bCs/>
              </w:rPr>
            </w:pPr>
          </w:p>
        </w:tc>
        <w:tc>
          <w:tcPr>
            <w:tcW w:w="7229" w:type="dxa"/>
          </w:tcPr>
          <w:p w:rsidR="00FA7F24" w:rsidRDefault="00FA7F24" w:rsidP="00624A34">
            <w:pPr>
              <w:autoSpaceDE w:val="0"/>
              <w:autoSpaceDN w:val="0"/>
              <w:adjustRightInd w:val="0"/>
              <w:rPr>
                <w:rFonts w:ascii="MinionPro-Regular" w:hAnsi="MinionPro-Regular" w:cs="MinionPro-Regular"/>
              </w:rPr>
            </w:pPr>
            <w:r>
              <w:rPr>
                <w:rFonts w:ascii="MinionPro-Regular" w:hAnsi="MinionPro-Regular" w:cs="MinionPro-Regular"/>
              </w:rPr>
              <w:t>Total skor</w:t>
            </w:r>
          </w:p>
        </w:tc>
        <w:tc>
          <w:tcPr>
            <w:tcW w:w="1441" w:type="dxa"/>
          </w:tcPr>
          <w:p w:rsidR="00FA7F24" w:rsidRDefault="00FA7F24" w:rsidP="00204E0A">
            <w:pPr>
              <w:autoSpaceDE w:val="0"/>
              <w:autoSpaceDN w:val="0"/>
              <w:adjustRightInd w:val="0"/>
              <w:rPr>
                <w:rFonts w:ascii="MinionPro-Bold" w:hAnsi="MinionPro-Bold" w:cs="MinionPro-Bold"/>
                <w:b/>
                <w:bCs/>
              </w:rPr>
            </w:pPr>
            <w:r>
              <w:rPr>
                <w:rFonts w:ascii="MinionPro-Bold" w:hAnsi="MinionPro-Bold" w:cs="MinionPro-Bold"/>
                <w:b/>
                <w:bCs/>
              </w:rPr>
              <w:t>18</w:t>
            </w:r>
          </w:p>
        </w:tc>
      </w:tr>
    </w:tbl>
    <w:p w:rsidR="00204E0A" w:rsidRPr="00204E0A" w:rsidRDefault="00204E0A" w:rsidP="00204E0A">
      <w:pPr>
        <w:autoSpaceDE w:val="0"/>
        <w:autoSpaceDN w:val="0"/>
        <w:adjustRightInd w:val="0"/>
        <w:spacing w:after="0" w:line="240" w:lineRule="auto"/>
        <w:rPr>
          <w:rFonts w:ascii="MinionPro-Regular" w:hAnsi="MinionPro-Regular" w:cs="MinionPro-Regular"/>
          <w:sz w:val="20"/>
          <w:szCs w:val="20"/>
        </w:rPr>
      </w:pPr>
    </w:p>
    <w:p w:rsidR="00310442" w:rsidRDefault="00FA7F24" w:rsidP="00310442">
      <w:pPr>
        <w:autoSpaceDE w:val="0"/>
        <w:autoSpaceDN w:val="0"/>
        <w:adjustRightInd w:val="0"/>
        <w:spacing w:after="0" w:line="240" w:lineRule="auto"/>
        <w:rPr>
          <w:rFonts w:ascii="MinionPro-Bold" w:hAnsi="MinionPro-Bold" w:cs="MinionPro-Bold"/>
          <w:b/>
          <w:bCs/>
        </w:rPr>
      </w:pPr>
      <w:r>
        <w:rPr>
          <w:rFonts w:ascii="MinionPro-Regular" w:hAnsi="MinionPro-Regular" w:cs="MinionPro-Regular"/>
        </w:rPr>
        <w:t xml:space="preserve">D. </w:t>
      </w:r>
      <w:r>
        <w:rPr>
          <w:rFonts w:ascii="MinionPro-Bold" w:hAnsi="MinionPro-Bold" w:cs="MinionPro-Bold"/>
          <w:b/>
          <w:bCs/>
        </w:rPr>
        <w:t>Penilaian Soal Uraian</w:t>
      </w:r>
    </w:p>
    <w:p w:rsidR="00FA7F24" w:rsidRDefault="00C4426E" w:rsidP="00310442">
      <w:pPr>
        <w:autoSpaceDE w:val="0"/>
        <w:autoSpaceDN w:val="0"/>
        <w:adjustRightInd w:val="0"/>
        <w:spacing w:after="0" w:line="240" w:lineRule="auto"/>
        <w:rPr>
          <w:rFonts w:ascii="MinionPro-Bold" w:hAnsi="MinionPro-Bold" w:cs="MinionPro-Bold"/>
          <w:b/>
          <w:bCs/>
        </w:rPr>
      </w:pPr>
      <w:r w:rsidRPr="00FA7F24">
        <w:rPr>
          <w:rFonts w:ascii="MinionPro-Regular" w:hAnsi="MinionPro-Regular" w:cs="MinionPro-Regular"/>
          <w:noProof/>
          <w:lang w:eastAsia="id-ID"/>
        </w:rPr>
        <w:drawing>
          <wp:inline distT="0" distB="0" distL="0" distR="0">
            <wp:extent cx="2154804" cy="34026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56239" cy="387868"/>
                    </a:xfrm>
                    <a:prstGeom prst="rect">
                      <a:avLst/>
                    </a:prstGeom>
                    <a:noFill/>
                    <a:ln>
                      <a:noFill/>
                    </a:ln>
                  </pic:spPr>
                </pic:pic>
              </a:graphicData>
            </a:graphic>
          </wp:inline>
        </w:drawing>
      </w:r>
    </w:p>
    <w:p w:rsidR="00EE5EE9" w:rsidRPr="00015025" w:rsidRDefault="00EE5EE9" w:rsidP="00EE5EE9">
      <w:pPr>
        <w:pStyle w:val="Default"/>
        <w:ind w:left="3960" w:hanging="1080"/>
        <w:rPr>
          <w:rFonts w:ascii="Cambria" w:hAnsi="Cambria" w:cs="Times New Roman"/>
          <w:color w:val="auto"/>
          <w:sz w:val="22"/>
          <w:szCs w:val="22"/>
          <w:lang w:val="id-ID"/>
        </w:rPr>
      </w:pPr>
    </w:p>
    <w:p w:rsidR="00EE5EE9" w:rsidRPr="00015025" w:rsidRDefault="00EE5EE9" w:rsidP="00EE5EE9">
      <w:pPr>
        <w:pStyle w:val="Default"/>
        <w:rPr>
          <w:rFonts w:ascii="Cambria" w:hAnsi="Cambria" w:cs="Times New Roman"/>
          <w:color w:val="auto"/>
          <w:sz w:val="22"/>
          <w:szCs w:val="22"/>
          <w:lang w:val="id-ID"/>
        </w:rPr>
      </w:pPr>
      <w:r w:rsidRPr="00015025">
        <w:rPr>
          <w:rFonts w:ascii="Cambria" w:hAnsi="Cambria" w:cs="Times New Roman"/>
          <w:color w:val="auto"/>
          <w:sz w:val="22"/>
          <w:szCs w:val="22"/>
          <w:lang w:val="id-ID"/>
        </w:rPr>
        <w:t xml:space="preserve">Penilaian </w:t>
      </w:r>
      <w:r>
        <w:rPr>
          <w:rFonts w:ascii="Cambria" w:hAnsi="Cambria" w:cs="Times New Roman"/>
          <w:color w:val="auto"/>
          <w:sz w:val="22"/>
          <w:szCs w:val="22"/>
          <w:lang w:val="id-ID"/>
        </w:rPr>
        <w:t xml:space="preserve"> Soal NO 6</w:t>
      </w:r>
      <w:r w:rsidRPr="00015025">
        <w:rPr>
          <w:rFonts w:ascii="Cambria" w:hAnsi="Cambria" w:cs="Times New Roman"/>
          <w:color w:val="auto"/>
          <w:sz w:val="22"/>
          <w:szCs w:val="22"/>
          <w:lang w:val="id-ID"/>
        </w:rPr>
        <w:t xml:space="preserve"> (HOTS);  rubrik penilaiannya adalah sbb:</w:t>
      </w:r>
    </w:p>
    <w:p w:rsidR="00EE5EE9" w:rsidRPr="00015025" w:rsidRDefault="00EE5EE9" w:rsidP="00EE5EE9">
      <w:pPr>
        <w:pStyle w:val="Default"/>
        <w:ind w:left="360"/>
        <w:rPr>
          <w:rFonts w:ascii="Cambria" w:hAnsi="Cambria" w:cs="Times New Roman"/>
          <w:color w:val="auto"/>
          <w:sz w:val="22"/>
          <w:szCs w:val="22"/>
          <w:lang w:val="id-ID"/>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8"/>
        <w:gridCol w:w="4644"/>
        <w:gridCol w:w="2466"/>
      </w:tblGrid>
      <w:tr w:rsidR="00EE5EE9" w:rsidRPr="00015025" w:rsidTr="00284553">
        <w:tc>
          <w:tcPr>
            <w:tcW w:w="558" w:type="dxa"/>
          </w:tcPr>
          <w:p w:rsidR="00EE5EE9" w:rsidRPr="00015025" w:rsidRDefault="00EE5EE9" w:rsidP="00284553">
            <w:pPr>
              <w:pStyle w:val="Default"/>
              <w:jc w:val="center"/>
              <w:rPr>
                <w:rFonts w:ascii="Cambria" w:hAnsi="Cambria" w:cs="Times New Roman"/>
                <w:b/>
                <w:color w:val="auto"/>
                <w:sz w:val="22"/>
                <w:szCs w:val="22"/>
                <w:lang w:val="id-ID"/>
              </w:rPr>
            </w:pPr>
            <w:r w:rsidRPr="00015025">
              <w:rPr>
                <w:rFonts w:ascii="Cambria" w:hAnsi="Cambria" w:cs="Times New Roman"/>
                <w:b/>
                <w:color w:val="auto"/>
                <w:sz w:val="22"/>
                <w:szCs w:val="22"/>
                <w:lang w:val="id-ID"/>
              </w:rPr>
              <w:t>NO</w:t>
            </w:r>
          </w:p>
        </w:tc>
        <w:tc>
          <w:tcPr>
            <w:tcW w:w="4644" w:type="dxa"/>
          </w:tcPr>
          <w:p w:rsidR="00EE5EE9" w:rsidRPr="00015025" w:rsidRDefault="00EE5EE9" w:rsidP="00284553">
            <w:pPr>
              <w:pStyle w:val="Default"/>
              <w:jc w:val="center"/>
              <w:rPr>
                <w:rFonts w:ascii="Cambria" w:hAnsi="Cambria" w:cs="Times New Roman"/>
                <w:b/>
                <w:color w:val="auto"/>
                <w:sz w:val="22"/>
                <w:szCs w:val="22"/>
                <w:lang w:val="id-ID"/>
              </w:rPr>
            </w:pPr>
            <w:r w:rsidRPr="00015025">
              <w:rPr>
                <w:rFonts w:ascii="Cambria" w:hAnsi="Cambria" w:cs="Times New Roman"/>
                <w:b/>
                <w:color w:val="auto"/>
                <w:sz w:val="22"/>
                <w:szCs w:val="22"/>
                <w:lang w:val="id-ID"/>
              </w:rPr>
              <w:t>KUALITAS JAWABAN</w:t>
            </w:r>
          </w:p>
        </w:tc>
        <w:tc>
          <w:tcPr>
            <w:tcW w:w="2466" w:type="dxa"/>
          </w:tcPr>
          <w:p w:rsidR="00EE5EE9" w:rsidRPr="00015025" w:rsidRDefault="00EE5EE9" w:rsidP="00284553">
            <w:pPr>
              <w:pStyle w:val="Default"/>
              <w:jc w:val="center"/>
              <w:rPr>
                <w:rFonts w:ascii="Cambria" w:hAnsi="Cambria" w:cs="Times New Roman"/>
                <w:b/>
                <w:color w:val="auto"/>
                <w:sz w:val="22"/>
                <w:szCs w:val="22"/>
                <w:lang w:val="id-ID"/>
              </w:rPr>
            </w:pPr>
            <w:r w:rsidRPr="00015025">
              <w:rPr>
                <w:rFonts w:ascii="Cambria" w:hAnsi="Cambria" w:cs="Times New Roman"/>
                <w:b/>
                <w:color w:val="auto"/>
                <w:sz w:val="22"/>
                <w:szCs w:val="22"/>
                <w:lang w:val="id-ID"/>
              </w:rPr>
              <w:t>NILAI</w:t>
            </w:r>
          </w:p>
        </w:tc>
      </w:tr>
      <w:tr w:rsidR="00EE5EE9" w:rsidRPr="00015025" w:rsidTr="00284553">
        <w:tc>
          <w:tcPr>
            <w:tcW w:w="558" w:type="dxa"/>
          </w:tcPr>
          <w:p w:rsidR="00EE5EE9" w:rsidRPr="00015025" w:rsidRDefault="00EE5EE9" w:rsidP="00284553">
            <w:pPr>
              <w:pStyle w:val="Default"/>
              <w:rPr>
                <w:rFonts w:ascii="Cambria" w:hAnsi="Cambria" w:cs="Times New Roman"/>
                <w:color w:val="auto"/>
                <w:sz w:val="22"/>
                <w:szCs w:val="22"/>
                <w:lang w:val="id-ID"/>
              </w:rPr>
            </w:pPr>
            <w:r w:rsidRPr="00015025">
              <w:rPr>
                <w:rFonts w:ascii="Cambria" w:hAnsi="Cambria" w:cs="Times New Roman"/>
                <w:color w:val="auto"/>
                <w:sz w:val="22"/>
                <w:szCs w:val="22"/>
                <w:lang w:val="id-ID"/>
              </w:rPr>
              <w:t>1</w:t>
            </w:r>
          </w:p>
        </w:tc>
        <w:tc>
          <w:tcPr>
            <w:tcW w:w="4644" w:type="dxa"/>
          </w:tcPr>
          <w:p w:rsidR="00EE5EE9" w:rsidRPr="00015025" w:rsidRDefault="00EE5EE9" w:rsidP="00284553">
            <w:pPr>
              <w:pStyle w:val="Default"/>
              <w:rPr>
                <w:rFonts w:ascii="Cambria" w:hAnsi="Cambria" w:cs="Times New Roman"/>
                <w:color w:val="auto"/>
                <w:sz w:val="22"/>
                <w:szCs w:val="22"/>
                <w:lang w:val="id-ID"/>
              </w:rPr>
            </w:pPr>
            <w:r w:rsidRPr="00015025">
              <w:rPr>
                <w:rFonts w:ascii="Cambria" w:hAnsi="Cambria" w:cs="Times New Roman"/>
                <w:color w:val="auto"/>
                <w:sz w:val="22"/>
                <w:szCs w:val="22"/>
                <w:lang w:val="id-ID"/>
              </w:rPr>
              <w:t xml:space="preserve">Jika jawaban hanya didasarkan 1 alasan logis </w:t>
            </w:r>
          </w:p>
        </w:tc>
        <w:tc>
          <w:tcPr>
            <w:tcW w:w="2466" w:type="dxa"/>
          </w:tcPr>
          <w:p w:rsidR="00EE5EE9" w:rsidRPr="00015025" w:rsidRDefault="00EE5EE9" w:rsidP="00284553">
            <w:pPr>
              <w:pStyle w:val="Default"/>
              <w:rPr>
                <w:rFonts w:ascii="Cambria" w:hAnsi="Cambria" w:cs="Times New Roman"/>
                <w:color w:val="auto"/>
                <w:sz w:val="22"/>
                <w:szCs w:val="22"/>
                <w:lang w:val="id-ID"/>
              </w:rPr>
            </w:pPr>
            <w:r w:rsidRPr="00015025">
              <w:rPr>
                <w:rFonts w:ascii="Cambria" w:hAnsi="Cambria" w:cs="Times New Roman"/>
                <w:color w:val="auto"/>
                <w:sz w:val="22"/>
                <w:szCs w:val="22"/>
                <w:lang w:val="id-ID"/>
              </w:rPr>
              <w:t>20</w:t>
            </w:r>
          </w:p>
        </w:tc>
      </w:tr>
      <w:tr w:rsidR="00EE5EE9" w:rsidRPr="00015025" w:rsidTr="00284553">
        <w:tc>
          <w:tcPr>
            <w:tcW w:w="558" w:type="dxa"/>
          </w:tcPr>
          <w:p w:rsidR="00EE5EE9" w:rsidRPr="00015025" w:rsidRDefault="00EE5EE9" w:rsidP="00284553">
            <w:pPr>
              <w:pStyle w:val="Default"/>
              <w:rPr>
                <w:rFonts w:ascii="Cambria" w:hAnsi="Cambria" w:cs="Times New Roman"/>
                <w:color w:val="auto"/>
                <w:sz w:val="22"/>
                <w:szCs w:val="22"/>
                <w:lang w:val="id-ID"/>
              </w:rPr>
            </w:pPr>
            <w:r w:rsidRPr="00015025">
              <w:rPr>
                <w:rFonts w:ascii="Cambria" w:hAnsi="Cambria" w:cs="Times New Roman"/>
                <w:color w:val="auto"/>
                <w:sz w:val="22"/>
                <w:szCs w:val="22"/>
                <w:lang w:val="id-ID"/>
              </w:rPr>
              <w:t>2</w:t>
            </w:r>
          </w:p>
        </w:tc>
        <w:tc>
          <w:tcPr>
            <w:tcW w:w="4644" w:type="dxa"/>
          </w:tcPr>
          <w:p w:rsidR="00EE5EE9" w:rsidRPr="00015025" w:rsidRDefault="00EE5EE9" w:rsidP="00284553">
            <w:pPr>
              <w:pStyle w:val="Default"/>
              <w:rPr>
                <w:rFonts w:ascii="Cambria" w:hAnsi="Cambria" w:cs="Times New Roman"/>
                <w:color w:val="auto"/>
                <w:sz w:val="22"/>
                <w:szCs w:val="22"/>
                <w:lang w:val="id-ID"/>
              </w:rPr>
            </w:pPr>
            <w:r w:rsidRPr="00015025">
              <w:rPr>
                <w:rFonts w:ascii="Cambria" w:hAnsi="Cambria" w:cs="Times New Roman"/>
                <w:color w:val="auto"/>
                <w:sz w:val="22"/>
                <w:szCs w:val="22"/>
                <w:lang w:val="id-ID"/>
              </w:rPr>
              <w:t>Jika jawaban hanya didasarkan 2 alasan logis</w:t>
            </w:r>
          </w:p>
        </w:tc>
        <w:tc>
          <w:tcPr>
            <w:tcW w:w="2466" w:type="dxa"/>
          </w:tcPr>
          <w:p w:rsidR="00EE5EE9" w:rsidRPr="00015025" w:rsidRDefault="00EE5EE9" w:rsidP="00284553">
            <w:pPr>
              <w:pStyle w:val="Default"/>
              <w:rPr>
                <w:rFonts w:ascii="Cambria" w:hAnsi="Cambria" w:cs="Times New Roman"/>
                <w:color w:val="auto"/>
                <w:sz w:val="22"/>
                <w:szCs w:val="22"/>
                <w:lang w:val="id-ID"/>
              </w:rPr>
            </w:pPr>
            <w:r w:rsidRPr="00015025">
              <w:rPr>
                <w:rFonts w:ascii="Cambria" w:hAnsi="Cambria" w:cs="Times New Roman"/>
                <w:color w:val="auto"/>
                <w:sz w:val="22"/>
                <w:szCs w:val="22"/>
                <w:lang w:val="id-ID"/>
              </w:rPr>
              <w:t>40</w:t>
            </w:r>
          </w:p>
        </w:tc>
      </w:tr>
      <w:tr w:rsidR="00EE5EE9" w:rsidRPr="00015025" w:rsidTr="00284553">
        <w:tc>
          <w:tcPr>
            <w:tcW w:w="558" w:type="dxa"/>
          </w:tcPr>
          <w:p w:rsidR="00EE5EE9" w:rsidRPr="00015025" w:rsidRDefault="00EE5EE9" w:rsidP="00284553">
            <w:pPr>
              <w:pStyle w:val="Default"/>
              <w:rPr>
                <w:rFonts w:ascii="Cambria" w:hAnsi="Cambria" w:cs="Times New Roman"/>
                <w:color w:val="auto"/>
                <w:sz w:val="22"/>
                <w:szCs w:val="22"/>
                <w:lang w:val="id-ID"/>
              </w:rPr>
            </w:pPr>
            <w:r w:rsidRPr="00015025">
              <w:rPr>
                <w:rFonts w:ascii="Cambria" w:hAnsi="Cambria" w:cs="Times New Roman"/>
                <w:color w:val="auto"/>
                <w:sz w:val="22"/>
                <w:szCs w:val="22"/>
                <w:lang w:val="id-ID"/>
              </w:rPr>
              <w:t>3</w:t>
            </w:r>
          </w:p>
        </w:tc>
        <w:tc>
          <w:tcPr>
            <w:tcW w:w="4644" w:type="dxa"/>
          </w:tcPr>
          <w:p w:rsidR="00EE5EE9" w:rsidRPr="00015025" w:rsidRDefault="00EE5EE9" w:rsidP="00284553">
            <w:pPr>
              <w:pStyle w:val="Default"/>
              <w:rPr>
                <w:rFonts w:ascii="Cambria" w:hAnsi="Cambria" w:cs="Times New Roman"/>
                <w:color w:val="auto"/>
                <w:sz w:val="22"/>
                <w:szCs w:val="22"/>
                <w:lang w:val="id-ID"/>
              </w:rPr>
            </w:pPr>
            <w:r w:rsidRPr="00015025">
              <w:rPr>
                <w:rFonts w:ascii="Cambria" w:hAnsi="Cambria" w:cs="Times New Roman"/>
                <w:color w:val="auto"/>
                <w:sz w:val="22"/>
                <w:szCs w:val="22"/>
                <w:lang w:val="id-ID"/>
              </w:rPr>
              <w:t>Jika jawaban hanya didasarkan 3 alasan logis</w:t>
            </w:r>
          </w:p>
        </w:tc>
        <w:tc>
          <w:tcPr>
            <w:tcW w:w="2466" w:type="dxa"/>
          </w:tcPr>
          <w:p w:rsidR="00EE5EE9" w:rsidRPr="00015025" w:rsidRDefault="00EE5EE9" w:rsidP="00284553">
            <w:pPr>
              <w:pStyle w:val="Default"/>
              <w:rPr>
                <w:rFonts w:ascii="Cambria" w:hAnsi="Cambria" w:cs="Times New Roman"/>
                <w:color w:val="auto"/>
                <w:sz w:val="22"/>
                <w:szCs w:val="22"/>
                <w:lang w:val="id-ID"/>
              </w:rPr>
            </w:pPr>
            <w:r w:rsidRPr="00015025">
              <w:rPr>
                <w:rFonts w:ascii="Cambria" w:hAnsi="Cambria" w:cs="Times New Roman"/>
                <w:color w:val="auto"/>
                <w:sz w:val="22"/>
                <w:szCs w:val="22"/>
                <w:lang w:val="id-ID"/>
              </w:rPr>
              <w:t>60</w:t>
            </w:r>
          </w:p>
        </w:tc>
      </w:tr>
      <w:tr w:rsidR="00EE5EE9" w:rsidRPr="00015025" w:rsidTr="00284553">
        <w:tc>
          <w:tcPr>
            <w:tcW w:w="558" w:type="dxa"/>
          </w:tcPr>
          <w:p w:rsidR="00EE5EE9" w:rsidRPr="00015025" w:rsidRDefault="00EE5EE9" w:rsidP="00284553">
            <w:pPr>
              <w:pStyle w:val="Default"/>
              <w:rPr>
                <w:rFonts w:ascii="Cambria" w:hAnsi="Cambria" w:cs="Times New Roman"/>
                <w:color w:val="auto"/>
                <w:sz w:val="22"/>
                <w:szCs w:val="22"/>
                <w:lang w:val="id-ID"/>
              </w:rPr>
            </w:pPr>
            <w:r w:rsidRPr="00015025">
              <w:rPr>
                <w:rFonts w:ascii="Cambria" w:hAnsi="Cambria" w:cs="Times New Roman"/>
                <w:color w:val="auto"/>
                <w:sz w:val="22"/>
                <w:szCs w:val="22"/>
                <w:lang w:val="id-ID"/>
              </w:rPr>
              <w:t>4</w:t>
            </w:r>
          </w:p>
        </w:tc>
        <w:tc>
          <w:tcPr>
            <w:tcW w:w="4644" w:type="dxa"/>
          </w:tcPr>
          <w:p w:rsidR="00EE5EE9" w:rsidRPr="00015025" w:rsidRDefault="00EE5EE9" w:rsidP="00284553">
            <w:pPr>
              <w:pStyle w:val="Default"/>
              <w:rPr>
                <w:rFonts w:ascii="Cambria" w:hAnsi="Cambria" w:cs="Times New Roman"/>
                <w:color w:val="auto"/>
                <w:sz w:val="22"/>
                <w:szCs w:val="22"/>
                <w:lang w:val="id-ID"/>
              </w:rPr>
            </w:pPr>
            <w:r w:rsidRPr="00015025">
              <w:rPr>
                <w:rFonts w:ascii="Cambria" w:hAnsi="Cambria" w:cs="Times New Roman"/>
                <w:color w:val="auto"/>
                <w:sz w:val="22"/>
                <w:szCs w:val="22"/>
                <w:lang w:val="id-ID"/>
              </w:rPr>
              <w:t>Jika jawaban hanya didasarkan 4 alasan logis</w:t>
            </w:r>
          </w:p>
        </w:tc>
        <w:tc>
          <w:tcPr>
            <w:tcW w:w="2466" w:type="dxa"/>
          </w:tcPr>
          <w:p w:rsidR="00EE5EE9" w:rsidRPr="00015025" w:rsidRDefault="00EE5EE9" w:rsidP="00284553">
            <w:pPr>
              <w:pStyle w:val="Default"/>
              <w:rPr>
                <w:rFonts w:ascii="Cambria" w:hAnsi="Cambria" w:cs="Times New Roman"/>
                <w:color w:val="auto"/>
                <w:sz w:val="22"/>
                <w:szCs w:val="22"/>
                <w:lang w:val="id-ID"/>
              </w:rPr>
            </w:pPr>
            <w:r w:rsidRPr="00015025">
              <w:rPr>
                <w:rFonts w:ascii="Cambria" w:hAnsi="Cambria" w:cs="Times New Roman"/>
                <w:color w:val="auto"/>
                <w:sz w:val="22"/>
                <w:szCs w:val="22"/>
                <w:lang w:val="id-ID"/>
              </w:rPr>
              <w:t>80</w:t>
            </w:r>
          </w:p>
        </w:tc>
      </w:tr>
      <w:tr w:rsidR="00EE5EE9" w:rsidRPr="00015025" w:rsidTr="00284553">
        <w:tc>
          <w:tcPr>
            <w:tcW w:w="558" w:type="dxa"/>
          </w:tcPr>
          <w:p w:rsidR="00EE5EE9" w:rsidRPr="00015025" w:rsidRDefault="00EE5EE9" w:rsidP="00284553">
            <w:pPr>
              <w:pStyle w:val="Default"/>
              <w:rPr>
                <w:rFonts w:ascii="Cambria" w:hAnsi="Cambria" w:cs="Times New Roman"/>
                <w:color w:val="auto"/>
                <w:sz w:val="22"/>
                <w:szCs w:val="22"/>
                <w:lang w:val="id-ID"/>
              </w:rPr>
            </w:pPr>
            <w:r w:rsidRPr="00015025">
              <w:rPr>
                <w:rFonts w:ascii="Cambria" w:hAnsi="Cambria" w:cs="Times New Roman"/>
                <w:color w:val="auto"/>
                <w:sz w:val="22"/>
                <w:szCs w:val="22"/>
                <w:lang w:val="id-ID"/>
              </w:rPr>
              <w:t>5</w:t>
            </w:r>
          </w:p>
        </w:tc>
        <w:tc>
          <w:tcPr>
            <w:tcW w:w="4644" w:type="dxa"/>
          </w:tcPr>
          <w:p w:rsidR="00EE5EE9" w:rsidRPr="00015025" w:rsidRDefault="00EE5EE9" w:rsidP="00284553">
            <w:pPr>
              <w:pStyle w:val="Default"/>
              <w:rPr>
                <w:rFonts w:ascii="Cambria" w:hAnsi="Cambria" w:cs="Times New Roman"/>
                <w:color w:val="auto"/>
                <w:sz w:val="22"/>
                <w:szCs w:val="22"/>
                <w:lang w:val="id-ID"/>
              </w:rPr>
            </w:pPr>
            <w:r w:rsidRPr="00015025">
              <w:rPr>
                <w:rFonts w:ascii="Cambria" w:hAnsi="Cambria" w:cs="Times New Roman"/>
                <w:color w:val="auto"/>
                <w:sz w:val="22"/>
                <w:szCs w:val="22"/>
                <w:lang w:val="id-ID"/>
              </w:rPr>
              <w:t>Jika jawaban hanya didasarkan 2-4  alasan logis dan ada alasan yang sifatnya empaty</w:t>
            </w:r>
          </w:p>
        </w:tc>
        <w:tc>
          <w:tcPr>
            <w:tcW w:w="2466" w:type="dxa"/>
          </w:tcPr>
          <w:p w:rsidR="00EE5EE9" w:rsidRPr="00015025" w:rsidRDefault="00EE5EE9" w:rsidP="00284553">
            <w:pPr>
              <w:pStyle w:val="Default"/>
              <w:rPr>
                <w:rFonts w:ascii="Cambria" w:hAnsi="Cambria" w:cs="Times New Roman"/>
                <w:color w:val="auto"/>
                <w:sz w:val="22"/>
                <w:szCs w:val="22"/>
                <w:lang w:val="id-ID"/>
              </w:rPr>
            </w:pPr>
            <w:r w:rsidRPr="00015025">
              <w:rPr>
                <w:rFonts w:ascii="Cambria" w:hAnsi="Cambria" w:cs="Times New Roman"/>
                <w:color w:val="auto"/>
                <w:sz w:val="22"/>
                <w:szCs w:val="22"/>
                <w:lang w:val="id-ID"/>
              </w:rPr>
              <w:t>100</w:t>
            </w:r>
          </w:p>
        </w:tc>
      </w:tr>
    </w:tbl>
    <w:p w:rsidR="00EE5EE9" w:rsidRPr="00015025" w:rsidRDefault="00EE5EE9" w:rsidP="00EE5EE9">
      <w:pPr>
        <w:pStyle w:val="Default"/>
        <w:ind w:left="720"/>
        <w:rPr>
          <w:rFonts w:ascii="Cambria" w:hAnsi="Cambria" w:cs="Times New Roman"/>
          <w:color w:val="auto"/>
          <w:sz w:val="22"/>
          <w:szCs w:val="22"/>
          <w:lang w:val="id-ID"/>
        </w:rPr>
      </w:pPr>
    </w:p>
    <w:p w:rsidR="00EE5EE9" w:rsidRPr="00015025" w:rsidRDefault="00EE5EE9" w:rsidP="00EE5EE9">
      <w:pPr>
        <w:pStyle w:val="Default"/>
        <w:numPr>
          <w:ilvl w:val="1"/>
          <w:numId w:val="42"/>
        </w:numPr>
        <w:rPr>
          <w:rFonts w:ascii="Cambria" w:hAnsi="Cambria" w:cs="Times New Roman"/>
          <w:color w:val="auto"/>
          <w:sz w:val="22"/>
          <w:szCs w:val="22"/>
          <w:lang w:val="id-ID"/>
        </w:rPr>
      </w:pPr>
      <w:r w:rsidRPr="00015025">
        <w:rPr>
          <w:rFonts w:ascii="Cambria" w:hAnsi="Cambria" w:cs="Times New Roman"/>
          <w:b/>
          <w:color w:val="auto"/>
          <w:sz w:val="22"/>
          <w:szCs w:val="22"/>
          <w:lang w:val="id-ID"/>
        </w:rPr>
        <w:t>Nilai akhir</w:t>
      </w:r>
      <w:r w:rsidRPr="00015025">
        <w:rPr>
          <w:rFonts w:ascii="Cambria" w:hAnsi="Cambria" w:cs="Times New Roman"/>
          <w:color w:val="auto"/>
          <w:sz w:val="22"/>
          <w:szCs w:val="22"/>
          <w:lang w:val="id-ID"/>
        </w:rPr>
        <w:t xml:space="preserve">= nilai nomor ( (1-5) + nilai nomor 6  ) : 2  </w:t>
      </w:r>
    </w:p>
    <w:p w:rsidR="00EE5EE9" w:rsidRDefault="00EE5EE9" w:rsidP="00310442">
      <w:pPr>
        <w:autoSpaceDE w:val="0"/>
        <w:autoSpaceDN w:val="0"/>
        <w:adjustRightInd w:val="0"/>
        <w:spacing w:after="0" w:line="240" w:lineRule="auto"/>
        <w:rPr>
          <w:rFonts w:ascii="MinionPro-Bold" w:hAnsi="MinionPro-Bold" w:cs="MinionPro-Bold"/>
          <w:b/>
          <w:bCs/>
        </w:rPr>
      </w:pPr>
    </w:p>
    <w:p w:rsidR="001C3BED" w:rsidRDefault="001C3BED" w:rsidP="001C3BED">
      <w:pPr>
        <w:autoSpaceDE w:val="0"/>
        <w:autoSpaceDN w:val="0"/>
        <w:adjustRightInd w:val="0"/>
        <w:spacing w:after="0" w:line="240" w:lineRule="auto"/>
        <w:rPr>
          <w:rFonts w:ascii="MinionPro-Bold" w:hAnsi="MinionPro-Bold" w:cs="MinionPro-Bold"/>
          <w:b/>
          <w:bCs/>
          <w:sz w:val="28"/>
          <w:szCs w:val="28"/>
        </w:rPr>
      </w:pPr>
      <w:r>
        <w:rPr>
          <w:rFonts w:ascii="MinionPro-Bold" w:hAnsi="MinionPro-Bold" w:cs="MinionPro-Bold"/>
          <w:b/>
          <w:bCs/>
          <w:sz w:val="28"/>
          <w:szCs w:val="28"/>
        </w:rPr>
        <w:t>PROGRAM REMEDIAL</w:t>
      </w:r>
    </w:p>
    <w:p w:rsidR="001C3BED" w:rsidRDefault="001C3BED" w:rsidP="001C3BED">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Kegiatan remedial diberikan kepada peserta didik yang belum menguasai materi pelajaran dan belum mencapai kompetensi yang telah ditentukan. Bentuk yang dilakukan antara lain peserta didik secara terencana mempelajari buku teks pelajaran PPKn pada bagian tertentu yang belum dikuasainya. Guru menyediakan soal-soal latihan atau pertanyaan yang merujuk pada pemahaman kembali tentang isi buku teks PPKn Bab 1. Peserta didik diminta komitmennya untuk belajar secara disiplin dalam rangka memahami materi pelajaran yang belum dikuasainya. Guru kemudian mengadakan uji kompetensi kembali pada materi yang belum dikuasai peserta didik yang bersangkutan.</w:t>
      </w:r>
    </w:p>
    <w:p w:rsidR="00B652BA" w:rsidRDefault="00B652BA" w:rsidP="001C3BED">
      <w:pPr>
        <w:autoSpaceDE w:val="0"/>
        <w:autoSpaceDN w:val="0"/>
        <w:adjustRightInd w:val="0"/>
        <w:spacing w:after="0" w:line="240" w:lineRule="auto"/>
        <w:rPr>
          <w:rFonts w:ascii="MinionPro-Bold" w:hAnsi="MinionPro-Bold" w:cs="MinionPro-Bold"/>
          <w:b/>
          <w:bCs/>
          <w:sz w:val="28"/>
          <w:szCs w:val="28"/>
        </w:rPr>
      </w:pPr>
    </w:p>
    <w:p w:rsidR="001C3BED" w:rsidRDefault="001C3BED" w:rsidP="001C3BED">
      <w:pPr>
        <w:autoSpaceDE w:val="0"/>
        <w:autoSpaceDN w:val="0"/>
        <w:adjustRightInd w:val="0"/>
        <w:spacing w:after="0" w:line="240" w:lineRule="auto"/>
        <w:rPr>
          <w:rFonts w:ascii="MinionPro-Bold" w:hAnsi="MinionPro-Bold" w:cs="MinionPro-Bold"/>
          <w:b/>
          <w:bCs/>
          <w:sz w:val="28"/>
          <w:szCs w:val="28"/>
        </w:rPr>
      </w:pPr>
      <w:r>
        <w:rPr>
          <w:rFonts w:ascii="MinionPro-Bold" w:hAnsi="MinionPro-Bold" w:cs="MinionPro-Bold"/>
          <w:b/>
          <w:bCs/>
          <w:sz w:val="28"/>
          <w:szCs w:val="28"/>
        </w:rPr>
        <w:t>PROGRAM PENGAYAAN</w:t>
      </w:r>
    </w:p>
    <w:p w:rsidR="001C3BED" w:rsidRDefault="001C3BED" w:rsidP="001C3BED">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Kegiatan pengayaan diberikan kepada peserta didik yang telah menguasai materi pelajaran sesuai dengan indikator yang telah ditentukan. Bentuk yang dilakukan antara lain peserta didik diminta untuk mencari informasi materi relevan yang tingkat kompetensinya lebih tinggi dari kompetensi yang diharapkan dalam</w:t>
      </w:r>
      <w:r w:rsidR="00F53D19">
        <w:rPr>
          <w:rFonts w:ascii="MinionPro-Regular" w:hAnsi="MinionPro-Regular" w:cs="MinionPro-Regular"/>
        </w:rPr>
        <w:t xml:space="preserve"> Bab</w:t>
      </w:r>
      <w:r>
        <w:rPr>
          <w:rFonts w:ascii="MinionPro-Regular" w:hAnsi="MinionPro-Regular" w:cs="MinionPro-Regular"/>
        </w:rPr>
        <w:t>1. Selain itu peserta didik tersebut diminta menyampaikan atau mengumpulkan hasil informasi yang ditemukan.</w:t>
      </w:r>
    </w:p>
    <w:p w:rsidR="001C3BED" w:rsidRDefault="001C3BED" w:rsidP="001C3BED">
      <w:pPr>
        <w:autoSpaceDE w:val="0"/>
        <w:autoSpaceDN w:val="0"/>
        <w:adjustRightInd w:val="0"/>
        <w:spacing w:after="0" w:line="240" w:lineRule="auto"/>
        <w:rPr>
          <w:rFonts w:ascii="MinionPro-Regular" w:hAnsi="MinionPro-Regular" w:cs="MinionPro-Regular"/>
        </w:rPr>
      </w:pPr>
    </w:p>
    <w:p w:rsidR="003524FD" w:rsidRDefault="003524FD" w:rsidP="001C3BED">
      <w:pPr>
        <w:autoSpaceDE w:val="0"/>
        <w:autoSpaceDN w:val="0"/>
        <w:adjustRightInd w:val="0"/>
        <w:spacing w:after="0" w:line="240" w:lineRule="auto"/>
        <w:rPr>
          <w:rFonts w:ascii="MinionPro-Regular" w:hAnsi="MinionPro-Regular" w:cs="MinionPro-Regular"/>
        </w:rPr>
      </w:pPr>
    </w:p>
    <w:p w:rsidR="003524FD" w:rsidRDefault="003524FD" w:rsidP="001C3BED">
      <w:pPr>
        <w:autoSpaceDE w:val="0"/>
        <w:autoSpaceDN w:val="0"/>
        <w:adjustRightInd w:val="0"/>
        <w:spacing w:after="0" w:line="240" w:lineRule="auto"/>
        <w:rPr>
          <w:rFonts w:ascii="MinionPro-Regular" w:hAnsi="MinionPro-Regular" w:cs="MinionPro-Regular"/>
        </w:rPr>
      </w:pPr>
    </w:p>
    <w:p w:rsidR="00EE08DF" w:rsidRDefault="00EE08DF" w:rsidP="001C3BED">
      <w:pPr>
        <w:autoSpaceDE w:val="0"/>
        <w:autoSpaceDN w:val="0"/>
        <w:adjustRightInd w:val="0"/>
        <w:spacing w:after="0" w:line="240" w:lineRule="auto"/>
        <w:rPr>
          <w:rFonts w:ascii="MinionPro-Regular" w:hAnsi="MinionPro-Regular" w:cs="MinionPro-Regular"/>
        </w:rPr>
      </w:pPr>
    </w:p>
    <w:p w:rsidR="00EE08DF" w:rsidRDefault="00EE08DF" w:rsidP="001C3BED">
      <w:pPr>
        <w:autoSpaceDE w:val="0"/>
        <w:autoSpaceDN w:val="0"/>
        <w:adjustRightInd w:val="0"/>
        <w:spacing w:after="0" w:line="240" w:lineRule="auto"/>
        <w:rPr>
          <w:rFonts w:ascii="MinionPro-Regular" w:hAnsi="MinionPro-Regular" w:cs="MinionPro-Regular"/>
        </w:rPr>
      </w:pPr>
    </w:p>
    <w:p w:rsidR="00EE08DF" w:rsidRDefault="00EE08DF" w:rsidP="001C3BED">
      <w:pPr>
        <w:autoSpaceDE w:val="0"/>
        <w:autoSpaceDN w:val="0"/>
        <w:adjustRightInd w:val="0"/>
        <w:spacing w:after="0" w:line="240" w:lineRule="auto"/>
        <w:rPr>
          <w:rFonts w:ascii="MinionPro-Regular" w:hAnsi="MinionPro-Regular" w:cs="MinionPro-Regular"/>
        </w:rPr>
      </w:pPr>
    </w:p>
    <w:p w:rsidR="00EE08DF" w:rsidRDefault="00EE08DF" w:rsidP="001C3BED">
      <w:pPr>
        <w:autoSpaceDE w:val="0"/>
        <w:autoSpaceDN w:val="0"/>
        <w:adjustRightInd w:val="0"/>
        <w:spacing w:after="0" w:line="240" w:lineRule="auto"/>
        <w:rPr>
          <w:rFonts w:ascii="MinionPro-Regular" w:hAnsi="MinionPro-Regular" w:cs="MinionPro-Regular"/>
        </w:rPr>
      </w:pPr>
    </w:p>
    <w:p w:rsidR="00FF3099" w:rsidRDefault="00FF3099" w:rsidP="001C3BED">
      <w:pPr>
        <w:autoSpaceDE w:val="0"/>
        <w:autoSpaceDN w:val="0"/>
        <w:adjustRightInd w:val="0"/>
        <w:spacing w:after="0" w:line="240" w:lineRule="auto"/>
        <w:rPr>
          <w:rFonts w:ascii="MinionPro-Regular" w:hAnsi="MinionPro-Regular" w:cs="MinionPro-Regular"/>
        </w:rPr>
      </w:pPr>
    </w:p>
    <w:p w:rsidR="001C3BED" w:rsidRDefault="005D41A4" w:rsidP="001C3BED">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lastRenderedPageBreak/>
        <w:t>Lampiran :</w:t>
      </w:r>
    </w:p>
    <w:p w:rsidR="00FA7F24" w:rsidRDefault="000B1059" w:rsidP="00310442">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Format penilaian sikap spiritual</w:t>
      </w:r>
    </w:p>
    <w:p w:rsidR="005065D1" w:rsidRDefault="005065D1" w:rsidP="00310442">
      <w:pPr>
        <w:autoSpaceDE w:val="0"/>
        <w:autoSpaceDN w:val="0"/>
        <w:adjustRightInd w:val="0"/>
        <w:spacing w:after="0" w:line="240" w:lineRule="auto"/>
        <w:rPr>
          <w:rFonts w:ascii="MinionPro-Regular" w:hAnsi="MinionPro-Regular" w:cs="MinionPro-Regular"/>
        </w:rPr>
      </w:pPr>
    </w:p>
    <w:p w:rsidR="005065D1" w:rsidRPr="00015025" w:rsidRDefault="005065D1" w:rsidP="005065D1">
      <w:pPr>
        <w:autoSpaceDE w:val="0"/>
        <w:autoSpaceDN w:val="0"/>
        <w:adjustRightInd w:val="0"/>
        <w:spacing w:after="0" w:line="240" w:lineRule="auto"/>
        <w:ind w:left="1350"/>
        <w:jc w:val="both"/>
        <w:rPr>
          <w:rFonts w:ascii="Cambria" w:hAnsi="Cambria"/>
          <w:lang w:val="sv-SE"/>
        </w:rPr>
      </w:pPr>
      <w:r w:rsidRPr="00015025">
        <w:rPr>
          <w:rFonts w:ascii="Cambria" w:hAnsi="Cambria"/>
          <w:lang w:val="sv-SE"/>
        </w:rPr>
        <w:t>Kelas</w:t>
      </w:r>
      <w:r w:rsidRPr="00015025">
        <w:rPr>
          <w:rFonts w:ascii="Cambria" w:hAnsi="Cambria"/>
          <w:lang w:val="sv-SE"/>
        </w:rPr>
        <w:tab/>
      </w:r>
      <w:r w:rsidRPr="00015025">
        <w:rPr>
          <w:rFonts w:ascii="Cambria" w:hAnsi="Cambria"/>
          <w:lang w:val="sv-SE"/>
        </w:rPr>
        <w:tab/>
      </w:r>
      <w:r w:rsidRPr="00015025">
        <w:rPr>
          <w:rFonts w:ascii="Cambria" w:hAnsi="Cambria"/>
          <w:lang w:val="sv-SE"/>
        </w:rPr>
        <w:tab/>
        <w:t>: ……………………….</w:t>
      </w:r>
    </w:p>
    <w:p w:rsidR="005065D1" w:rsidRPr="00015025" w:rsidRDefault="005065D1" w:rsidP="005065D1">
      <w:pPr>
        <w:autoSpaceDE w:val="0"/>
        <w:autoSpaceDN w:val="0"/>
        <w:adjustRightInd w:val="0"/>
        <w:spacing w:after="0" w:line="240" w:lineRule="auto"/>
        <w:ind w:left="1350"/>
        <w:jc w:val="both"/>
        <w:rPr>
          <w:rFonts w:ascii="Cambria" w:hAnsi="Cambria"/>
          <w:lang w:val="sv-SE"/>
        </w:rPr>
      </w:pPr>
      <w:r w:rsidRPr="00015025">
        <w:rPr>
          <w:rFonts w:ascii="Cambria" w:hAnsi="Cambria"/>
          <w:lang w:val="sv-SE"/>
        </w:rPr>
        <w:t xml:space="preserve">Hari, Tanggal </w:t>
      </w:r>
      <w:r w:rsidRPr="00015025">
        <w:rPr>
          <w:rFonts w:ascii="Cambria" w:hAnsi="Cambria"/>
          <w:lang w:val="sv-SE"/>
        </w:rPr>
        <w:tab/>
      </w:r>
      <w:r w:rsidRPr="00015025">
        <w:rPr>
          <w:rFonts w:ascii="Cambria" w:hAnsi="Cambria"/>
          <w:lang w:val="sv-SE"/>
        </w:rPr>
        <w:tab/>
        <w:t>: ……………………….</w:t>
      </w:r>
    </w:p>
    <w:p w:rsidR="005065D1" w:rsidRPr="00015025" w:rsidRDefault="005065D1" w:rsidP="005065D1">
      <w:pPr>
        <w:autoSpaceDE w:val="0"/>
        <w:autoSpaceDN w:val="0"/>
        <w:adjustRightInd w:val="0"/>
        <w:spacing w:after="0" w:line="240" w:lineRule="auto"/>
        <w:ind w:left="1350"/>
        <w:jc w:val="both"/>
        <w:rPr>
          <w:rFonts w:ascii="Cambria" w:hAnsi="Cambria"/>
        </w:rPr>
      </w:pPr>
      <w:r w:rsidRPr="00015025">
        <w:rPr>
          <w:rFonts w:ascii="Cambria" w:hAnsi="Cambria"/>
        </w:rPr>
        <w:t>Pertemuan</w:t>
      </w:r>
      <w:r w:rsidRPr="00015025">
        <w:rPr>
          <w:rFonts w:ascii="Cambria" w:hAnsi="Cambria"/>
        </w:rPr>
        <w:tab/>
        <w:t>Ke-</w:t>
      </w:r>
      <w:r w:rsidRPr="00015025">
        <w:rPr>
          <w:rFonts w:ascii="Cambria" w:hAnsi="Cambria"/>
        </w:rPr>
        <w:tab/>
        <w:t>: ……………………….</w:t>
      </w:r>
    </w:p>
    <w:p w:rsidR="005065D1" w:rsidRPr="00015025" w:rsidRDefault="005065D1" w:rsidP="005065D1">
      <w:pPr>
        <w:autoSpaceDE w:val="0"/>
        <w:autoSpaceDN w:val="0"/>
        <w:adjustRightInd w:val="0"/>
        <w:spacing w:after="0" w:line="240" w:lineRule="auto"/>
        <w:ind w:left="1350"/>
        <w:jc w:val="both"/>
        <w:rPr>
          <w:rFonts w:ascii="Cambria" w:hAnsi="Cambria"/>
        </w:rPr>
      </w:pPr>
      <w:r w:rsidRPr="00015025">
        <w:rPr>
          <w:rFonts w:ascii="Cambria" w:hAnsi="Cambria"/>
        </w:rPr>
        <w:t>MateriPokok</w:t>
      </w:r>
      <w:r w:rsidRPr="00015025">
        <w:rPr>
          <w:rFonts w:ascii="Cambria" w:hAnsi="Cambria"/>
        </w:rPr>
        <w:tab/>
      </w:r>
      <w:r w:rsidRPr="00015025">
        <w:rPr>
          <w:rFonts w:ascii="Cambria" w:hAnsi="Cambria"/>
        </w:rPr>
        <w:tab/>
        <w:t>: ……………………….</w:t>
      </w:r>
    </w:p>
    <w:p w:rsidR="005065D1" w:rsidRDefault="005065D1" w:rsidP="00310442">
      <w:pPr>
        <w:autoSpaceDE w:val="0"/>
        <w:autoSpaceDN w:val="0"/>
        <w:adjustRightInd w:val="0"/>
        <w:spacing w:after="0" w:line="240" w:lineRule="auto"/>
        <w:rPr>
          <w:rFonts w:ascii="MinionPro-Regular" w:hAnsi="MinionPro-Regular" w:cs="MinionPro-Regular"/>
        </w:rPr>
      </w:pPr>
    </w:p>
    <w:tbl>
      <w:tblPr>
        <w:tblStyle w:val="TableGrid"/>
        <w:tblW w:w="0" w:type="auto"/>
        <w:tblLook w:val="04A0"/>
      </w:tblPr>
      <w:tblGrid>
        <w:gridCol w:w="704"/>
        <w:gridCol w:w="2078"/>
        <w:gridCol w:w="1391"/>
        <w:gridCol w:w="1391"/>
        <w:gridCol w:w="1391"/>
        <w:gridCol w:w="1391"/>
        <w:gridCol w:w="1391"/>
      </w:tblGrid>
      <w:tr w:rsidR="006673BC" w:rsidTr="006673BC">
        <w:tc>
          <w:tcPr>
            <w:tcW w:w="704" w:type="dxa"/>
            <w:vMerge w:val="restart"/>
          </w:tcPr>
          <w:p w:rsidR="006673BC" w:rsidRDefault="006673BC" w:rsidP="006673BC">
            <w:pPr>
              <w:autoSpaceDE w:val="0"/>
              <w:autoSpaceDN w:val="0"/>
              <w:adjustRightInd w:val="0"/>
              <w:jc w:val="center"/>
              <w:rPr>
                <w:rFonts w:ascii="MinionPro-Regular" w:hAnsi="MinionPro-Regular" w:cs="MinionPro-Regular"/>
              </w:rPr>
            </w:pPr>
            <w:r>
              <w:rPr>
                <w:rFonts w:ascii="MinionPro-Regular" w:hAnsi="MinionPro-Regular" w:cs="MinionPro-Regular"/>
              </w:rPr>
              <w:t>no</w:t>
            </w:r>
          </w:p>
        </w:tc>
        <w:tc>
          <w:tcPr>
            <w:tcW w:w="2078" w:type="dxa"/>
            <w:vMerge w:val="restart"/>
          </w:tcPr>
          <w:p w:rsidR="006673BC" w:rsidRDefault="006673BC" w:rsidP="006673BC">
            <w:pPr>
              <w:autoSpaceDE w:val="0"/>
              <w:autoSpaceDN w:val="0"/>
              <w:adjustRightInd w:val="0"/>
              <w:jc w:val="center"/>
              <w:rPr>
                <w:rFonts w:ascii="MinionPro-Regular" w:hAnsi="MinionPro-Regular" w:cs="MinionPro-Regular"/>
              </w:rPr>
            </w:pPr>
            <w:r>
              <w:rPr>
                <w:rFonts w:ascii="MinionPro-Regular" w:hAnsi="MinionPro-Regular" w:cs="MinionPro-Regular"/>
              </w:rPr>
              <w:t>Nama siswa</w:t>
            </w:r>
          </w:p>
        </w:tc>
        <w:tc>
          <w:tcPr>
            <w:tcW w:w="6955" w:type="dxa"/>
            <w:gridSpan w:val="5"/>
          </w:tcPr>
          <w:p w:rsidR="006673BC" w:rsidRDefault="006673BC" w:rsidP="006673BC">
            <w:pPr>
              <w:autoSpaceDE w:val="0"/>
              <w:autoSpaceDN w:val="0"/>
              <w:adjustRightInd w:val="0"/>
              <w:jc w:val="center"/>
              <w:rPr>
                <w:rFonts w:ascii="MinionPro-Regular" w:hAnsi="MinionPro-Regular" w:cs="MinionPro-Regular"/>
              </w:rPr>
            </w:pPr>
            <w:r>
              <w:rPr>
                <w:rFonts w:ascii="MinionPro-Regular" w:hAnsi="MinionPro-Regular" w:cs="MinionPro-Regular"/>
              </w:rPr>
              <w:t>Aspek yang di nilai</w:t>
            </w:r>
          </w:p>
        </w:tc>
      </w:tr>
      <w:tr w:rsidR="006673BC" w:rsidTr="006673BC">
        <w:tc>
          <w:tcPr>
            <w:tcW w:w="704" w:type="dxa"/>
            <w:vMerge/>
          </w:tcPr>
          <w:p w:rsidR="006673BC" w:rsidRDefault="006673BC" w:rsidP="006673BC">
            <w:pPr>
              <w:autoSpaceDE w:val="0"/>
              <w:autoSpaceDN w:val="0"/>
              <w:adjustRightInd w:val="0"/>
              <w:rPr>
                <w:rFonts w:ascii="MinionPro-Regular" w:hAnsi="MinionPro-Regular" w:cs="MinionPro-Regular"/>
              </w:rPr>
            </w:pPr>
          </w:p>
        </w:tc>
        <w:tc>
          <w:tcPr>
            <w:tcW w:w="2078" w:type="dxa"/>
            <w:vMerge/>
          </w:tcPr>
          <w:p w:rsidR="006673BC" w:rsidRDefault="006673BC" w:rsidP="006673BC">
            <w:pPr>
              <w:autoSpaceDE w:val="0"/>
              <w:autoSpaceDN w:val="0"/>
              <w:adjustRightInd w:val="0"/>
              <w:rPr>
                <w:rFonts w:ascii="MinionPro-Regular" w:hAnsi="MinionPro-Regular" w:cs="MinionPro-Regular"/>
              </w:rPr>
            </w:pPr>
          </w:p>
        </w:tc>
        <w:tc>
          <w:tcPr>
            <w:tcW w:w="1391" w:type="dxa"/>
          </w:tcPr>
          <w:p w:rsidR="006673BC" w:rsidRDefault="006673BC" w:rsidP="006673BC">
            <w:pPr>
              <w:autoSpaceDE w:val="0"/>
              <w:autoSpaceDN w:val="0"/>
              <w:adjustRightInd w:val="0"/>
              <w:jc w:val="center"/>
              <w:rPr>
                <w:rFonts w:ascii="MinionPro-Regular" w:hAnsi="MinionPro-Regular" w:cs="MinionPro-Regular"/>
              </w:rPr>
            </w:pPr>
            <w:r>
              <w:rPr>
                <w:rFonts w:ascii="MinionPro-Regular" w:hAnsi="MinionPro-Regular" w:cs="MinionPro-Regular"/>
              </w:rPr>
              <w:t>1</w:t>
            </w:r>
          </w:p>
        </w:tc>
        <w:tc>
          <w:tcPr>
            <w:tcW w:w="1391" w:type="dxa"/>
          </w:tcPr>
          <w:p w:rsidR="006673BC" w:rsidRDefault="006673BC" w:rsidP="006673BC">
            <w:pPr>
              <w:autoSpaceDE w:val="0"/>
              <w:autoSpaceDN w:val="0"/>
              <w:adjustRightInd w:val="0"/>
              <w:jc w:val="center"/>
              <w:rPr>
                <w:rFonts w:ascii="MinionPro-Regular" w:hAnsi="MinionPro-Regular" w:cs="MinionPro-Regular"/>
              </w:rPr>
            </w:pPr>
            <w:r>
              <w:rPr>
                <w:rFonts w:ascii="MinionPro-Regular" w:hAnsi="MinionPro-Regular" w:cs="MinionPro-Regular"/>
              </w:rPr>
              <w:t>2</w:t>
            </w:r>
          </w:p>
        </w:tc>
        <w:tc>
          <w:tcPr>
            <w:tcW w:w="1391" w:type="dxa"/>
          </w:tcPr>
          <w:p w:rsidR="006673BC" w:rsidRDefault="006673BC" w:rsidP="006673BC">
            <w:pPr>
              <w:autoSpaceDE w:val="0"/>
              <w:autoSpaceDN w:val="0"/>
              <w:adjustRightInd w:val="0"/>
              <w:jc w:val="center"/>
              <w:rPr>
                <w:rFonts w:ascii="MinionPro-Regular" w:hAnsi="MinionPro-Regular" w:cs="MinionPro-Regular"/>
              </w:rPr>
            </w:pPr>
            <w:r>
              <w:rPr>
                <w:rFonts w:ascii="MinionPro-Regular" w:hAnsi="MinionPro-Regular" w:cs="MinionPro-Regular"/>
              </w:rPr>
              <w:t>3</w:t>
            </w:r>
          </w:p>
        </w:tc>
        <w:tc>
          <w:tcPr>
            <w:tcW w:w="1391" w:type="dxa"/>
          </w:tcPr>
          <w:p w:rsidR="006673BC" w:rsidRDefault="006673BC" w:rsidP="006673BC">
            <w:pPr>
              <w:autoSpaceDE w:val="0"/>
              <w:autoSpaceDN w:val="0"/>
              <w:adjustRightInd w:val="0"/>
              <w:jc w:val="center"/>
              <w:rPr>
                <w:rFonts w:ascii="MinionPro-Regular" w:hAnsi="MinionPro-Regular" w:cs="MinionPro-Regular"/>
              </w:rPr>
            </w:pPr>
            <w:r>
              <w:rPr>
                <w:rFonts w:ascii="MinionPro-Regular" w:hAnsi="MinionPro-Regular" w:cs="MinionPro-Regular"/>
              </w:rPr>
              <w:t>4</w:t>
            </w:r>
          </w:p>
        </w:tc>
        <w:tc>
          <w:tcPr>
            <w:tcW w:w="1391" w:type="dxa"/>
          </w:tcPr>
          <w:p w:rsidR="006673BC" w:rsidRDefault="006673BC" w:rsidP="006673BC">
            <w:pPr>
              <w:autoSpaceDE w:val="0"/>
              <w:autoSpaceDN w:val="0"/>
              <w:adjustRightInd w:val="0"/>
              <w:jc w:val="center"/>
              <w:rPr>
                <w:rFonts w:ascii="MinionPro-Regular" w:hAnsi="MinionPro-Regular" w:cs="MinionPro-Regular"/>
              </w:rPr>
            </w:pPr>
            <w:r>
              <w:rPr>
                <w:rFonts w:ascii="MinionPro-Regular" w:hAnsi="MinionPro-Regular" w:cs="MinionPro-Regular"/>
              </w:rPr>
              <w:t>5</w:t>
            </w:r>
          </w:p>
        </w:tc>
      </w:tr>
      <w:tr w:rsidR="006673BC" w:rsidTr="006673BC">
        <w:tc>
          <w:tcPr>
            <w:tcW w:w="704" w:type="dxa"/>
          </w:tcPr>
          <w:p w:rsidR="006673BC" w:rsidRDefault="00FE2668" w:rsidP="00310442">
            <w:pPr>
              <w:autoSpaceDE w:val="0"/>
              <w:autoSpaceDN w:val="0"/>
              <w:adjustRightInd w:val="0"/>
              <w:rPr>
                <w:rFonts w:ascii="MinionPro-Regular" w:hAnsi="MinionPro-Regular" w:cs="MinionPro-Regular"/>
              </w:rPr>
            </w:pPr>
            <w:r>
              <w:rPr>
                <w:rFonts w:ascii="MinionPro-Regular" w:hAnsi="MinionPro-Regular" w:cs="MinionPro-Regular"/>
              </w:rPr>
              <w:t>1</w:t>
            </w:r>
          </w:p>
        </w:tc>
        <w:tc>
          <w:tcPr>
            <w:tcW w:w="2078" w:type="dxa"/>
          </w:tcPr>
          <w:p w:rsidR="006673BC" w:rsidRDefault="00FE2668" w:rsidP="00310442">
            <w:pPr>
              <w:autoSpaceDE w:val="0"/>
              <w:autoSpaceDN w:val="0"/>
              <w:adjustRightInd w:val="0"/>
              <w:rPr>
                <w:rFonts w:ascii="MinionPro-Regular" w:hAnsi="MinionPro-Regular" w:cs="MinionPro-Regular"/>
              </w:rPr>
            </w:pPr>
            <w:r>
              <w:rPr>
                <w:rFonts w:ascii="MinionPro-Regular" w:hAnsi="MinionPro-Regular" w:cs="MinionPro-Regular"/>
              </w:rPr>
              <w:t>Ana</w:t>
            </w:r>
          </w:p>
        </w:tc>
        <w:tc>
          <w:tcPr>
            <w:tcW w:w="1391" w:type="dxa"/>
          </w:tcPr>
          <w:p w:rsidR="006673BC" w:rsidRDefault="006673BC" w:rsidP="00310442">
            <w:pPr>
              <w:autoSpaceDE w:val="0"/>
              <w:autoSpaceDN w:val="0"/>
              <w:adjustRightInd w:val="0"/>
              <w:rPr>
                <w:rFonts w:ascii="MinionPro-Regular" w:hAnsi="MinionPro-Regular" w:cs="MinionPro-Regular"/>
              </w:rPr>
            </w:pPr>
          </w:p>
        </w:tc>
        <w:tc>
          <w:tcPr>
            <w:tcW w:w="1391" w:type="dxa"/>
          </w:tcPr>
          <w:p w:rsidR="006673BC" w:rsidRDefault="006673BC" w:rsidP="00310442">
            <w:pPr>
              <w:autoSpaceDE w:val="0"/>
              <w:autoSpaceDN w:val="0"/>
              <w:adjustRightInd w:val="0"/>
              <w:rPr>
                <w:rFonts w:ascii="MinionPro-Regular" w:hAnsi="MinionPro-Regular" w:cs="MinionPro-Regular"/>
              </w:rPr>
            </w:pPr>
          </w:p>
        </w:tc>
        <w:tc>
          <w:tcPr>
            <w:tcW w:w="1391" w:type="dxa"/>
          </w:tcPr>
          <w:p w:rsidR="006673BC" w:rsidRDefault="006673BC" w:rsidP="00310442">
            <w:pPr>
              <w:autoSpaceDE w:val="0"/>
              <w:autoSpaceDN w:val="0"/>
              <w:adjustRightInd w:val="0"/>
              <w:rPr>
                <w:rFonts w:ascii="MinionPro-Regular" w:hAnsi="MinionPro-Regular" w:cs="MinionPro-Regular"/>
              </w:rPr>
            </w:pPr>
          </w:p>
        </w:tc>
        <w:tc>
          <w:tcPr>
            <w:tcW w:w="1391" w:type="dxa"/>
          </w:tcPr>
          <w:p w:rsidR="006673BC" w:rsidRDefault="006673BC" w:rsidP="00310442">
            <w:pPr>
              <w:autoSpaceDE w:val="0"/>
              <w:autoSpaceDN w:val="0"/>
              <w:adjustRightInd w:val="0"/>
              <w:rPr>
                <w:rFonts w:ascii="MinionPro-Regular" w:hAnsi="MinionPro-Regular" w:cs="MinionPro-Regular"/>
              </w:rPr>
            </w:pPr>
          </w:p>
        </w:tc>
        <w:tc>
          <w:tcPr>
            <w:tcW w:w="1391" w:type="dxa"/>
          </w:tcPr>
          <w:p w:rsidR="006673BC" w:rsidRDefault="006673BC" w:rsidP="00310442">
            <w:pPr>
              <w:autoSpaceDE w:val="0"/>
              <w:autoSpaceDN w:val="0"/>
              <w:adjustRightInd w:val="0"/>
              <w:rPr>
                <w:rFonts w:ascii="MinionPro-Regular" w:hAnsi="MinionPro-Regular" w:cs="MinionPro-Regular"/>
              </w:rPr>
            </w:pPr>
          </w:p>
        </w:tc>
      </w:tr>
      <w:tr w:rsidR="006673BC" w:rsidTr="006673BC">
        <w:tc>
          <w:tcPr>
            <w:tcW w:w="704" w:type="dxa"/>
          </w:tcPr>
          <w:p w:rsidR="006673BC" w:rsidRDefault="00FE2668" w:rsidP="00310442">
            <w:pPr>
              <w:autoSpaceDE w:val="0"/>
              <w:autoSpaceDN w:val="0"/>
              <w:adjustRightInd w:val="0"/>
              <w:rPr>
                <w:rFonts w:ascii="MinionPro-Regular" w:hAnsi="MinionPro-Regular" w:cs="MinionPro-Regular"/>
              </w:rPr>
            </w:pPr>
            <w:r>
              <w:rPr>
                <w:rFonts w:ascii="MinionPro-Regular" w:hAnsi="MinionPro-Regular" w:cs="MinionPro-Regular"/>
              </w:rPr>
              <w:t>2</w:t>
            </w:r>
          </w:p>
        </w:tc>
        <w:tc>
          <w:tcPr>
            <w:tcW w:w="2078" w:type="dxa"/>
          </w:tcPr>
          <w:p w:rsidR="006673BC" w:rsidRDefault="00FE2668" w:rsidP="00310442">
            <w:pPr>
              <w:autoSpaceDE w:val="0"/>
              <w:autoSpaceDN w:val="0"/>
              <w:adjustRightInd w:val="0"/>
              <w:rPr>
                <w:rFonts w:ascii="MinionPro-Regular" w:hAnsi="MinionPro-Regular" w:cs="MinionPro-Regular"/>
              </w:rPr>
            </w:pPr>
            <w:r>
              <w:rPr>
                <w:rFonts w:ascii="MinionPro-Regular" w:hAnsi="MinionPro-Regular" w:cs="MinionPro-Regular"/>
              </w:rPr>
              <w:t>Budi</w:t>
            </w:r>
          </w:p>
        </w:tc>
        <w:tc>
          <w:tcPr>
            <w:tcW w:w="1391" w:type="dxa"/>
          </w:tcPr>
          <w:p w:rsidR="006673BC" w:rsidRDefault="006673BC" w:rsidP="00310442">
            <w:pPr>
              <w:autoSpaceDE w:val="0"/>
              <w:autoSpaceDN w:val="0"/>
              <w:adjustRightInd w:val="0"/>
              <w:rPr>
                <w:rFonts w:ascii="MinionPro-Regular" w:hAnsi="MinionPro-Regular" w:cs="MinionPro-Regular"/>
              </w:rPr>
            </w:pPr>
          </w:p>
        </w:tc>
        <w:tc>
          <w:tcPr>
            <w:tcW w:w="1391" w:type="dxa"/>
          </w:tcPr>
          <w:p w:rsidR="006673BC" w:rsidRDefault="006673BC" w:rsidP="00310442">
            <w:pPr>
              <w:autoSpaceDE w:val="0"/>
              <w:autoSpaceDN w:val="0"/>
              <w:adjustRightInd w:val="0"/>
              <w:rPr>
                <w:rFonts w:ascii="MinionPro-Regular" w:hAnsi="MinionPro-Regular" w:cs="MinionPro-Regular"/>
              </w:rPr>
            </w:pPr>
          </w:p>
        </w:tc>
        <w:tc>
          <w:tcPr>
            <w:tcW w:w="1391" w:type="dxa"/>
          </w:tcPr>
          <w:p w:rsidR="006673BC" w:rsidRDefault="006673BC" w:rsidP="00310442">
            <w:pPr>
              <w:autoSpaceDE w:val="0"/>
              <w:autoSpaceDN w:val="0"/>
              <w:adjustRightInd w:val="0"/>
              <w:rPr>
                <w:rFonts w:ascii="MinionPro-Regular" w:hAnsi="MinionPro-Regular" w:cs="MinionPro-Regular"/>
              </w:rPr>
            </w:pPr>
          </w:p>
        </w:tc>
        <w:tc>
          <w:tcPr>
            <w:tcW w:w="1391" w:type="dxa"/>
          </w:tcPr>
          <w:p w:rsidR="006673BC" w:rsidRDefault="006673BC" w:rsidP="00310442">
            <w:pPr>
              <w:autoSpaceDE w:val="0"/>
              <w:autoSpaceDN w:val="0"/>
              <w:adjustRightInd w:val="0"/>
              <w:rPr>
                <w:rFonts w:ascii="MinionPro-Regular" w:hAnsi="MinionPro-Regular" w:cs="MinionPro-Regular"/>
              </w:rPr>
            </w:pPr>
          </w:p>
        </w:tc>
        <w:tc>
          <w:tcPr>
            <w:tcW w:w="1391" w:type="dxa"/>
          </w:tcPr>
          <w:p w:rsidR="006673BC" w:rsidRDefault="006673BC" w:rsidP="00310442">
            <w:pPr>
              <w:autoSpaceDE w:val="0"/>
              <w:autoSpaceDN w:val="0"/>
              <w:adjustRightInd w:val="0"/>
              <w:rPr>
                <w:rFonts w:ascii="MinionPro-Regular" w:hAnsi="MinionPro-Regular" w:cs="MinionPro-Regular"/>
              </w:rPr>
            </w:pPr>
          </w:p>
        </w:tc>
      </w:tr>
      <w:tr w:rsidR="006673BC" w:rsidTr="006673BC">
        <w:tc>
          <w:tcPr>
            <w:tcW w:w="704" w:type="dxa"/>
          </w:tcPr>
          <w:p w:rsidR="006673BC" w:rsidRDefault="00FE2668" w:rsidP="00310442">
            <w:pPr>
              <w:autoSpaceDE w:val="0"/>
              <w:autoSpaceDN w:val="0"/>
              <w:adjustRightInd w:val="0"/>
              <w:rPr>
                <w:rFonts w:ascii="MinionPro-Regular" w:hAnsi="MinionPro-Regular" w:cs="MinionPro-Regular"/>
              </w:rPr>
            </w:pPr>
            <w:r>
              <w:rPr>
                <w:rFonts w:ascii="MinionPro-Regular" w:hAnsi="MinionPro-Regular" w:cs="MinionPro-Regular"/>
              </w:rPr>
              <w:t>3</w:t>
            </w:r>
          </w:p>
        </w:tc>
        <w:tc>
          <w:tcPr>
            <w:tcW w:w="2078" w:type="dxa"/>
          </w:tcPr>
          <w:p w:rsidR="006673BC" w:rsidRDefault="00FE2668" w:rsidP="00310442">
            <w:pPr>
              <w:autoSpaceDE w:val="0"/>
              <w:autoSpaceDN w:val="0"/>
              <w:adjustRightInd w:val="0"/>
              <w:rPr>
                <w:rFonts w:ascii="MinionPro-Regular" w:hAnsi="MinionPro-Regular" w:cs="MinionPro-Regular"/>
              </w:rPr>
            </w:pPr>
            <w:r>
              <w:rPr>
                <w:rFonts w:ascii="MinionPro-Regular" w:hAnsi="MinionPro-Regular" w:cs="MinionPro-Regular"/>
              </w:rPr>
              <w:t>Citra</w:t>
            </w:r>
          </w:p>
        </w:tc>
        <w:tc>
          <w:tcPr>
            <w:tcW w:w="1391" w:type="dxa"/>
          </w:tcPr>
          <w:p w:rsidR="006673BC" w:rsidRDefault="006673BC" w:rsidP="00310442">
            <w:pPr>
              <w:autoSpaceDE w:val="0"/>
              <w:autoSpaceDN w:val="0"/>
              <w:adjustRightInd w:val="0"/>
              <w:rPr>
                <w:rFonts w:ascii="MinionPro-Regular" w:hAnsi="MinionPro-Regular" w:cs="MinionPro-Regular"/>
              </w:rPr>
            </w:pPr>
          </w:p>
        </w:tc>
        <w:tc>
          <w:tcPr>
            <w:tcW w:w="1391" w:type="dxa"/>
          </w:tcPr>
          <w:p w:rsidR="006673BC" w:rsidRDefault="006673BC" w:rsidP="00310442">
            <w:pPr>
              <w:autoSpaceDE w:val="0"/>
              <w:autoSpaceDN w:val="0"/>
              <w:adjustRightInd w:val="0"/>
              <w:rPr>
                <w:rFonts w:ascii="MinionPro-Regular" w:hAnsi="MinionPro-Regular" w:cs="MinionPro-Regular"/>
              </w:rPr>
            </w:pPr>
          </w:p>
        </w:tc>
        <w:tc>
          <w:tcPr>
            <w:tcW w:w="1391" w:type="dxa"/>
          </w:tcPr>
          <w:p w:rsidR="006673BC" w:rsidRDefault="006673BC" w:rsidP="00310442">
            <w:pPr>
              <w:autoSpaceDE w:val="0"/>
              <w:autoSpaceDN w:val="0"/>
              <w:adjustRightInd w:val="0"/>
              <w:rPr>
                <w:rFonts w:ascii="MinionPro-Regular" w:hAnsi="MinionPro-Regular" w:cs="MinionPro-Regular"/>
              </w:rPr>
            </w:pPr>
          </w:p>
        </w:tc>
        <w:tc>
          <w:tcPr>
            <w:tcW w:w="1391" w:type="dxa"/>
          </w:tcPr>
          <w:p w:rsidR="006673BC" w:rsidRDefault="006673BC" w:rsidP="00310442">
            <w:pPr>
              <w:autoSpaceDE w:val="0"/>
              <w:autoSpaceDN w:val="0"/>
              <w:adjustRightInd w:val="0"/>
              <w:rPr>
                <w:rFonts w:ascii="MinionPro-Regular" w:hAnsi="MinionPro-Regular" w:cs="MinionPro-Regular"/>
              </w:rPr>
            </w:pPr>
          </w:p>
        </w:tc>
        <w:tc>
          <w:tcPr>
            <w:tcW w:w="1391" w:type="dxa"/>
          </w:tcPr>
          <w:p w:rsidR="006673BC" w:rsidRDefault="006673BC" w:rsidP="00310442">
            <w:pPr>
              <w:autoSpaceDE w:val="0"/>
              <w:autoSpaceDN w:val="0"/>
              <w:adjustRightInd w:val="0"/>
              <w:rPr>
                <w:rFonts w:ascii="MinionPro-Regular" w:hAnsi="MinionPro-Regular" w:cs="MinionPro-Regular"/>
              </w:rPr>
            </w:pPr>
          </w:p>
        </w:tc>
      </w:tr>
      <w:tr w:rsidR="006673BC" w:rsidTr="006673BC">
        <w:tc>
          <w:tcPr>
            <w:tcW w:w="704" w:type="dxa"/>
          </w:tcPr>
          <w:p w:rsidR="006673BC" w:rsidRDefault="00FE2668" w:rsidP="00310442">
            <w:pPr>
              <w:autoSpaceDE w:val="0"/>
              <w:autoSpaceDN w:val="0"/>
              <w:adjustRightInd w:val="0"/>
              <w:rPr>
                <w:rFonts w:ascii="MinionPro-Regular" w:hAnsi="MinionPro-Regular" w:cs="MinionPro-Regular"/>
              </w:rPr>
            </w:pPr>
            <w:r>
              <w:rPr>
                <w:rFonts w:ascii="MinionPro-Regular" w:hAnsi="MinionPro-Regular" w:cs="MinionPro-Regular"/>
              </w:rPr>
              <w:t>4</w:t>
            </w:r>
          </w:p>
        </w:tc>
        <w:tc>
          <w:tcPr>
            <w:tcW w:w="2078" w:type="dxa"/>
          </w:tcPr>
          <w:p w:rsidR="006673BC" w:rsidRDefault="00FE2668" w:rsidP="00310442">
            <w:pPr>
              <w:autoSpaceDE w:val="0"/>
              <w:autoSpaceDN w:val="0"/>
              <w:adjustRightInd w:val="0"/>
              <w:rPr>
                <w:rFonts w:ascii="MinionPro-Regular" w:hAnsi="MinionPro-Regular" w:cs="MinionPro-Regular"/>
              </w:rPr>
            </w:pPr>
            <w:r>
              <w:rPr>
                <w:rFonts w:ascii="MinionPro-Regular" w:hAnsi="MinionPro-Regular" w:cs="MinionPro-Regular"/>
              </w:rPr>
              <w:t>dona</w:t>
            </w:r>
          </w:p>
        </w:tc>
        <w:tc>
          <w:tcPr>
            <w:tcW w:w="1391" w:type="dxa"/>
          </w:tcPr>
          <w:p w:rsidR="006673BC" w:rsidRDefault="006673BC" w:rsidP="00310442">
            <w:pPr>
              <w:autoSpaceDE w:val="0"/>
              <w:autoSpaceDN w:val="0"/>
              <w:adjustRightInd w:val="0"/>
              <w:rPr>
                <w:rFonts w:ascii="MinionPro-Regular" w:hAnsi="MinionPro-Regular" w:cs="MinionPro-Regular"/>
              </w:rPr>
            </w:pPr>
          </w:p>
        </w:tc>
        <w:tc>
          <w:tcPr>
            <w:tcW w:w="1391" w:type="dxa"/>
          </w:tcPr>
          <w:p w:rsidR="006673BC" w:rsidRDefault="006673BC" w:rsidP="00310442">
            <w:pPr>
              <w:autoSpaceDE w:val="0"/>
              <w:autoSpaceDN w:val="0"/>
              <w:adjustRightInd w:val="0"/>
              <w:rPr>
                <w:rFonts w:ascii="MinionPro-Regular" w:hAnsi="MinionPro-Regular" w:cs="MinionPro-Regular"/>
              </w:rPr>
            </w:pPr>
          </w:p>
        </w:tc>
        <w:tc>
          <w:tcPr>
            <w:tcW w:w="1391" w:type="dxa"/>
          </w:tcPr>
          <w:p w:rsidR="006673BC" w:rsidRDefault="006673BC" w:rsidP="00310442">
            <w:pPr>
              <w:autoSpaceDE w:val="0"/>
              <w:autoSpaceDN w:val="0"/>
              <w:adjustRightInd w:val="0"/>
              <w:rPr>
                <w:rFonts w:ascii="MinionPro-Regular" w:hAnsi="MinionPro-Regular" w:cs="MinionPro-Regular"/>
              </w:rPr>
            </w:pPr>
          </w:p>
        </w:tc>
        <w:tc>
          <w:tcPr>
            <w:tcW w:w="1391" w:type="dxa"/>
          </w:tcPr>
          <w:p w:rsidR="006673BC" w:rsidRDefault="006673BC" w:rsidP="00310442">
            <w:pPr>
              <w:autoSpaceDE w:val="0"/>
              <w:autoSpaceDN w:val="0"/>
              <w:adjustRightInd w:val="0"/>
              <w:rPr>
                <w:rFonts w:ascii="MinionPro-Regular" w:hAnsi="MinionPro-Regular" w:cs="MinionPro-Regular"/>
              </w:rPr>
            </w:pPr>
          </w:p>
        </w:tc>
        <w:tc>
          <w:tcPr>
            <w:tcW w:w="1391" w:type="dxa"/>
          </w:tcPr>
          <w:p w:rsidR="006673BC" w:rsidRDefault="006673BC" w:rsidP="00310442">
            <w:pPr>
              <w:autoSpaceDE w:val="0"/>
              <w:autoSpaceDN w:val="0"/>
              <w:adjustRightInd w:val="0"/>
              <w:rPr>
                <w:rFonts w:ascii="MinionPro-Regular" w:hAnsi="MinionPro-Regular" w:cs="MinionPro-Regular"/>
              </w:rPr>
            </w:pPr>
          </w:p>
        </w:tc>
      </w:tr>
    </w:tbl>
    <w:p w:rsidR="006673BC" w:rsidRDefault="00FE2668" w:rsidP="00FE2668">
      <w:pPr>
        <w:autoSpaceDE w:val="0"/>
        <w:autoSpaceDN w:val="0"/>
        <w:adjustRightInd w:val="0"/>
        <w:spacing w:after="0" w:line="240" w:lineRule="auto"/>
        <w:ind w:firstLine="720"/>
        <w:rPr>
          <w:rFonts w:ascii="MinionPro-Regular" w:hAnsi="MinionPro-Regular" w:cs="MinionPro-Regular"/>
        </w:rPr>
      </w:pPr>
      <w:r>
        <w:rPr>
          <w:rFonts w:ascii="MinionPro-Regular" w:hAnsi="MinionPro-Regular" w:cs="MinionPro-Regular"/>
        </w:rPr>
        <w:t>Keterangan :</w:t>
      </w:r>
    </w:p>
    <w:p w:rsidR="00FE2668" w:rsidRDefault="00FE2668" w:rsidP="0047649B">
      <w:pPr>
        <w:pStyle w:val="ListParagraph"/>
        <w:numPr>
          <w:ilvl w:val="2"/>
          <w:numId w:val="24"/>
        </w:num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Berdoa sebelum dan sesudah melakukan kegiatan</w:t>
      </w:r>
    </w:p>
    <w:p w:rsidR="00FE2668" w:rsidRDefault="00FE2668" w:rsidP="0047649B">
      <w:pPr>
        <w:pStyle w:val="ListParagraph"/>
        <w:numPr>
          <w:ilvl w:val="2"/>
          <w:numId w:val="24"/>
        </w:num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Mengucap syukur setelah berhasil mengerjakan tugas</w:t>
      </w:r>
    </w:p>
    <w:p w:rsidR="00FE2668" w:rsidRDefault="00FE2668" w:rsidP="0047649B">
      <w:pPr>
        <w:pStyle w:val="ListParagraph"/>
        <w:numPr>
          <w:ilvl w:val="2"/>
          <w:numId w:val="24"/>
        </w:num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Memberi salam sebelum dan sesudah menyampaikan pendapat</w:t>
      </w:r>
    </w:p>
    <w:p w:rsidR="00FE2668" w:rsidRDefault="00FE2668" w:rsidP="0047649B">
      <w:pPr>
        <w:pStyle w:val="ListParagraph"/>
        <w:numPr>
          <w:ilvl w:val="2"/>
          <w:numId w:val="24"/>
        </w:num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Menjalankan ibadah dengan tekun dan tepat waktu</w:t>
      </w:r>
    </w:p>
    <w:p w:rsidR="00FE2668" w:rsidRDefault="00FE2668" w:rsidP="0047649B">
      <w:pPr>
        <w:pStyle w:val="ListParagraph"/>
        <w:numPr>
          <w:ilvl w:val="2"/>
          <w:numId w:val="24"/>
        </w:num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Menambah rasa keimanan setelah me</w:t>
      </w:r>
      <w:bookmarkStart w:id="0" w:name="_GoBack"/>
      <w:bookmarkEnd w:id="0"/>
      <w:r>
        <w:rPr>
          <w:rFonts w:ascii="MinionPro-Regular" w:hAnsi="MinionPro-Regular" w:cs="MinionPro-Regular"/>
        </w:rPr>
        <w:t>mpelajari iptek</w:t>
      </w:r>
    </w:p>
    <w:p w:rsidR="00FE2668" w:rsidRPr="00FE2668" w:rsidRDefault="00FE2668" w:rsidP="00FE2668">
      <w:pPr>
        <w:pStyle w:val="ListParagraph"/>
        <w:autoSpaceDE w:val="0"/>
        <w:autoSpaceDN w:val="0"/>
        <w:adjustRightInd w:val="0"/>
        <w:spacing w:after="0" w:line="240" w:lineRule="auto"/>
        <w:ind w:left="2340"/>
        <w:rPr>
          <w:rFonts w:ascii="MinionPro-Regular" w:hAnsi="MinionPro-Regular" w:cs="MinionPro-Regular"/>
        </w:rPr>
      </w:pPr>
    </w:p>
    <w:p w:rsidR="000B1059" w:rsidRDefault="00EE5EE9" w:rsidP="000B1059">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Format penilaian sikap sosia</w:t>
      </w:r>
      <w:r w:rsidR="000B1059">
        <w:rPr>
          <w:rFonts w:ascii="MinionPro-Regular" w:hAnsi="MinionPro-Regular" w:cs="MinionPro-Regular"/>
        </w:rPr>
        <w:t>l</w:t>
      </w:r>
    </w:p>
    <w:p w:rsidR="005065D1" w:rsidRDefault="005065D1" w:rsidP="000B1059">
      <w:pPr>
        <w:autoSpaceDE w:val="0"/>
        <w:autoSpaceDN w:val="0"/>
        <w:adjustRightInd w:val="0"/>
        <w:spacing w:after="0" w:line="240" w:lineRule="auto"/>
        <w:rPr>
          <w:rFonts w:ascii="MinionPro-Regular" w:hAnsi="MinionPro-Regular" w:cs="MinionPro-Regular"/>
        </w:rPr>
      </w:pPr>
    </w:p>
    <w:p w:rsidR="005065D1" w:rsidRPr="00015025" w:rsidRDefault="005065D1" w:rsidP="005065D1">
      <w:pPr>
        <w:autoSpaceDE w:val="0"/>
        <w:autoSpaceDN w:val="0"/>
        <w:adjustRightInd w:val="0"/>
        <w:spacing w:after="0" w:line="240" w:lineRule="auto"/>
        <w:ind w:left="1350"/>
        <w:jc w:val="both"/>
        <w:rPr>
          <w:rFonts w:ascii="Cambria" w:hAnsi="Cambria"/>
          <w:lang w:val="sv-SE"/>
        </w:rPr>
      </w:pPr>
      <w:r w:rsidRPr="00015025">
        <w:rPr>
          <w:rFonts w:ascii="Cambria" w:hAnsi="Cambria"/>
          <w:lang w:val="sv-SE"/>
        </w:rPr>
        <w:t>Kelas</w:t>
      </w:r>
      <w:r w:rsidRPr="00015025">
        <w:rPr>
          <w:rFonts w:ascii="Cambria" w:hAnsi="Cambria"/>
          <w:lang w:val="sv-SE"/>
        </w:rPr>
        <w:tab/>
      </w:r>
      <w:r w:rsidRPr="00015025">
        <w:rPr>
          <w:rFonts w:ascii="Cambria" w:hAnsi="Cambria"/>
          <w:lang w:val="sv-SE"/>
        </w:rPr>
        <w:tab/>
      </w:r>
      <w:r w:rsidRPr="00015025">
        <w:rPr>
          <w:rFonts w:ascii="Cambria" w:hAnsi="Cambria"/>
          <w:lang w:val="sv-SE"/>
        </w:rPr>
        <w:tab/>
        <w:t>: ……………………….</w:t>
      </w:r>
    </w:p>
    <w:p w:rsidR="005065D1" w:rsidRPr="00015025" w:rsidRDefault="005065D1" w:rsidP="005065D1">
      <w:pPr>
        <w:autoSpaceDE w:val="0"/>
        <w:autoSpaceDN w:val="0"/>
        <w:adjustRightInd w:val="0"/>
        <w:spacing w:after="0" w:line="240" w:lineRule="auto"/>
        <w:ind w:left="1350"/>
        <w:jc w:val="both"/>
        <w:rPr>
          <w:rFonts w:ascii="Cambria" w:hAnsi="Cambria"/>
          <w:lang w:val="sv-SE"/>
        </w:rPr>
      </w:pPr>
      <w:r w:rsidRPr="00015025">
        <w:rPr>
          <w:rFonts w:ascii="Cambria" w:hAnsi="Cambria"/>
          <w:lang w:val="sv-SE"/>
        </w:rPr>
        <w:t xml:space="preserve">Hari, Tanggal </w:t>
      </w:r>
      <w:r w:rsidRPr="00015025">
        <w:rPr>
          <w:rFonts w:ascii="Cambria" w:hAnsi="Cambria"/>
          <w:lang w:val="sv-SE"/>
        </w:rPr>
        <w:tab/>
      </w:r>
      <w:r w:rsidRPr="00015025">
        <w:rPr>
          <w:rFonts w:ascii="Cambria" w:hAnsi="Cambria"/>
          <w:lang w:val="sv-SE"/>
        </w:rPr>
        <w:tab/>
        <w:t>: ……………………….</w:t>
      </w:r>
    </w:p>
    <w:p w:rsidR="005065D1" w:rsidRPr="00015025" w:rsidRDefault="005065D1" w:rsidP="005065D1">
      <w:pPr>
        <w:autoSpaceDE w:val="0"/>
        <w:autoSpaceDN w:val="0"/>
        <w:adjustRightInd w:val="0"/>
        <w:spacing w:after="0" w:line="240" w:lineRule="auto"/>
        <w:ind w:left="1350"/>
        <w:jc w:val="both"/>
        <w:rPr>
          <w:rFonts w:ascii="Cambria" w:hAnsi="Cambria"/>
        </w:rPr>
      </w:pPr>
      <w:r w:rsidRPr="00015025">
        <w:rPr>
          <w:rFonts w:ascii="Cambria" w:hAnsi="Cambria"/>
        </w:rPr>
        <w:t>Pertemuan</w:t>
      </w:r>
      <w:r w:rsidRPr="00015025">
        <w:rPr>
          <w:rFonts w:ascii="Cambria" w:hAnsi="Cambria"/>
        </w:rPr>
        <w:tab/>
        <w:t>Ke-</w:t>
      </w:r>
      <w:r w:rsidRPr="00015025">
        <w:rPr>
          <w:rFonts w:ascii="Cambria" w:hAnsi="Cambria"/>
        </w:rPr>
        <w:tab/>
        <w:t>: ……………………….</w:t>
      </w:r>
    </w:p>
    <w:p w:rsidR="005065D1" w:rsidRPr="00015025" w:rsidRDefault="005065D1" w:rsidP="005065D1">
      <w:pPr>
        <w:autoSpaceDE w:val="0"/>
        <w:autoSpaceDN w:val="0"/>
        <w:adjustRightInd w:val="0"/>
        <w:spacing w:after="0" w:line="240" w:lineRule="auto"/>
        <w:ind w:left="1350"/>
        <w:jc w:val="both"/>
        <w:rPr>
          <w:rFonts w:ascii="Cambria" w:hAnsi="Cambria"/>
        </w:rPr>
      </w:pPr>
      <w:r w:rsidRPr="00015025">
        <w:rPr>
          <w:rFonts w:ascii="Cambria" w:hAnsi="Cambria"/>
        </w:rPr>
        <w:t>MateriPokok</w:t>
      </w:r>
      <w:r w:rsidRPr="00015025">
        <w:rPr>
          <w:rFonts w:ascii="Cambria" w:hAnsi="Cambria"/>
        </w:rPr>
        <w:tab/>
      </w:r>
      <w:r w:rsidRPr="00015025">
        <w:rPr>
          <w:rFonts w:ascii="Cambria" w:hAnsi="Cambria"/>
        </w:rPr>
        <w:tab/>
        <w:t>: ……………………….</w:t>
      </w:r>
    </w:p>
    <w:p w:rsidR="005065D1" w:rsidRDefault="005065D1" w:rsidP="000B1059">
      <w:pPr>
        <w:autoSpaceDE w:val="0"/>
        <w:autoSpaceDN w:val="0"/>
        <w:adjustRightInd w:val="0"/>
        <w:spacing w:after="0" w:line="240" w:lineRule="auto"/>
        <w:rPr>
          <w:rFonts w:ascii="MinionPro-Regular" w:hAnsi="MinionPro-Regular" w:cs="MinionPro-Regular"/>
        </w:rPr>
      </w:pPr>
    </w:p>
    <w:tbl>
      <w:tblPr>
        <w:tblStyle w:val="TableGrid"/>
        <w:tblW w:w="0" w:type="auto"/>
        <w:tblLook w:val="04A0"/>
      </w:tblPr>
      <w:tblGrid>
        <w:gridCol w:w="704"/>
        <w:gridCol w:w="2078"/>
        <w:gridCol w:w="1391"/>
        <w:gridCol w:w="1391"/>
        <w:gridCol w:w="1391"/>
        <w:gridCol w:w="1391"/>
        <w:gridCol w:w="1391"/>
      </w:tblGrid>
      <w:tr w:rsidR="00FE2668" w:rsidTr="00E72533">
        <w:tc>
          <w:tcPr>
            <w:tcW w:w="704" w:type="dxa"/>
            <w:vMerge w:val="restart"/>
          </w:tcPr>
          <w:p w:rsidR="00FE2668" w:rsidRDefault="00FE2668" w:rsidP="00E72533">
            <w:pPr>
              <w:autoSpaceDE w:val="0"/>
              <w:autoSpaceDN w:val="0"/>
              <w:adjustRightInd w:val="0"/>
              <w:jc w:val="center"/>
              <w:rPr>
                <w:rFonts w:ascii="MinionPro-Regular" w:hAnsi="MinionPro-Regular" w:cs="MinionPro-Regular"/>
              </w:rPr>
            </w:pPr>
            <w:r>
              <w:rPr>
                <w:rFonts w:ascii="MinionPro-Regular" w:hAnsi="MinionPro-Regular" w:cs="MinionPro-Regular"/>
              </w:rPr>
              <w:t>no</w:t>
            </w:r>
          </w:p>
        </w:tc>
        <w:tc>
          <w:tcPr>
            <w:tcW w:w="2078" w:type="dxa"/>
            <w:vMerge w:val="restart"/>
          </w:tcPr>
          <w:p w:rsidR="00FE2668" w:rsidRDefault="00FE2668" w:rsidP="00E72533">
            <w:pPr>
              <w:autoSpaceDE w:val="0"/>
              <w:autoSpaceDN w:val="0"/>
              <w:adjustRightInd w:val="0"/>
              <w:jc w:val="center"/>
              <w:rPr>
                <w:rFonts w:ascii="MinionPro-Regular" w:hAnsi="MinionPro-Regular" w:cs="MinionPro-Regular"/>
              </w:rPr>
            </w:pPr>
            <w:r>
              <w:rPr>
                <w:rFonts w:ascii="MinionPro-Regular" w:hAnsi="MinionPro-Regular" w:cs="MinionPro-Regular"/>
              </w:rPr>
              <w:t>Nama siswa</w:t>
            </w:r>
          </w:p>
        </w:tc>
        <w:tc>
          <w:tcPr>
            <w:tcW w:w="6955" w:type="dxa"/>
            <w:gridSpan w:val="5"/>
          </w:tcPr>
          <w:p w:rsidR="00FE2668" w:rsidRDefault="00FE2668" w:rsidP="00E72533">
            <w:pPr>
              <w:autoSpaceDE w:val="0"/>
              <w:autoSpaceDN w:val="0"/>
              <w:adjustRightInd w:val="0"/>
              <w:jc w:val="center"/>
              <w:rPr>
                <w:rFonts w:ascii="MinionPro-Regular" w:hAnsi="MinionPro-Regular" w:cs="MinionPro-Regular"/>
              </w:rPr>
            </w:pPr>
            <w:r>
              <w:rPr>
                <w:rFonts w:ascii="MinionPro-Regular" w:hAnsi="MinionPro-Regular" w:cs="MinionPro-Regular"/>
              </w:rPr>
              <w:t>Aspek yang di nilai</w:t>
            </w:r>
          </w:p>
        </w:tc>
      </w:tr>
      <w:tr w:rsidR="00FE2668" w:rsidTr="00E72533">
        <w:tc>
          <w:tcPr>
            <w:tcW w:w="704" w:type="dxa"/>
            <w:vMerge/>
          </w:tcPr>
          <w:p w:rsidR="00FE2668" w:rsidRDefault="00FE2668" w:rsidP="00E72533">
            <w:pPr>
              <w:autoSpaceDE w:val="0"/>
              <w:autoSpaceDN w:val="0"/>
              <w:adjustRightInd w:val="0"/>
              <w:rPr>
                <w:rFonts w:ascii="MinionPro-Regular" w:hAnsi="MinionPro-Regular" w:cs="MinionPro-Regular"/>
              </w:rPr>
            </w:pPr>
          </w:p>
        </w:tc>
        <w:tc>
          <w:tcPr>
            <w:tcW w:w="2078" w:type="dxa"/>
            <w:vMerge/>
          </w:tcPr>
          <w:p w:rsidR="00FE2668" w:rsidRDefault="00FE2668" w:rsidP="00E72533">
            <w:pPr>
              <w:autoSpaceDE w:val="0"/>
              <w:autoSpaceDN w:val="0"/>
              <w:adjustRightInd w:val="0"/>
              <w:rPr>
                <w:rFonts w:ascii="MinionPro-Regular" w:hAnsi="MinionPro-Regular" w:cs="MinionPro-Regular"/>
              </w:rPr>
            </w:pPr>
          </w:p>
        </w:tc>
        <w:tc>
          <w:tcPr>
            <w:tcW w:w="1391" w:type="dxa"/>
          </w:tcPr>
          <w:p w:rsidR="00FE2668" w:rsidRDefault="00FE2668" w:rsidP="00E72533">
            <w:pPr>
              <w:autoSpaceDE w:val="0"/>
              <w:autoSpaceDN w:val="0"/>
              <w:adjustRightInd w:val="0"/>
              <w:jc w:val="center"/>
              <w:rPr>
                <w:rFonts w:ascii="MinionPro-Regular" w:hAnsi="MinionPro-Regular" w:cs="MinionPro-Regular"/>
              </w:rPr>
            </w:pPr>
            <w:r>
              <w:rPr>
                <w:rFonts w:ascii="MinionPro-Regular" w:hAnsi="MinionPro-Regular" w:cs="MinionPro-Regular"/>
              </w:rPr>
              <w:t>jujur</w:t>
            </w:r>
          </w:p>
        </w:tc>
        <w:tc>
          <w:tcPr>
            <w:tcW w:w="1391" w:type="dxa"/>
          </w:tcPr>
          <w:p w:rsidR="00FE2668" w:rsidRDefault="00FE2668" w:rsidP="00E72533">
            <w:pPr>
              <w:autoSpaceDE w:val="0"/>
              <w:autoSpaceDN w:val="0"/>
              <w:adjustRightInd w:val="0"/>
              <w:jc w:val="center"/>
              <w:rPr>
                <w:rFonts w:ascii="MinionPro-Regular" w:hAnsi="MinionPro-Regular" w:cs="MinionPro-Regular"/>
              </w:rPr>
            </w:pPr>
            <w:r>
              <w:rPr>
                <w:rFonts w:ascii="MinionPro-Regular" w:hAnsi="MinionPro-Regular" w:cs="MinionPro-Regular"/>
              </w:rPr>
              <w:t>disiplin</w:t>
            </w:r>
          </w:p>
        </w:tc>
        <w:tc>
          <w:tcPr>
            <w:tcW w:w="1391" w:type="dxa"/>
          </w:tcPr>
          <w:p w:rsidR="00FE2668" w:rsidRDefault="00FE2668" w:rsidP="00E72533">
            <w:pPr>
              <w:autoSpaceDE w:val="0"/>
              <w:autoSpaceDN w:val="0"/>
              <w:adjustRightInd w:val="0"/>
              <w:jc w:val="center"/>
              <w:rPr>
                <w:rFonts w:ascii="MinionPro-Regular" w:hAnsi="MinionPro-Regular" w:cs="MinionPro-Regular"/>
              </w:rPr>
            </w:pPr>
            <w:r>
              <w:rPr>
                <w:rFonts w:ascii="MinionPro-Regular" w:hAnsi="MinionPro-Regular" w:cs="MinionPro-Regular"/>
              </w:rPr>
              <w:t>Tanggung jawab</w:t>
            </w:r>
          </w:p>
        </w:tc>
        <w:tc>
          <w:tcPr>
            <w:tcW w:w="1391" w:type="dxa"/>
          </w:tcPr>
          <w:p w:rsidR="00FE2668" w:rsidRDefault="00FE2668" w:rsidP="00E72533">
            <w:pPr>
              <w:autoSpaceDE w:val="0"/>
              <w:autoSpaceDN w:val="0"/>
              <w:adjustRightInd w:val="0"/>
              <w:jc w:val="center"/>
              <w:rPr>
                <w:rFonts w:ascii="MinionPro-Regular" w:hAnsi="MinionPro-Regular" w:cs="MinionPro-Regular"/>
              </w:rPr>
            </w:pPr>
            <w:r>
              <w:rPr>
                <w:rFonts w:ascii="MinionPro-Regular" w:hAnsi="MinionPro-Regular" w:cs="MinionPro-Regular"/>
              </w:rPr>
              <w:t>toleransi</w:t>
            </w:r>
          </w:p>
        </w:tc>
        <w:tc>
          <w:tcPr>
            <w:tcW w:w="1391" w:type="dxa"/>
          </w:tcPr>
          <w:p w:rsidR="00FE2668" w:rsidRDefault="00FE2668" w:rsidP="00E72533">
            <w:pPr>
              <w:autoSpaceDE w:val="0"/>
              <w:autoSpaceDN w:val="0"/>
              <w:adjustRightInd w:val="0"/>
              <w:jc w:val="center"/>
              <w:rPr>
                <w:rFonts w:ascii="MinionPro-Regular" w:hAnsi="MinionPro-Regular" w:cs="MinionPro-Regular"/>
              </w:rPr>
            </w:pPr>
            <w:r>
              <w:rPr>
                <w:rFonts w:ascii="MinionPro-Regular" w:hAnsi="MinionPro-Regular" w:cs="MinionPro-Regular"/>
              </w:rPr>
              <w:t>Percaya diri</w:t>
            </w:r>
          </w:p>
        </w:tc>
      </w:tr>
      <w:tr w:rsidR="00FE2668" w:rsidTr="00E72533">
        <w:tc>
          <w:tcPr>
            <w:tcW w:w="704" w:type="dxa"/>
          </w:tcPr>
          <w:p w:rsidR="00FE2668" w:rsidRDefault="00FE2668" w:rsidP="00E72533">
            <w:pPr>
              <w:autoSpaceDE w:val="0"/>
              <w:autoSpaceDN w:val="0"/>
              <w:adjustRightInd w:val="0"/>
              <w:rPr>
                <w:rFonts w:ascii="MinionPro-Regular" w:hAnsi="MinionPro-Regular" w:cs="MinionPro-Regular"/>
              </w:rPr>
            </w:pPr>
            <w:r>
              <w:rPr>
                <w:rFonts w:ascii="MinionPro-Regular" w:hAnsi="MinionPro-Regular" w:cs="MinionPro-Regular"/>
              </w:rPr>
              <w:t>1</w:t>
            </w:r>
          </w:p>
        </w:tc>
        <w:tc>
          <w:tcPr>
            <w:tcW w:w="2078" w:type="dxa"/>
          </w:tcPr>
          <w:p w:rsidR="00FE2668" w:rsidRDefault="00FE2668" w:rsidP="00E72533">
            <w:pPr>
              <w:autoSpaceDE w:val="0"/>
              <w:autoSpaceDN w:val="0"/>
              <w:adjustRightInd w:val="0"/>
              <w:rPr>
                <w:rFonts w:ascii="MinionPro-Regular" w:hAnsi="MinionPro-Regular" w:cs="MinionPro-Regular"/>
              </w:rPr>
            </w:pPr>
            <w:r>
              <w:rPr>
                <w:rFonts w:ascii="MinionPro-Regular" w:hAnsi="MinionPro-Regular" w:cs="MinionPro-Regular"/>
              </w:rPr>
              <w:t>Ana</w:t>
            </w:r>
          </w:p>
        </w:tc>
        <w:tc>
          <w:tcPr>
            <w:tcW w:w="1391" w:type="dxa"/>
          </w:tcPr>
          <w:p w:rsidR="00FE2668" w:rsidRDefault="00FE2668" w:rsidP="00E72533">
            <w:pPr>
              <w:autoSpaceDE w:val="0"/>
              <w:autoSpaceDN w:val="0"/>
              <w:adjustRightInd w:val="0"/>
              <w:rPr>
                <w:rFonts w:ascii="MinionPro-Regular" w:hAnsi="MinionPro-Regular" w:cs="MinionPro-Regular"/>
              </w:rPr>
            </w:pPr>
          </w:p>
        </w:tc>
        <w:tc>
          <w:tcPr>
            <w:tcW w:w="1391" w:type="dxa"/>
          </w:tcPr>
          <w:p w:rsidR="00FE2668" w:rsidRDefault="00FE2668" w:rsidP="00E72533">
            <w:pPr>
              <w:autoSpaceDE w:val="0"/>
              <w:autoSpaceDN w:val="0"/>
              <w:adjustRightInd w:val="0"/>
              <w:rPr>
                <w:rFonts w:ascii="MinionPro-Regular" w:hAnsi="MinionPro-Regular" w:cs="MinionPro-Regular"/>
              </w:rPr>
            </w:pPr>
          </w:p>
        </w:tc>
        <w:tc>
          <w:tcPr>
            <w:tcW w:w="1391" w:type="dxa"/>
          </w:tcPr>
          <w:p w:rsidR="00FE2668" w:rsidRDefault="00FE2668" w:rsidP="00E72533">
            <w:pPr>
              <w:autoSpaceDE w:val="0"/>
              <w:autoSpaceDN w:val="0"/>
              <w:adjustRightInd w:val="0"/>
              <w:rPr>
                <w:rFonts w:ascii="MinionPro-Regular" w:hAnsi="MinionPro-Regular" w:cs="MinionPro-Regular"/>
              </w:rPr>
            </w:pPr>
          </w:p>
        </w:tc>
        <w:tc>
          <w:tcPr>
            <w:tcW w:w="1391" w:type="dxa"/>
          </w:tcPr>
          <w:p w:rsidR="00FE2668" w:rsidRDefault="00FE2668" w:rsidP="00E72533">
            <w:pPr>
              <w:autoSpaceDE w:val="0"/>
              <w:autoSpaceDN w:val="0"/>
              <w:adjustRightInd w:val="0"/>
              <w:rPr>
                <w:rFonts w:ascii="MinionPro-Regular" w:hAnsi="MinionPro-Regular" w:cs="MinionPro-Regular"/>
              </w:rPr>
            </w:pPr>
          </w:p>
        </w:tc>
        <w:tc>
          <w:tcPr>
            <w:tcW w:w="1391" w:type="dxa"/>
          </w:tcPr>
          <w:p w:rsidR="00FE2668" w:rsidRDefault="00FE2668" w:rsidP="00E72533">
            <w:pPr>
              <w:autoSpaceDE w:val="0"/>
              <w:autoSpaceDN w:val="0"/>
              <w:adjustRightInd w:val="0"/>
              <w:rPr>
                <w:rFonts w:ascii="MinionPro-Regular" w:hAnsi="MinionPro-Regular" w:cs="MinionPro-Regular"/>
              </w:rPr>
            </w:pPr>
          </w:p>
        </w:tc>
      </w:tr>
      <w:tr w:rsidR="00FE2668" w:rsidTr="00E72533">
        <w:tc>
          <w:tcPr>
            <w:tcW w:w="704" w:type="dxa"/>
          </w:tcPr>
          <w:p w:rsidR="00FE2668" w:rsidRDefault="00FE2668" w:rsidP="00E72533">
            <w:pPr>
              <w:autoSpaceDE w:val="0"/>
              <w:autoSpaceDN w:val="0"/>
              <w:adjustRightInd w:val="0"/>
              <w:rPr>
                <w:rFonts w:ascii="MinionPro-Regular" w:hAnsi="MinionPro-Regular" w:cs="MinionPro-Regular"/>
              </w:rPr>
            </w:pPr>
            <w:r>
              <w:rPr>
                <w:rFonts w:ascii="MinionPro-Regular" w:hAnsi="MinionPro-Regular" w:cs="MinionPro-Regular"/>
              </w:rPr>
              <w:t>2</w:t>
            </w:r>
          </w:p>
        </w:tc>
        <w:tc>
          <w:tcPr>
            <w:tcW w:w="2078" w:type="dxa"/>
          </w:tcPr>
          <w:p w:rsidR="00FE2668" w:rsidRDefault="00FE2668" w:rsidP="00E72533">
            <w:pPr>
              <w:autoSpaceDE w:val="0"/>
              <w:autoSpaceDN w:val="0"/>
              <w:adjustRightInd w:val="0"/>
              <w:rPr>
                <w:rFonts w:ascii="MinionPro-Regular" w:hAnsi="MinionPro-Regular" w:cs="MinionPro-Regular"/>
              </w:rPr>
            </w:pPr>
            <w:r>
              <w:rPr>
                <w:rFonts w:ascii="MinionPro-Regular" w:hAnsi="MinionPro-Regular" w:cs="MinionPro-Regular"/>
              </w:rPr>
              <w:t>Budi</w:t>
            </w:r>
          </w:p>
        </w:tc>
        <w:tc>
          <w:tcPr>
            <w:tcW w:w="1391" w:type="dxa"/>
          </w:tcPr>
          <w:p w:rsidR="00FE2668" w:rsidRDefault="00FE2668" w:rsidP="00E72533">
            <w:pPr>
              <w:autoSpaceDE w:val="0"/>
              <w:autoSpaceDN w:val="0"/>
              <w:adjustRightInd w:val="0"/>
              <w:rPr>
                <w:rFonts w:ascii="MinionPro-Regular" w:hAnsi="MinionPro-Regular" w:cs="MinionPro-Regular"/>
              </w:rPr>
            </w:pPr>
          </w:p>
        </w:tc>
        <w:tc>
          <w:tcPr>
            <w:tcW w:w="1391" w:type="dxa"/>
          </w:tcPr>
          <w:p w:rsidR="00FE2668" w:rsidRDefault="00FE2668" w:rsidP="00E72533">
            <w:pPr>
              <w:autoSpaceDE w:val="0"/>
              <w:autoSpaceDN w:val="0"/>
              <w:adjustRightInd w:val="0"/>
              <w:rPr>
                <w:rFonts w:ascii="MinionPro-Regular" w:hAnsi="MinionPro-Regular" w:cs="MinionPro-Regular"/>
              </w:rPr>
            </w:pPr>
          </w:p>
        </w:tc>
        <w:tc>
          <w:tcPr>
            <w:tcW w:w="1391" w:type="dxa"/>
          </w:tcPr>
          <w:p w:rsidR="00FE2668" w:rsidRDefault="00FE2668" w:rsidP="00E72533">
            <w:pPr>
              <w:autoSpaceDE w:val="0"/>
              <w:autoSpaceDN w:val="0"/>
              <w:adjustRightInd w:val="0"/>
              <w:rPr>
                <w:rFonts w:ascii="MinionPro-Regular" w:hAnsi="MinionPro-Regular" w:cs="MinionPro-Regular"/>
              </w:rPr>
            </w:pPr>
          </w:p>
        </w:tc>
        <w:tc>
          <w:tcPr>
            <w:tcW w:w="1391" w:type="dxa"/>
          </w:tcPr>
          <w:p w:rsidR="00FE2668" w:rsidRDefault="00FE2668" w:rsidP="00E72533">
            <w:pPr>
              <w:autoSpaceDE w:val="0"/>
              <w:autoSpaceDN w:val="0"/>
              <w:adjustRightInd w:val="0"/>
              <w:rPr>
                <w:rFonts w:ascii="MinionPro-Regular" w:hAnsi="MinionPro-Regular" w:cs="MinionPro-Regular"/>
              </w:rPr>
            </w:pPr>
          </w:p>
        </w:tc>
        <w:tc>
          <w:tcPr>
            <w:tcW w:w="1391" w:type="dxa"/>
          </w:tcPr>
          <w:p w:rsidR="00FE2668" w:rsidRDefault="00FE2668" w:rsidP="00E72533">
            <w:pPr>
              <w:autoSpaceDE w:val="0"/>
              <w:autoSpaceDN w:val="0"/>
              <w:adjustRightInd w:val="0"/>
              <w:rPr>
                <w:rFonts w:ascii="MinionPro-Regular" w:hAnsi="MinionPro-Regular" w:cs="MinionPro-Regular"/>
              </w:rPr>
            </w:pPr>
          </w:p>
        </w:tc>
      </w:tr>
      <w:tr w:rsidR="00FE2668" w:rsidTr="00E72533">
        <w:tc>
          <w:tcPr>
            <w:tcW w:w="704" w:type="dxa"/>
          </w:tcPr>
          <w:p w:rsidR="00FE2668" w:rsidRDefault="00FE2668" w:rsidP="00E72533">
            <w:pPr>
              <w:autoSpaceDE w:val="0"/>
              <w:autoSpaceDN w:val="0"/>
              <w:adjustRightInd w:val="0"/>
              <w:rPr>
                <w:rFonts w:ascii="MinionPro-Regular" w:hAnsi="MinionPro-Regular" w:cs="MinionPro-Regular"/>
              </w:rPr>
            </w:pPr>
            <w:r>
              <w:rPr>
                <w:rFonts w:ascii="MinionPro-Regular" w:hAnsi="MinionPro-Regular" w:cs="MinionPro-Regular"/>
              </w:rPr>
              <w:t>3</w:t>
            </w:r>
          </w:p>
        </w:tc>
        <w:tc>
          <w:tcPr>
            <w:tcW w:w="2078" w:type="dxa"/>
          </w:tcPr>
          <w:p w:rsidR="00FE2668" w:rsidRDefault="00FE2668" w:rsidP="00E72533">
            <w:pPr>
              <w:autoSpaceDE w:val="0"/>
              <w:autoSpaceDN w:val="0"/>
              <w:adjustRightInd w:val="0"/>
              <w:rPr>
                <w:rFonts w:ascii="MinionPro-Regular" w:hAnsi="MinionPro-Regular" w:cs="MinionPro-Regular"/>
              </w:rPr>
            </w:pPr>
            <w:r>
              <w:rPr>
                <w:rFonts w:ascii="MinionPro-Regular" w:hAnsi="MinionPro-Regular" w:cs="MinionPro-Regular"/>
              </w:rPr>
              <w:t>Citra</w:t>
            </w:r>
          </w:p>
        </w:tc>
        <w:tc>
          <w:tcPr>
            <w:tcW w:w="1391" w:type="dxa"/>
          </w:tcPr>
          <w:p w:rsidR="00FE2668" w:rsidRDefault="00FE2668" w:rsidP="00E72533">
            <w:pPr>
              <w:autoSpaceDE w:val="0"/>
              <w:autoSpaceDN w:val="0"/>
              <w:adjustRightInd w:val="0"/>
              <w:rPr>
                <w:rFonts w:ascii="MinionPro-Regular" w:hAnsi="MinionPro-Regular" w:cs="MinionPro-Regular"/>
              </w:rPr>
            </w:pPr>
          </w:p>
        </w:tc>
        <w:tc>
          <w:tcPr>
            <w:tcW w:w="1391" w:type="dxa"/>
          </w:tcPr>
          <w:p w:rsidR="00FE2668" w:rsidRDefault="00FE2668" w:rsidP="00E72533">
            <w:pPr>
              <w:autoSpaceDE w:val="0"/>
              <w:autoSpaceDN w:val="0"/>
              <w:adjustRightInd w:val="0"/>
              <w:rPr>
                <w:rFonts w:ascii="MinionPro-Regular" w:hAnsi="MinionPro-Regular" w:cs="MinionPro-Regular"/>
              </w:rPr>
            </w:pPr>
          </w:p>
        </w:tc>
        <w:tc>
          <w:tcPr>
            <w:tcW w:w="1391" w:type="dxa"/>
          </w:tcPr>
          <w:p w:rsidR="00FE2668" w:rsidRDefault="00FE2668" w:rsidP="00E72533">
            <w:pPr>
              <w:autoSpaceDE w:val="0"/>
              <w:autoSpaceDN w:val="0"/>
              <w:adjustRightInd w:val="0"/>
              <w:rPr>
                <w:rFonts w:ascii="MinionPro-Regular" w:hAnsi="MinionPro-Regular" w:cs="MinionPro-Regular"/>
              </w:rPr>
            </w:pPr>
          </w:p>
        </w:tc>
        <w:tc>
          <w:tcPr>
            <w:tcW w:w="1391" w:type="dxa"/>
          </w:tcPr>
          <w:p w:rsidR="00FE2668" w:rsidRDefault="00FE2668" w:rsidP="00E72533">
            <w:pPr>
              <w:autoSpaceDE w:val="0"/>
              <w:autoSpaceDN w:val="0"/>
              <w:adjustRightInd w:val="0"/>
              <w:rPr>
                <w:rFonts w:ascii="MinionPro-Regular" w:hAnsi="MinionPro-Regular" w:cs="MinionPro-Regular"/>
              </w:rPr>
            </w:pPr>
          </w:p>
        </w:tc>
        <w:tc>
          <w:tcPr>
            <w:tcW w:w="1391" w:type="dxa"/>
          </w:tcPr>
          <w:p w:rsidR="00FE2668" w:rsidRDefault="00FE2668" w:rsidP="00E72533">
            <w:pPr>
              <w:autoSpaceDE w:val="0"/>
              <w:autoSpaceDN w:val="0"/>
              <w:adjustRightInd w:val="0"/>
              <w:rPr>
                <w:rFonts w:ascii="MinionPro-Regular" w:hAnsi="MinionPro-Regular" w:cs="MinionPro-Regular"/>
              </w:rPr>
            </w:pPr>
          </w:p>
        </w:tc>
      </w:tr>
      <w:tr w:rsidR="00FE2668" w:rsidTr="00E72533">
        <w:tc>
          <w:tcPr>
            <w:tcW w:w="704" w:type="dxa"/>
          </w:tcPr>
          <w:p w:rsidR="00FE2668" w:rsidRDefault="00FE2668" w:rsidP="00E72533">
            <w:pPr>
              <w:autoSpaceDE w:val="0"/>
              <w:autoSpaceDN w:val="0"/>
              <w:adjustRightInd w:val="0"/>
              <w:rPr>
                <w:rFonts w:ascii="MinionPro-Regular" w:hAnsi="MinionPro-Regular" w:cs="MinionPro-Regular"/>
              </w:rPr>
            </w:pPr>
            <w:r>
              <w:rPr>
                <w:rFonts w:ascii="MinionPro-Regular" w:hAnsi="MinionPro-Regular" w:cs="MinionPro-Regular"/>
              </w:rPr>
              <w:t>4</w:t>
            </w:r>
          </w:p>
        </w:tc>
        <w:tc>
          <w:tcPr>
            <w:tcW w:w="2078" w:type="dxa"/>
          </w:tcPr>
          <w:p w:rsidR="00FE2668" w:rsidRDefault="00FE2668" w:rsidP="00E72533">
            <w:pPr>
              <w:autoSpaceDE w:val="0"/>
              <w:autoSpaceDN w:val="0"/>
              <w:adjustRightInd w:val="0"/>
              <w:rPr>
                <w:rFonts w:ascii="MinionPro-Regular" w:hAnsi="MinionPro-Regular" w:cs="MinionPro-Regular"/>
              </w:rPr>
            </w:pPr>
            <w:r>
              <w:rPr>
                <w:rFonts w:ascii="MinionPro-Regular" w:hAnsi="MinionPro-Regular" w:cs="MinionPro-Regular"/>
              </w:rPr>
              <w:t>dona</w:t>
            </w:r>
          </w:p>
        </w:tc>
        <w:tc>
          <w:tcPr>
            <w:tcW w:w="1391" w:type="dxa"/>
          </w:tcPr>
          <w:p w:rsidR="00FE2668" w:rsidRDefault="00FE2668" w:rsidP="00E72533">
            <w:pPr>
              <w:autoSpaceDE w:val="0"/>
              <w:autoSpaceDN w:val="0"/>
              <w:adjustRightInd w:val="0"/>
              <w:rPr>
                <w:rFonts w:ascii="MinionPro-Regular" w:hAnsi="MinionPro-Regular" w:cs="MinionPro-Regular"/>
              </w:rPr>
            </w:pPr>
          </w:p>
        </w:tc>
        <w:tc>
          <w:tcPr>
            <w:tcW w:w="1391" w:type="dxa"/>
          </w:tcPr>
          <w:p w:rsidR="00FE2668" w:rsidRDefault="00FE2668" w:rsidP="00E72533">
            <w:pPr>
              <w:autoSpaceDE w:val="0"/>
              <w:autoSpaceDN w:val="0"/>
              <w:adjustRightInd w:val="0"/>
              <w:rPr>
                <w:rFonts w:ascii="MinionPro-Regular" w:hAnsi="MinionPro-Regular" w:cs="MinionPro-Regular"/>
              </w:rPr>
            </w:pPr>
          </w:p>
        </w:tc>
        <w:tc>
          <w:tcPr>
            <w:tcW w:w="1391" w:type="dxa"/>
          </w:tcPr>
          <w:p w:rsidR="00FE2668" w:rsidRDefault="00FE2668" w:rsidP="00E72533">
            <w:pPr>
              <w:autoSpaceDE w:val="0"/>
              <w:autoSpaceDN w:val="0"/>
              <w:adjustRightInd w:val="0"/>
              <w:rPr>
                <w:rFonts w:ascii="MinionPro-Regular" w:hAnsi="MinionPro-Regular" w:cs="MinionPro-Regular"/>
              </w:rPr>
            </w:pPr>
          </w:p>
        </w:tc>
        <w:tc>
          <w:tcPr>
            <w:tcW w:w="1391" w:type="dxa"/>
          </w:tcPr>
          <w:p w:rsidR="00FE2668" w:rsidRDefault="00FE2668" w:rsidP="00E72533">
            <w:pPr>
              <w:autoSpaceDE w:val="0"/>
              <w:autoSpaceDN w:val="0"/>
              <w:adjustRightInd w:val="0"/>
              <w:rPr>
                <w:rFonts w:ascii="MinionPro-Regular" w:hAnsi="MinionPro-Regular" w:cs="MinionPro-Regular"/>
              </w:rPr>
            </w:pPr>
          </w:p>
        </w:tc>
        <w:tc>
          <w:tcPr>
            <w:tcW w:w="1391" w:type="dxa"/>
          </w:tcPr>
          <w:p w:rsidR="00FE2668" w:rsidRDefault="00FE2668" w:rsidP="00E72533">
            <w:pPr>
              <w:autoSpaceDE w:val="0"/>
              <w:autoSpaceDN w:val="0"/>
              <w:adjustRightInd w:val="0"/>
              <w:rPr>
                <w:rFonts w:ascii="MinionPro-Regular" w:hAnsi="MinionPro-Regular" w:cs="MinionPro-Regular"/>
              </w:rPr>
            </w:pPr>
          </w:p>
        </w:tc>
      </w:tr>
    </w:tbl>
    <w:p w:rsidR="00FE2668" w:rsidRDefault="00FE2668" w:rsidP="000B1059">
      <w:pPr>
        <w:autoSpaceDE w:val="0"/>
        <w:autoSpaceDN w:val="0"/>
        <w:adjustRightInd w:val="0"/>
        <w:spacing w:after="0" w:line="240" w:lineRule="auto"/>
        <w:rPr>
          <w:rFonts w:ascii="MinionPro-Regular" w:hAnsi="MinionPro-Regular" w:cs="MinionPro-Regular"/>
        </w:rPr>
      </w:pPr>
    </w:p>
    <w:p w:rsidR="005D41A4" w:rsidRDefault="005D41A4" w:rsidP="000B1059">
      <w:pPr>
        <w:autoSpaceDE w:val="0"/>
        <w:autoSpaceDN w:val="0"/>
        <w:adjustRightInd w:val="0"/>
        <w:spacing w:after="0" w:line="240" w:lineRule="auto"/>
        <w:rPr>
          <w:rFonts w:ascii="MinionPro-Regular" w:hAnsi="MinionPro-Regular" w:cs="MinionPro-Regular"/>
        </w:rPr>
      </w:pPr>
    </w:p>
    <w:p w:rsidR="000B1059" w:rsidRDefault="005D41A4" w:rsidP="00310442">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Format jurnal</w:t>
      </w:r>
    </w:p>
    <w:p w:rsidR="005065D1" w:rsidRDefault="005065D1" w:rsidP="00310442">
      <w:pPr>
        <w:autoSpaceDE w:val="0"/>
        <w:autoSpaceDN w:val="0"/>
        <w:adjustRightInd w:val="0"/>
        <w:spacing w:after="0" w:line="240" w:lineRule="auto"/>
        <w:rPr>
          <w:rFonts w:ascii="MinionPro-Regular" w:hAnsi="MinionPro-Regular" w:cs="MinionPro-Regular"/>
        </w:rPr>
      </w:pPr>
    </w:p>
    <w:p w:rsidR="005065D1" w:rsidRPr="00015025" w:rsidRDefault="005065D1" w:rsidP="005065D1">
      <w:pPr>
        <w:autoSpaceDE w:val="0"/>
        <w:autoSpaceDN w:val="0"/>
        <w:adjustRightInd w:val="0"/>
        <w:spacing w:after="0" w:line="240" w:lineRule="auto"/>
        <w:ind w:left="1350"/>
        <w:jc w:val="both"/>
        <w:rPr>
          <w:rFonts w:ascii="Cambria" w:hAnsi="Cambria"/>
          <w:lang w:val="sv-SE"/>
        </w:rPr>
      </w:pPr>
      <w:r w:rsidRPr="00015025">
        <w:rPr>
          <w:rFonts w:ascii="Cambria" w:hAnsi="Cambria"/>
          <w:lang w:val="sv-SE"/>
        </w:rPr>
        <w:t>Kelas</w:t>
      </w:r>
      <w:r w:rsidRPr="00015025">
        <w:rPr>
          <w:rFonts w:ascii="Cambria" w:hAnsi="Cambria"/>
          <w:lang w:val="sv-SE"/>
        </w:rPr>
        <w:tab/>
      </w:r>
      <w:r w:rsidRPr="00015025">
        <w:rPr>
          <w:rFonts w:ascii="Cambria" w:hAnsi="Cambria"/>
          <w:lang w:val="sv-SE"/>
        </w:rPr>
        <w:tab/>
      </w:r>
      <w:r w:rsidRPr="00015025">
        <w:rPr>
          <w:rFonts w:ascii="Cambria" w:hAnsi="Cambria"/>
          <w:lang w:val="sv-SE"/>
        </w:rPr>
        <w:tab/>
        <w:t>: ……………………….</w:t>
      </w:r>
    </w:p>
    <w:p w:rsidR="005065D1" w:rsidRPr="00015025" w:rsidRDefault="005065D1" w:rsidP="005065D1">
      <w:pPr>
        <w:autoSpaceDE w:val="0"/>
        <w:autoSpaceDN w:val="0"/>
        <w:adjustRightInd w:val="0"/>
        <w:spacing w:after="0" w:line="240" w:lineRule="auto"/>
        <w:ind w:left="1350"/>
        <w:jc w:val="both"/>
        <w:rPr>
          <w:rFonts w:ascii="Cambria" w:hAnsi="Cambria"/>
        </w:rPr>
      </w:pPr>
      <w:r w:rsidRPr="00015025">
        <w:rPr>
          <w:rFonts w:ascii="Cambria" w:hAnsi="Cambria"/>
        </w:rPr>
        <w:t>MateriPokok</w:t>
      </w:r>
      <w:r w:rsidRPr="00015025">
        <w:rPr>
          <w:rFonts w:ascii="Cambria" w:hAnsi="Cambria"/>
        </w:rPr>
        <w:tab/>
      </w:r>
      <w:r w:rsidRPr="00015025">
        <w:rPr>
          <w:rFonts w:ascii="Cambria" w:hAnsi="Cambria"/>
        </w:rPr>
        <w:tab/>
        <w:t>: ……………………….</w:t>
      </w:r>
    </w:p>
    <w:p w:rsidR="005065D1" w:rsidRDefault="005065D1" w:rsidP="00310442">
      <w:pPr>
        <w:autoSpaceDE w:val="0"/>
        <w:autoSpaceDN w:val="0"/>
        <w:adjustRightInd w:val="0"/>
        <w:spacing w:after="0" w:line="240" w:lineRule="auto"/>
        <w:rPr>
          <w:rFonts w:ascii="MinionPro-Regular" w:hAnsi="MinionPro-Regular" w:cs="MinionPro-Regular"/>
        </w:rPr>
      </w:pPr>
    </w:p>
    <w:tbl>
      <w:tblPr>
        <w:tblStyle w:val="TableGrid"/>
        <w:tblW w:w="0" w:type="auto"/>
        <w:tblLook w:val="04A0"/>
      </w:tblPr>
      <w:tblGrid>
        <w:gridCol w:w="701"/>
        <w:gridCol w:w="1552"/>
        <w:gridCol w:w="1271"/>
        <w:gridCol w:w="1270"/>
        <w:gridCol w:w="2958"/>
        <w:gridCol w:w="1033"/>
        <w:gridCol w:w="952"/>
      </w:tblGrid>
      <w:tr w:rsidR="005D41A4" w:rsidTr="005D41A4">
        <w:tc>
          <w:tcPr>
            <w:tcW w:w="701" w:type="dxa"/>
            <w:vMerge w:val="restart"/>
          </w:tcPr>
          <w:p w:rsidR="005D41A4" w:rsidRDefault="005D41A4" w:rsidP="00310442">
            <w:pPr>
              <w:autoSpaceDE w:val="0"/>
              <w:autoSpaceDN w:val="0"/>
              <w:adjustRightInd w:val="0"/>
              <w:rPr>
                <w:rFonts w:ascii="MinionPro-Regular" w:hAnsi="MinionPro-Regular" w:cs="MinionPro-Regular"/>
              </w:rPr>
            </w:pPr>
            <w:r>
              <w:rPr>
                <w:rFonts w:ascii="MinionPro-Regular" w:hAnsi="MinionPro-Regular" w:cs="MinionPro-Regular"/>
              </w:rPr>
              <w:t>no</w:t>
            </w:r>
          </w:p>
        </w:tc>
        <w:tc>
          <w:tcPr>
            <w:tcW w:w="1552" w:type="dxa"/>
            <w:vMerge w:val="restart"/>
          </w:tcPr>
          <w:p w:rsidR="005D41A4" w:rsidRDefault="005D41A4" w:rsidP="00310442">
            <w:pPr>
              <w:autoSpaceDE w:val="0"/>
              <w:autoSpaceDN w:val="0"/>
              <w:adjustRightInd w:val="0"/>
              <w:rPr>
                <w:rFonts w:ascii="MinionPro-Regular" w:hAnsi="MinionPro-Regular" w:cs="MinionPro-Regular"/>
              </w:rPr>
            </w:pPr>
            <w:r>
              <w:rPr>
                <w:rFonts w:ascii="MinionPro-Regular" w:hAnsi="MinionPro-Regular" w:cs="MinionPro-Regular"/>
              </w:rPr>
              <w:t>Hari / tanggal</w:t>
            </w:r>
          </w:p>
        </w:tc>
        <w:tc>
          <w:tcPr>
            <w:tcW w:w="1271" w:type="dxa"/>
            <w:vMerge w:val="restart"/>
          </w:tcPr>
          <w:p w:rsidR="005D41A4" w:rsidRDefault="005D41A4" w:rsidP="00310442">
            <w:pPr>
              <w:autoSpaceDE w:val="0"/>
              <w:autoSpaceDN w:val="0"/>
              <w:adjustRightInd w:val="0"/>
              <w:rPr>
                <w:rFonts w:ascii="MinionPro-Regular" w:hAnsi="MinionPro-Regular" w:cs="MinionPro-Regular"/>
              </w:rPr>
            </w:pPr>
            <w:r>
              <w:rPr>
                <w:rFonts w:ascii="MinionPro-Regular" w:hAnsi="MinionPro-Regular" w:cs="MinionPro-Regular"/>
              </w:rPr>
              <w:t>nama</w:t>
            </w:r>
          </w:p>
        </w:tc>
        <w:tc>
          <w:tcPr>
            <w:tcW w:w="1270" w:type="dxa"/>
            <w:vMerge w:val="restart"/>
          </w:tcPr>
          <w:p w:rsidR="005D41A4" w:rsidRDefault="005D41A4" w:rsidP="00310442">
            <w:pPr>
              <w:autoSpaceDE w:val="0"/>
              <w:autoSpaceDN w:val="0"/>
              <w:adjustRightInd w:val="0"/>
              <w:rPr>
                <w:rFonts w:ascii="MinionPro-Regular" w:hAnsi="MinionPro-Regular" w:cs="MinionPro-Regular"/>
              </w:rPr>
            </w:pPr>
            <w:r>
              <w:rPr>
                <w:rFonts w:ascii="MinionPro-Regular" w:hAnsi="MinionPro-Regular" w:cs="MinionPro-Regular"/>
              </w:rPr>
              <w:t>kelas</w:t>
            </w:r>
          </w:p>
        </w:tc>
        <w:tc>
          <w:tcPr>
            <w:tcW w:w="2958" w:type="dxa"/>
            <w:vMerge w:val="restart"/>
          </w:tcPr>
          <w:p w:rsidR="005D41A4" w:rsidRDefault="005D41A4" w:rsidP="00310442">
            <w:pPr>
              <w:autoSpaceDE w:val="0"/>
              <w:autoSpaceDN w:val="0"/>
              <w:adjustRightInd w:val="0"/>
              <w:rPr>
                <w:rFonts w:ascii="MinionPro-Regular" w:hAnsi="MinionPro-Regular" w:cs="MinionPro-Regular"/>
              </w:rPr>
            </w:pPr>
            <w:r>
              <w:rPr>
                <w:rFonts w:ascii="MinionPro-Regular" w:hAnsi="MinionPro-Regular" w:cs="MinionPro-Regular"/>
              </w:rPr>
              <w:t>Kejadian / peristiwa</w:t>
            </w:r>
          </w:p>
        </w:tc>
        <w:tc>
          <w:tcPr>
            <w:tcW w:w="1985" w:type="dxa"/>
            <w:gridSpan w:val="2"/>
          </w:tcPr>
          <w:p w:rsidR="005D41A4" w:rsidRDefault="005D41A4" w:rsidP="005D41A4">
            <w:pPr>
              <w:autoSpaceDE w:val="0"/>
              <w:autoSpaceDN w:val="0"/>
              <w:adjustRightInd w:val="0"/>
              <w:jc w:val="center"/>
              <w:rPr>
                <w:rFonts w:ascii="MinionPro-Regular" w:hAnsi="MinionPro-Regular" w:cs="MinionPro-Regular"/>
              </w:rPr>
            </w:pPr>
            <w:r>
              <w:rPr>
                <w:rFonts w:ascii="MinionPro-Regular" w:hAnsi="MinionPro-Regular" w:cs="MinionPro-Regular"/>
              </w:rPr>
              <w:t>penilaian</w:t>
            </w:r>
          </w:p>
        </w:tc>
      </w:tr>
      <w:tr w:rsidR="005D41A4" w:rsidTr="005D41A4">
        <w:tc>
          <w:tcPr>
            <w:tcW w:w="701" w:type="dxa"/>
            <w:vMerge/>
          </w:tcPr>
          <w:p w:rsidR="005D41A4" w:rsidRDefault="005D41A4" w:rsidP="00310442">
            <w:pPr>
              <w:autoSpaceDE w:val="0"/>
              <w:autoSpaceDN w:val="0"/>
              <w:adjustRightInd w:val="0"/>
              <w:rPr>
                <w:rFonts w:ascii="MinionPro-Regular" w:hAnsi="MinionPro-Regular" w:cs="MinionPro-Regular"/>
              </w:rPr>
            </w:pPr>
          </w:p>
        </w:tc>
        <w:tc>
          <w:tcPr>
            <w:tcW w:w="1552" w:type="dxa"/>
            <w:vMerge/>
          </w:tcPr>
          <w:p w:rsidR="005D41A4" w:rsidRDefault="005D41A4" w:rsidP="00310442">
            <w:pPr>
              <w:autoSpaceDE w:val="0"/>
              <w:autoSpaceDN w:val="0"/>
              <w:adjustRightInd w:val="0"/>
              <w:rPr>
                <w:rFonts w:ascii="MinionPro-Regular" w:hAnsi="MinionPro-Regular" w:cs="MinionPro-Regular"/>
              </w:rPr>
            </w:pPr>
          </w:p>
        </w:tc>
        <w:tc>
          <w:tcPr>
            <w:tcW w:w="1271" w:type="dxa"/>
            <w:vMerge/>
          </w:tcPr>
          <w:p w:rsidR="005D41A4" w:rsidRDefault="005D41A4" w:rsidP="00310442">
            <w:pPr>
              <w:autoSpaceDE w:val="0"/>
              <w:autoSpaceDN w:val="0"/>
              <w:adjustRightInd w:val="0"/>
              <w:rPr>
                <w:rFonts w:ascii="MinionPro-Regular" w:hAnsi="MinionPro-Regular" w:cs="MinionPro-Regular"/>
              </w:rPr>
            </w:pPr>
          </w:p>
        </w:tc>
        <w:tc>
          <w:tcPr>
            <w:tcW w:w="1270" w:type="dxa"/>
            <w:vMerge/>
          </w:tcPr>
          <w:p w:rsidR="005D41A4" w:rsidRDefault="005D41A4" w:rsidP="00310442">
            <w:pPr>
              <w:autoSpaceDE w:val="0"/>
              <w:autoSpaceDN w:val="0"/>
              <w:adjustRightInd w:val="0"/>
              <w:rPr>
                <w:rFonts w:ascii="MinionPro-Regular" w:hAnsi="MinionPro-Regular" w:cs="MinionPro-Regular"/>
              </w:rPr>
            </w:pPr>
          </w:p>
        </w:tc>
        <w:tc>
          <w:tcPr>
            <w:tcW w:w="2958" w:type="dxa"/>
            <w:vMerge/>
          </w:tcPr>
          <w:p w:rsidR="005D41A4" w:rsidRDefault="005D41A4" w:rsidP="00310442">
            <w:pPr>
              <w:autoSpaceDE w:val="0"/>
              <w:autoSpaceDN w:val="0"/>
              <w:adjustRightInd w:val="0"/>
              <w:rPr>
                <w:rFonts w:ascii="MinionPro-Regular" w:hAnsi="MinionPro-Regular" w:cs="MinionPro-Regular"/>
              </w:rPr>
            </w:pPr>
          </w:p>
        </w:tc>
        <w:tc>
          <w:tcPr>
            <w:tcW w:w="1033" w:type="dxa"/>
          </w:tcPr>
          <w:p w:rsidR="005D41A4" w:rsidRDefault="005D41A4" w:rsidP="00310442">
            <w:pPr>
              <w:autoSpaceDE w:val="0"/>
              <w:autoSpaceDN w:val="0"/>
              <w:adjustRightInd w:val="0"/>
              <w:rPr>
                <w:rFonts w:ascii="MinionPro-Regular" w:hAnsi="MinionPro-Regular" w:cs="MinionPro-Regular"/>
              </w:rPr>
            </w:pPr>
            <w:r>
              <w:rPr>
                <w:rFonts w:ascii="MinionPro-Regular" w:hAnsi="MinionPro-Regular" w:cs="MinionPro-Regular"/>
              </w:rPr>
              <w:t>positif</w:t>
            </w:r>
          </w:p>
        </w:tc>
        <w:tc>
          <w:tcPr>
            <w:tcW w:w="952" w:type="dxa"/>
          </w:tcPr>
          <w:p w:rsidR="005D41A4" w:rsidRDefault="005D41A4" w:rsidP="00310442">
            <w:pPr>
              <w:autoSpaceDE w:val="0"/>
              <w:autoSpaceDN w:val="0"/>
              <w:adjustRightInd w:val="0"/>
              <w:rPr>
                <w:rFonts w:ascii="MinionPro-Regular" w:hAnsi="MinionPro-Regular" w:cs="MinionPro-Regular"/>
              </w:rPr>
            </w:pPr>
            <w:r>
              <w:rPr>
                <w:rFonts w:ascii="MinionPro-Regular" w:hAnsi="MinionPro-Regular" w:cs="MinionPro-Regular"/>
              </w:rPr>
              <w:t>negatif</w:t>
            </w:r>
          </w:p>
        </w:tc>
      </w:tr>
      <w:tr w:rsidR="005D41A4" w:rsidTr="005D41A4">
        <w:tc>
          <w:tcPr>
            <w:tcW w:w="701" w:type="dxa"/>
          </w:tcPr>
          <w:p w:rsidR="005D41A4" w:rsidRDefault="005D41A4" w:rsidP="00310442">
            <w:pPr>
              <w:autoSpaceDE w:val="0"/>
              <w:autoSpaceDN w:val="0"/>
              <w:adjustRightInd w:val="0"/>
              <w:rPr>
                <w:rFonts w:ascii="MinionPro-Regular" w:hAnsi="MinionPro-Regular" w:cs="MinionPro-Regular"/>
              </w:rPr>
            </w:pPr>
          </w:p>
          <w:p w:rsidR="005D41A4" w:rsidRDefault="005D41A4" w:rsidP="00310442">
            <w:pPr>
              <w:autoSpaceDE w:val="0"/>
              <w:autoSpaceDN w:val="0"/>
              <w:adjustRightInd w:val="0"/>
              <w:rPr>
                <w:rFonts w:ascii="MinionPro-Regular" w:hAnsi="MinionPro-Regular" w:cs="MinionPro-Regular"/>
              </w:rPr>
            </w:pPr>
          </w:p>
          <w:p w:rsidR="005D41A4" w:rsidRDefault="005D41A4" w:rsidP="00310442">
            <w:pPr>
              <w:autoSpaceDE w:val="0"/>
              <w:autoSpaceDN w:val="0"/>
              <w:adjustRightInd w:val="0"/>
              <w:rPr>
                <w:rFonts w:ascii="MinionPro-Regular" w:hAnsi="MinionPro-Regular" w:cs="MinionPro-Regular"/>
              </w:rPr>
            </w:pPr>
          </w:p>
          <w:p w:rsidR="005D41A4" w:rsidRDefault="005D41A4" w:rsidP="00310442">
            <w:pPr>
              <w:autoSpaceDE w:val="0"/>
              <w:autoSpaceDN w:val="0"/>
              <w:adjustRightInd w:val="0"/>
              <w:rPr>
                <w:rFonts w:ascii="MinionPro-Regular" w:hAnsi="MinionPro-Regular" w:cs="MinionPro-Regular"/>
              </w:rPr>
            </w:pPr>
          </w:p>
          <w:p w:rsidR="005D41A4" w:rsidRDefault="005D41A4" w:rsidP="00310442">
            <w:pPr>
              <w:autoSpaceDE w:val="0"/>
              <w:autoSpaceDN w:val="0"/>
              <w:adjustRightInd w:val="0"/>
              <w:rPr>
                <w:rFonts w:ascii="MinionPro-Regular" w:hAnsi="MinionPro-Regular" w:cs="MinionPro-Regular"/>
              </w:rPr>
            </w:pPr>
          </w:p>
          <w:p w:rsidR="005D41A4" w:rsidRDefault="005D41A4" w:rsidP="00310442">
            <w:pPr>
              <w:autoSpaceDE w:val="0"/>
              <w:autoSpaceDN w:val="0"/>
              <w:adjustRightInd w:val="0"/>
              <w:rPr>
                <w:rFonts w:ascii="MinionPro-Regular" w:hAnsi="MinionPro-Regular" w:cs="MinionPro-Regular"/>
              </w:rPr>
            </w:pPr>
          </w:p>
          <w:p w:rsidR="005D41A4" w:rsidRDefault="005D41A4" w:rsidP="00310442">
            <w:pPr>
              <w:autoSpaceDE w:val="0"/>
              <w:autoSpaceDN w:val="0"/>
              <w:adjustRightInd w:val="0"/>
              <w:rPr>
                <w:rFonts w:ascii="MinionPro-Regular" w:hAnsi="MinionPro-Regular" w:cs="MinionPro-Regular"/>
              </w:rPr>
            </w:pPr>
          </w:p>
          <w:p w:rsidR="005D41A4" w:rsidRDefault="005D41A4" w:rsidP="00310442">
            <w:pPr>
              <w:autoSpaceDE w:val="0"/>
              <w:autoSpaceDN w:val="0"/>
              <w:adjustRightInd w:val="0"/>
              <w:rPr>
                <w:rFonts w:ascii="MinionPro-Regular" w:hAnsi="MinionPro-Regular" w:cs="MinionPro-Regular"/>
              </w:rPr>
            </w:pPr>
          </w:p>
          <w:p w:rsidR="005D41A4" w:rsidRDefault="005D41A4" w:rsidP="00310442">
            <w:pPr>
              <w:autoSpaceDE w:val="0"/>
              <w:autoSpaceDN w:val="0"/>
              <w:adjustRightInd w:val="0"/>
              <w:rPr>
                <w:rFonts w:ascii="MinionPro-Regular" w:hAnsi="MinionPro-Regular" w:cs="MinionPro-Regular"/>
              </w:rPr>
            </w:pPr>
          </w:p>
        </w:tc>
        <w:tc>
          <w:tcPr>
            <w:tcW w:w="1552" w:type="dxa"/>
          </w:tcPr>
          <w:p w:rsidR="005D41A4" w:rsidRDefault="005D41A4" w:rsidP="00310442">
            <w:pPr>
              <w:autoSpaceDE w:val="0"/>
              <w:autoSpaceDN w:val="0"/>
              <w:adjustRightInd w:val="0"/>
              <w:rPr>
                <w:rFonts w:ascii="MinionPro-Regular" w:hAnsi="MinionPro-Regular" w:cs="MinionPro-Regular"/>
              </w:rPr>
            </w:pPr>
          </w:p>
        </w:tc>
        <w:tc>
          <w:tcPr>
            <w:tcW w:w="1271" w:type="dxa"/>
          </w:tcPr>
          <w:p w:rsidR="005D41A4" w:rsidRDefault="005D41A4" w:rsidP="00310442">
            <w:pPr>
              <w:autoSpaceDE w:val="0"/>
              <w:autoSpaceDN w:val="0"/>
              <w:adjustRightInd w:val="0"/>
              <w:rPr>
                <w:rFonts w:ascii="MinionPro-Regular" w:hAnsi="MinionPro-Regular" w:cs="MinionPro-Regular"/>
              </w:rPr>
            </w:pPr>
          </w:p>
        </w:tc>
        <w:tc>
          <w:tcPr>
            <w:tcW w:w="1270" w:type="dxa"/>
          </w:tcPr>
          <w:p w:rsidR="005D41A4" w:rsidRDefault="005D41A4" w:rsidP="00310442">
            <w:pPr>
              <w:autoSpaceDE w:val="0"/>
              <w:autoSpaceDN w:val="0"/>
              <w:adjustRightInd w:val="0"/>
              <w:rPr>
                <w:rFonts w:ascii="MinionPro-Regular" w:hAnsi="MinionPro-Regular" w:cs="MinionPro-Regular"/>
              </w:rPr>
            </w:pPr>
          </w:p>
        </w:tc>
        <w:tc>
          <w:tcPr>
            <w:tcW w:w="2958" w:type="dxa"/>
          </w:tcPr>
          <w:p w:rsidR="005D41A4" w:rsidRDefault="005D41A4" w:rsidP="00310442">
            <w:pPr>
              <w:autoSpaceDE w:val="0"/>
              <w:autoSpaceDN w:val="0"/>
              <w:adjustRightInd w:val="0"/>
              <w:rPr>
                <w:rFonts w:ascii="MinionPro-Regular" w:hAnsi="MinionPro-Regular" w:cs="MinionPro-Regular"/>
              </w:rPr>
            </w:pPr>
          </w:p>
        </w:tc>
        <w:tc>
          <w:tcPr>
            <w:tcW w:w="1033" w:type="dxa"/>
          </w:tcPr>
          <w:p w:rsidR="005D41A4" w:rsidRDefault="005D41A4" w:rsidP="00310442">
            <w:pPr>
              <w:autoSpaceDE w:val="0"/>
              <w:autoSpaceDN w:val="0"/>
              <w:adjustRightInd w:val="0"/>
              <w:rPr>
                <w:rFonts w:ascii="MinionPro-Regular" w:hAnsi="MinionPro-Regular" w:cs="MinionPro-Regular"/>
              </w:rPr>
            </w:pPr>
          </w:p>
        </w:tc>
        <w:tc>
          <w:tcPr>
            <w:tcW w:w="952" w:type="dxa"/>
          </w:tcPr>
          <w:p w:rsidR="005D41A4" w:rsidRDefault="005D41A4" w:rsidP="00310442">
            <w:pPr>
              <w:autoSpaceDE w:val="0"/>
              <w:autoSpaceDN w:val="0"/>
              <w:adjustRightInd w:val="0"/>
              <w:rPr>
                <w:rFonts w:ascii="MinionPro-Regular" w:hAnsi="MinionPro-Regular" w:cs="MinionPro-Regular"/>
              </w:rPr>
            </w:pPr>
          </w:p>
        </w:tc>
      </w:tr>
    </w:tbl>
    <w:p w:rsidR="00B652BA" w:rsidRDefault="00B652BA" w:rsidP="005065D1">
      <w:pPr>
        <w:pStyle w:val="Default"/>
        <w:jc w:val="both"/>
        <w:rPr>
          <w:rFonts w:ascii="MinionPro-Regular" w:eastAsiaTheme="minorHAnsi" w:hAnsi="MinionPro-Regular" w:cs="MinionPro-Regular"/>
          <w:color w:val="auto"/>
          <w:sz w:val="22"/>
          <w:szCs w:val="22"/>
          <w:lang w:val="id-ID"/>
        </w:rPr>
      </w:pPr>
    </w:p>
    <w:p w:rsidR="00FF3099" w:rsidRPr="00FF3099" w:rsidRDefault="00FF3099" w:rsidP="005065D1">
      <w:pPr>
        <w:pStyle w:val="Default"/>
        <w:jc w:val="both"/>
        <w:rPr>
          <w:rFonts w:ascii="Cambria" w:hAnsi="Cambria" w:cs="Times New Roman"/>
          <w:color w:val="auto"/>
          <w:sz w:val="22"/>
          <w:szCs w:val="22"/>
          <w:lang w:val="id-ID"/>
        </w:rPr>
      </w:pPr>
    </w:p>
    <w:p w:rsidR="005065D1" w:rsidRPr="005065D1" w:rsidRDefault="005065D1" w:rsidP="005065D1">
      <w:pPr>
        <w:pStyle w:val="Default"/>
        <w:jc w:val="both"/>
        <w:rPr>
          <w:rFonts w:ascii="Cambria" w:hAnsi="Cambria" w:cs="Times New Roman"/>
          <w:color w:val="auto"/>
          <w:sz w:val="22"/>
          <w:szCs w:val="22"/>
          <w:lang w:val="id-ID"/>
        </w:rPr>
      </w:pPr>
      <w:proofErr w:type="spellStart"/>
      <w:r w:rsidRPr="00015025">
        <w:rPr>
          <w:rFonts w:ascii="Cambria" w:hAnsi="Cambria" w:cs="Times New Roman"/>
          <w:color w:val="auto"/>
          <w:sz w:val="22"/>
          <w:szCs w:val="22"/>
        </w:rPr>
        <w:t>Penilaian</w:t>
      </w:r>
      <w:proofErr w:type="spellEnd"/>
      <w:r w:rsidR="00FF3099">
        <w:rPr>
          <w:rFonts w:ascii="Cambria" w:hAnsi="Cambria" w:cs="Times New Roman"/>
          <w:color w:val="auto"/>
          <w:sz w:val="22"/>
          <w:szCs w:val="22"/>
          <w:lang w:val="id-ID"/>
        </w:rPr>
        <w:t xml:space="preserve"> </w:t>
      </w:r>
      <w:proofErr w:type="spellStart"/>
      <w:proofErr w:type="gramStart"/>
      <w:r w:rsidRPr="00015025">
        <w:rPr>
          <w:rFonts w:ascii="Cambria" w:hAnsi="Cambria" w:cs="Times New Roman"/>
          <w:color w:val="auto"/>
          <w:sz w:val="22"/>
          <w:szCs w:val="22"/>
        </w:rPr>
        <w:t>Ketrampilan</w:t>
      </w:r>
      <w:proofErr w:type="spellEnd"/>
      <w:r>
        <w:rPr>
          <w:rFonts w:ascii="Cambria" w:hAnsi="Cambria" w:cs="Times New Roman"/>
          <w:color w:val="auto"/>
          <w:sz w:val="22"/>
          <w:szCs w:val="22"/>
          <w:lang w:val="id-ID"/>
        </w:rPr>
        <w:t>(</w:t>
      </w:r>
      <w:proofErr w:type="gramEnd"/>
      <w:r>
        <w:rPr>
          <w:rFonts w:ascii="Cambria" w:hAnsi="Cambria" w:cs="Times New Roman"/>
          <w:color w:val="auto"/>
          <w:sz w:val="22"/>
          <w:szCs w:val="22"/>
          <w:lang w:val="id-ID"/>
        </w:rPr>
        <w:t xml:space="preserve"> Praktek )</w:t>
      </w:r>
    </w:p>
    <w:p w:rsidR="005065D1" w:rsidRPr="00015025" w:rsidRDefault="005065D1" w:rsidP="005065D1">
      <w:pPr>
        <w:pStyle w:val="Default"/>
        <w:ind w:left="450"/>
        <w:jc w:val="both"/>
        <w:rPr>
          <w:rFonts w:ascii="Cambria" w:hAnsi="Cambria" w:cs="Times New Roman"/>
          <w:color w:val="auto"/>
          <w:sz w:val="22"/>
          <w:szCs w:val="22"/>
          <w:lang w:val="id-ID"/>
        </w:rPr>
      </w:pPr>
      <w:proofErr w:type="spellStart"/>
      <w:proofErr w:type="gramStart"/>
      <w:r w:rsidRPr="00015025">
        <w:rPr>
          <w:rFonts w:ascii="Cambria" w:hAnsi="Cambria" w:cs="Times New Roman"/>
          <w:color w:val="auto"/>
          <w:sz w:val="22"/>
          <w:szCs w:val="22"/>
        </w:rPr>
        <w:t>Penilaian</w:t>
      </w:r>
      <w:proofErr w:type="spellEnd"/>
      <w:r w:rsidR="00FF3099">
        <w:rPr>
          <w:rFonts w:ascii="Cambria" w:hAnsi="Cambria" w:cs="Times New Roman"/>
          <w:color w:val="auto"/>
          <w:sz w:val="22"/>
          <w:szCs w:val="22"/>
          <w:lang w:val="id-ID"/>
        </w:rPr>
        <w:t xml:space="preserve"> </w:t>
      </w:r>
      <w:proofErr w:type="spellStart"/>
      <w:r w:rsidRPr="00015025">
        <w:rPr>
          <w:rFonts w:ascii="Cambria" w:hAnsi="Cambria" w:cs="Times New Roman"/>
          <w:color w:val="auto"/>
          <w:sz w:val="22"/>
          <w:szCs w:val="22"/>
        </w:rPr>
        <w:t>ketrampilan</w:t>
      </w:r>
      <w:proofErr w:type="spellEnd"/>
      <w:r w:rsidR="00FF3099">
        <w:rPr>
          <w:rFonts w:ascii="Cambria" w:hAnsi="Cambria" w:cs="Times New Roman"/>
          <w:color w:val="auto"/>
          <w:sz w:val="22"/>
          <w:szCs w:val="22"/>
          <w:lang w:val="id-ID"/>
        </w:rPr>
        <w:t xml:space="preserve"> </w:t>
      </w:r>
      <w:proofErr w:type="spellStart"/>
      <w:r w:rsidRPr="00015025">
        <w:rPr>
          <w:rFonts w:ascii="Cambria" w:hAnsi="Cambria" w:cs="Times New Roman"/>
          <w:color w:val="auto"/>
          <w:sz w:val="22"/>
          <w:szCs w:val="22"/>
        </w:rPr>
        <w:t>dilakukan</w:t>
      </w:r>
      <w:proofErr w:type="spellEnd"/>
      <w:r w:rsidRPr="00015025">
        <w:rPr>
          <w:rFonts w:ascii="Cambria" w:hAnsi="Cambria" w:cs="Times New Roman"/>
          <w:color w:val="auto"/>
          <w:sz w:val="22"/>
          <w:szCs w:val="22"/>
        </w:rPr>
        <w:t xml:space="preserve"> guru </w:t>
      </w:r>
      <w:proofErr w:type="spellStart"/>
      <w:r w:rsidRPr="00015025">
        <w:rPr>
          <w:rFonts w:ascii="Cambria" w:hAnsi="Cambria" w:cs="Times New Roman"/>
          <w:color w:val="auto"/>
          <w:sz w:val="22"/>
          <w:szCs w:val="22"/>
        </w:rPr>
        <w:t>dengan</w:t>
      </w:r>
      <w:proofErr w:type="spellEnd"/>
      <w:r w:rsidR="00FF3099">
        <w:rPr>
          <w:rFonts w:ascii="Cambria" w:hAnsi="Cambria" w:cs="Times New Roman"/>
          <w:color w:val="auto"/>
          <w:sz w:val="22"/>
          <w:szCs w:val="22"/>
          <w:lang w:val="id-ID"/>
        </w:rPr>
        <w:t xml:space="preserve"> </w:t>
      </w:r>
      <w:proofErr w:type="spellStart"/>
      <w:r w:rsidRPr="00015025">
        <w:rPr>
          <w:rFonts w:ascii="Cambria" w:hAnsi="Cambria" w:cs="Times New Roman"/>
          <w:color w:val="auto"/>
          <w:sz w:val="22"/>
          <w:szCs w:val="22"/>
        </w:rPr>
        <w:t>melihat</w:t>
      </w:r>
      <w:proofErr w:type="spellEnd"/>
      <w:r w:rsidR="00FF3099">
        <w:rPr>
          <w:rFonts w:ascii="Cambria" w:hAnsi="Cambria" w:cs="Times New Roman"/>
          <w:color w:val="auto"/>
          <w:sz w:val="22"/>
          <w:szCs w:val="22"/>
          <w:lang w:val="id-ID"/>
        </w:rPr>
        <w:t xml:space="preserve"> </w:t>
      </w:r>
      <w:proofErr w:type="spellStart"/>
      <w:r w:rsidRPr="00015025">
        <w:rPr>
          <w:rFonts w:ascii="Cambria" w:hAnsi="Cambria" w:cs="Times New Roman"/>
          <w:color w:val="auto"/>
          <w:sz w:val="22"/>
          <w:szCs w:val="22"/>
        </w:rPr>
        <w:t>kemampuan</w:t>
      </w:r>
      <w:proofErr w:type="spellEnd"/>
      <w:r w:rsidR="00FF3099">
        <w:rPr>
          <w:rFonts w:ascii="Cambria" w:hAnsi="Cambria" w:cs="Times New Roman"/>
          <w:color w:val="auto"/>
          <w:sz w:val="22"/>
          <w:szCs w:val="22"/>
          <w:lang w:val="id-ID"/>
        </w:rPr>
        <w:t xml:space="preserve"> </w:t>
      </w:r>
      <w:proofErr w:type="spellStart"/>
      <w:r w:rsidRPr="00015025">
        <w:rPr>
          <w:rFonts w:ascii="Cambria" w:hAnsi="Cambria" w:cs="Times New Roman"/>
          <w:color w:val="auto"/>
          <w:sz w:val="22"/>
          <w:szCs w:val="22"/>
        </w:rPr>
        <w:t>peserta</w:t>
      </w:r>
      <w:proofErr w:type="spellEnd"/>
      <w:r w:rsidR="00FF3099">
        <w:rPr>
          <w:rFonts w:ascii="Cambria" w:hAnsi="Cambria" w:cs="Times New Roman"/>
          <w:color w:val="auto"/>
          <w:sz w:val="22"/>
          <w:szCs w:val="22"/>
          <w:lang w:val="id-ID"/>
        </w:rPr>
        <w:t xml:space="preserve"> </w:t>
      </w:r>
      <w:proofErr w:type="spellStart"/>
      <w:r w:rsidRPr="00015025">
        <w:rPr>
          <w:rFonts w:ascii="Cambria" w:hAnsi="Cambria" w:cs="Times New Roman"/>
          <w:color w:val="auto"/>
          <w:sz w:val="22"/>
          <w:szCs w:val="22"/>
        </w:rPr>
        <w:t>didik</w:t>
      </w:r>
      <w:proofErr w:type="spellEnd"/>
      <w:r w:rsidR="00FF3099">
        <w:rPr>
          <w:rFonts w:ascii="Cambria" w:hAnsi="Cambria" w:cs="Times New Roman"/>
          <w:color w:val="auto"/>
          <w:sz w:val="22"/>
          <w:szCs w:val="22"/>
          <w:lang w:val="id-ID"/>
        </w:rPr>
        <w:t xml:space="preserve"> </w:t>
      </w:r>
      <w:proofErr w:type="spellStart"/>
      <w:r w:rsidRPr="00015025">
        <w:rPr>
          <w:rFonts w:ascii="Cambria" w:hAnsi="Cambria" w:cs="Times New Roman"/>
          <w:color w:val="auto"/>
          <w:sz w:val="22"/>
          <w:szCs w:val="22"/>
        </w:rPr>
        <w:t>pada</w:t>
      </w:r>
      <w:proofErr w:type="spellEnd"/>
      <w:r w:rsidR="00FF3099">
        <w:rPr>
          <w:rFonts w:ascii="Cambria" w:hAnsi="Cambria" w:cs="Times New Roman"/>
          <w:color w:val="auto"/>
          <w:sz w:val="22"/>
          <w:szCs w:val="22"/>
          <w:lang w:val="id-ID"/>
        </w:rPr>
        <w:t xml:space="preserve"> </w:t>
      </w:r>
      <w:proofErr w:type="spellStart"/>
      <w:r w:rsidRPr="00015025">
        <w:rPr>
          <w:rFonts w:ascii="Cambria" w:hAnsi="Cambria" w:cs="Times New Roman"/>
          <w:color w:val="auto"/>
          <w:sz w:val="22"/>
          <w:szCs w:val="22"/>
        </w:rPr>
        <w:t>saat</w:t>
      </w:r>
      <w:proofErr w:type="spellEnd"/>
      <w:r w:rsidR="00FF3099">
        <w:rPr>
          <w:rFonts w:ascii="Cambria" w:hAnsi="Cambria" w:cs="Times New Roman"/>
          <w:color w:val="auto"/>
          <w:sz w:val="22"/>
          <w:szCs w:val="22"/>
          <w:lang w:val="id-ID"/>
        </w:rPr>
        <w:t xml:space="preserve"> </w:t>
      </w:r>
      <w:proofErr w:type="spellStart"/>
      <w:r w:rsidRPr="00015025">
        <w:rPr>
          <w:rFonts w:ascii="Cambria" w:hAnsi="Cambria" w:cs="Times New Roman"/>
          <w:color w:val="auto"/>
          <w:sz w:val="22"/>
          <w:szCs w:val="22"/>
        </w:rPr>
        <w:t>menyajikan</w:t>
      </w:r>
      <w:proofErr w:type="spellEnd"/>
      <w:r w:rsidR="00FF3099">
        <w:rPr>
          <w:rFonts w:ascii="Cambria" w:hAnsi="Cambria" w:cs="Times New Roman"/>
          <w:color w:val="auto"/>
          <w:sz w:val="22"/>
          <w:szCs w:val="22"/>
          <w:lang w:val="id-ID"/>
        </w:rPr>
        <w:t xml:space="preserve"> </w:t>
      </w:r>
      <w:proofErr w:type="spellStart"/>
      <w:r w:rsidRPr="00015025">
        <w:rPr>
          <w:rFonts w:ascii="Cambria" w:hAnsi="Cambria" w:cs="Times New Roman"/>
          <w:color w:val="auto"/>
          <w:sz w:val="22"/>
          <w:szCs w:val="22"/>
        </w:rPr>
        <w:t>hasil</w:t>
      </w:r>
      <w:proofErr w:type="spellEnd"/>
      <w:r w:rsidR="00FF3099">
        <w:rPr>
          <w:rFonts w:ascii="Cambria" w:hAnsi="Cambria" w:cs="Times New Roman"/>
          <w:color w:val="auto"/>
          <w:sz w:val="22"/>
          <w:szCs w:val="22"/>
          <w:lang w:val="id-ID"/>
        </w:rPr>
        <w:t xml:space="preserve"> </w:t>
      </w:r>
      <w:proofErr w:type="spellStart"/>
      <w:r w:rsidRPr="00015025">
        <w:rPr>
          <w:rFonts w:ascii="Cambria" w:hAnsi="Cambria" w:cs="Times New Roman"/>
          <w:color w:val="auto"/>
          <w:sz w:val="22"/>
          <w:szCs w:val="22"/>
        </w:rPr>
        <w:t>identifikasi</w:t>
      </w:r>
      <w:proofErr w:type="spellEnd"/>
      <w:r w:rsidR="00FF3099">
        <w:rPr>
          <w:rFonts w:ascii="Cambria" w:hAnsi="Cambria" w:cs="Times New Roman"/>
          <w:color w:val="auto"/>
          <w:sz w:val="22"/>
          <w:szCs w:val="22"/>
          <w:lang w:val="id-ID"/>
        </w:rPr>
        <w:t xml:space="preserve"> </w:t>
      </w:r>
      <w:proofErr w:type="spellStart"/>
      <w:r w:rsidRPr="00015025">
        <w:rPr>
          <w:rFonts w:ascii="Cambria" w:hAnsi="Cambria" w:cs="Times New Roman"/>
          <w:color w:val="auto"/>
          <w:sz w:val="22"/>
          <w:szCs w:val="22"/>
        </w:rPr>
        <w:t>tentang</w:t>
      </w:r>
      <w:proofErr w:type="spellEnd"/>
      <w:r w:rsidR="00FF3099">
        <w:rPr>
          <w:rFonts w:ascii="Cambria" w:hAnsi="Cambria" w:cs="Times New Roman"/>
          <w:color w:val="auto"/>
          <w:sz w:val="22"/>
          <w:szCs w:val="22"/>
          <w:lang w:val="id-ID"/>
        </w:rPr>
        <w:t xml:space="preserve"> </w:t>
      </w:r>
      <w:proofErr w:type="spellStart"/>
      <w:r w:rsidRPr="00015025">
        <w:rPr>
          <w:rFonts w:ascii="Cambria" w:hAnsi="Cambria" w:cs="Times New Roman"/>
          <w:color w:val="auto"/>
          <w:sz w:val="22"/>
          <w:szCs w:val="22"/>
        </w:rPr>
        <w:t>pola</w:t>
      </w:r>
      <w:proofErr w:type="spellEnd"/>
      <w:r w:rsidR="00FF3099">
        <w:rPr>
          <w:rFonts w:ascii="Cambria" w:hAnsi="Cambria" w:cs="Times New Roman"/>
          <w:color w:val="auto"/>
          <w:sz w:val="22"/>
          <w:szCs w:val="22"/>
          <w:lang w:val="id-ID"/>
        </w:rPr>
        <w:t xml:space="preserve"> nilai pancasila yang di terapkan dalam pemerintahan </w:t>
      </w:r>
      <w:r w:rsidRPr="00015025">
        <w:rPr>
          <w:rFonts w:ascii="Cambria" w:hAnsi="Cambria" w:cs="Times New Roman"/>
          <w:color w:val="auto"/>
          <w:sz w:val="22"/>
          <w:szCs w:val="22"/>
        </w:rPr>
        <w:t>Indonesia.</w:t>
      </w:r>
      <w:proofErr w:type="gramEnd"/>
      <w:r w:rsidRPr="00015025">
        <w:rPr>
          <w:rFonts w:ascii="Cambria" w:hAnsi="Cambria" w:cs="Times New Roman"/>
          <w:color w:val="auto"/>
          <w:sz w:val="22"/>
          <w:szCs w:val="22"/>
        </w:rPr>
        <w:t xml:space="preserve"> </w:t>
      </w:r>
      <w:r w:rsidRPr="00015025">
        <w:rPr>
          <w:rFonts w:ascii="Cambria" w:hAnsi="Cambria" w:cs="Times New Roman"/>
          <w:color w:val="auto"/>
          <w:sz w:val="22"/>
          <w:szCs w:val="22"/>
          <w:lang w:val="sv-SE"/>
        </w:rPr>
        <w:t>Format penilaian dapat menggunakan contoh sebagaimana terdapat pada bagian lampiran Buku Guru.</w:t>
      </w:r>
    </w:p>
    <w:p w:rsidR="003524FD" w:rsidRDefault="003524FD" w:rsidP="00310442">
      <w:pPr>
        <w:autoSpaceDE w:val="0"/>
        <w:autoSpaceDN w:val="0"/>
        <w:adjustRightInd w:val="0"/>
        <w:spacing w:after="0" w:line="240" w:lineRule="auto"/>
        <w:rPr>
          <w:rFonts w:ascii="MinionPro-Regular" w:hAnsi="MinionPro-Regular" w:cs="MinionPro-Regular"/>
        </w:rPr>
      </w:pPr>
    </w:p>
    <w:p w:rsidR="003524FD" w:rsidRDefault="003524FD" w:rsidP="00310442">
      <w:pPr>
        <w:autoSpaceDE w:val="0"/>
        <w:autoSpaceDN w:val="0"/>
        <w:adjustRightInd w:val="0"/>
        <w:spacing w:after="0" w:line="240" w:lineRule="auto"/>
        <w:rPr>
          <w:rFonts w:ascii="MinionPro-Regular" w:hAnsi="MinionPro-Regular" w:cs="MinionPro-Regular"/>
        </w:rPr>
      </w:pPr>
    </w:p>
    <w:p w:rsidR="003524FD" w:rsidRDefault="003524FD" w:rsidP="00310442">
      <w:pPr>
        <w:autoSpaceDE w:val="0"/>
        <w:autoSpaceDN w:val="0"/>
        <w:adjustRightInd w:val="0"/>
        <w:spacing w:after="0" w:line="240" w:lineRule="auto"/>
        <w:rPr>
          <w:rFonts w:ascii="MinionPro-Regular" w:hAnsi="MinionPro-Regular" w:cs="MinionPro-Regular"/>
        </w:rPr>
      </w:pPr>
    </w:p>
    <w:p w:rsidR="003524FD" w:rsidRDefault="003524FD" w:rsidP="00310442">
      <w:pPr>
        <w:autoSpaceDE w:val="0"/>
        <w:autoSpaceDN w:val="0"/>
        <w:adjustRightInd w:val="0"/>
        <w:spacing w:after="0" w:line="240" w:lineRule="auto"/>
        <w:rPr>
          <w:rFonts w:ascii="MinionPro-Regular" w:hAnsi="MinionPro-Regular" w:cs="MinionPro-Regular"/>
        </w:rPr>
      </w:pPr>
    </w:p>
    <w:p w:rsidR="003524FD" w:rsidRDefault="003524FD" w:rsidP="00310442">
      <w:pPr>
        <w:autoSpaceDE w:val="0"/>
        <w:autoSpaceDN w:val="0"/>
        <w:adjustRightInd w:val="0"/>
        <w:spacing w:after="0" w:line="240" w:lineRule="auto"/>
        <w:rPr>
          <w:rFonts w:ascii="MinionPro-Regular" w:hAnsi="MinionPro-Regular" w:cs="MinionPro-Regular"/>
        </w:rPr>
      </w:pPr>
    </w:p>
    <w:p w:rsidR="003524FD" w:rsidRDefault="003524FD" w:rsidP="00310442">
      <w:pPr>
        <w:autoSpaceDE w:val="0"/>
        <w:autoSpaceDN w:val="0"/>
        <w:adjustRightInd w:val="0"/>
        <w:spacing w:after="0" w:line="240" w:lineRule="auto"/>
        <w:rPr>
          <w:rFonts w:ascii="MinionPro-Regular" w:hAnsi="MinionPro-Regular" w:cs="MinionPro-Regular"/>
        </w:rPr>
      </w:pPr>
    </w:p>
    <w:p w:rsidR="003524FD" w:rsidRDefault="003524FD" w:rsidP="00310442">
      <w:pPr>
        <w:autoSpaceDE w:val="0"/>
        <w:autoSpaceDN w:val="0"/>
        <w:adjustRightInd w:val="0"/>
        <w:spacing w:after="0" w:line="240" w:lineRule="auto"/>
        <w:rPr>
          <w:rFonts w:ascii="MinionPro-Regular" w:hAnsi="MinionPro-Regular" w:cs="MinionPro-Regular"/>
        </w:rPr>
      </w:pPr>
    </w:p>
    <w:p w:rsidR="003524FD" w:rsidRDefault="003524FD" w:rsidP="00310442">
      <w:pPr>
        <w:autoSpaceDE w:val="0"/>
        <w:autoSpaceDN w:val="0"/>
        <w:adjustRightInd w:val="0"/>
        <w:spacing w:after="0" w:line="240" w:lineRule="auto"/>
        <w:rPr>
          <w:rFonts w:ascii="MinionPro-Regular" w:hAnsi="MinionPro-Regular" w:cs="MinionPro-Regular"/>
        </w:rPr>
      </w:pPr>
    </w:p>
    <w:p w:rsidR="003524FD" w:rsidRDefault="003524FD" w:rsidP="00310442">
      <w:pPr>
        <w:autoSpaceDE w:val="0"/>
        <w:autoSpaceDN w:val="0"/>
        <w:adjustRightInd w:val="0"/>
        <w:spacing w:after="0" w:line="240" w:lineRule="auto"/>
        <w:rPr>
          <w:rFonts w:ascii="MinionPro-Regular" w:hAnsi="MinionPro-Regular" w:cs="MinionPro-Regular"/>
        </w:rPr>
      </w:pPr>
    </w:p>
    <w:p w:rsidR="003524FD" w:rsidRDefault="003524FD" w:rsidP="00310442">
      <w:pPr>
        <w:autoSpaceDE w:val="0"/>
        <w:autoSpaceDN w:val="0"/>
        <w:adjustRightInd w:val="0"/>
        <w:spacing w:after="0" w:line="240" w:lineRule="auto"/>
        <w:rPr>
          <w:rFonts w:ascii="MinionPro-Regular" w:hAnsi="MinionPro-Regular" w:cs="MinionPro-Regular"/>
        </w:rPr>
      </w:pPr>
    </w:p>
    <w:p w:rsidR="003524FD" w:rsidRDefault="003524FD" w:rsidP="00310442">
      <w:pPr>
        <w:autoSpaceDE w:val="0"/>
        <w:autoSpaceDN w:val="0"/>
        <w:adjustRightInd w:val="0"/>
        <w:spacing w:after="0" w:line="240" w:lineRule="auto"/>
        <w:rPr>
          <w:rFonts w:ascii="MinionPro-Regular" w:hAnsi="MinionPro-Regular" w:cs="MinionPro-Regular"/>
        </w:rPr>
      </w:pPr>
    </w:p>
    <w:p w:rsidR="003524FD" w:rsidRDefault="003524FD" w:rsidP="00310442">
      <w:pPr>
        <w:autoSpaceDE w:val="0"/>
        <w:autoSpaceDN w:val="0"/>
        <w:adjustRightInd w:val="0"/>
        <w:spacing w:after="0" w:line="240" w:lineRule="auto"/>
        <w:rPr>
          <w:rFonts w:ascii="MinionPro-Regular" w:hAnsi="MinionPro-Regular" w:cs="MinionPro-Regular"/>
        </w:rPr>
      </w:pPr>
    </w:p>
    <w:p w:rsidR="003524FD" w:rsidRDefault="003524FD" w:rsidP="00310442">
      <w:pPr>
        <w:autoSpaceDE w:val="0"/>
        <w:autoSpaceDN w:val="0"/>
        <w:adjustRightInd w:val="0"/>
        <w:spacing w:after="0" w:line="240" w:lineRule="auto"/>
        <w:rPr>
          <w:rFonts w:ascii="MinionPro-Regular" w:hAnsi="MinionPro-Regular" w:cs="MinionPro-Regular"/>
        </w:rPr>
      </w:pPr>
    </w:p>
    <w:p w:rsidR="003524FD" w:rsidRDefault="003524FD" w:rsidP="00310442">
      <w:pPr>
        <w:autoSpaceDE w:val="0"/>
        <w:autoSpaceDN w:val="0"/>
        <w:adjustRightInd w:val="0"/>
        <w:spacing w:after="0" w:line="240" w:lineRule="auto"/>
        <w:rPr>
          <w:rFonts w:ascii="MinionPro-Regular" w:hAnsi="MinionPro-Regular" w:cs="MinionPro-Regular"/>
        </w:rPr>
      </w:pPr>
    </w:p>
    <w:p w:rsidR="003524FD" w:rsidRDefault="003524FD" w:rsidP="00310442">
      <w:pPr>
        <w:autoSpaceDE w:val="0"/>
        <w:autoSpaceDN w:val="0"/>
        <w:adjustRightInd w:val="0"/>
        <w:spacing w:after="0" w:line="240" w:lineRule="auto"/>
        <w:rPr>
          <w:rFonts w:ascii="MinionPro-Regular" w:hAnsi="MinionPro-Regular" w:cs="MinionPro-Regular"/>
        </w:rPr>
      </w:pPr>
    </w:p>
    <w:p w:rsidR="00423CCB" w:rsidRDefault="00423CCB" w:rsidP="00310442">
      <w:pPr>
        <w:autoSpaceDE w:val="0"/>
        <w:autoSpaceDN w:val="0"/>
        <w:adjustRightInd w:val="0"/>
        <w:spacing w:after="0" w:line="240" w:lineRule="auto"/>
        <w:rPr>
          <w:rFonts w:ascii="MinionPro-Regular" w:hAnsi="MinionPro-Regular" w:cs="MinionPro-Regular"/>
        </w:rPr>
      </w:pPr>
    </w:p>
    <w:p w:rsidR="00423CCB" w:rsidRDefault="00423CCB" w:rsidP="00310442">
      <w:pPr>
        <w:autoSpaceDE w:val="0"/>
        <w:autoSpaceDN w:val="0"/>
        <w:adjustRightInd w:val="0"/>
        <w:spacing w:after="0" w:line="240" w:lineRule="auto"/>
        <w:rPr>
          <w:rFonts w:ascii="MinionPro-Regular" w:hAnsi="MinionPro-Regular" w:cs="MinionPro-Regular"/>
        </w:rPr>
      </w:pPr>
    </w:p>
    <w:p w:rsidR="00423CCB" w:rsidRDefault="00423CCB" w:rsidP="00310442">
      <w:pPr>
        <w:autoSpaceDE w:val="0"/>
        <w:autoSpaceDN w:val="0"/>
        <w:adjustRightInd w:val="0"/>
        <w:spacing w:after="0" w:line="240" w:lineRule="auto"/>
        <w:rPr>
          <w:rFonts w:ascii="MinionPro-Regular" w:hAnsi="MinionPro-Regular" w:cs="MinionPro-Regular"/>
        </w:rPr>
      </w:pPr>
    </w:p>
    <w:p w:rsidR="00423CCB" w:rsidRDefault="00423CCB" w:rsidP="00310442">
      <w:pPr>
        <w:autoSpaceDE w:val="0"/>
        <w:autoSpaceDN w:val="0"/>
        <w:adjustRightInd w:val="0"/>
        <w:spacing w:after="0" w:line="240" w:lineRule="auto"/>
        <w:rPr>
          <w:rFonts w:ascii="MinionPro-Regular" w:hAnsi="MinionPro-Regular" w:cs="MinionPro-Regular"/>
        </w:rPr>
      </w:pPr>
    </w:p>
    <w:p w:rsidR="00423CCB" w:rsidRDefault="00423CCB" w:rsidP="00310442">
      <w:pPr>
        <w:autoSpaceDE w:val="0"/>
        <w:autoSpaceDN w:val="0"/>
        <w:adjustRightInd w:val="0"/>
        <w:spacing w:after="0" w:line="240" w:lineRule="auto"/>
        <w:rPr>
          <w:rFonts w:ascii="MinionPro-Regular" w:hAnsi="MinionPro-Regular" w:cs="MinionPro-Regular"/>
        </w:rPr>
      </w:pPr>
    </w:p>
    <w:p w:rsidR="003524FD" w:rsidRDefault="003524FD" w:rsidP="00310442">
      <w:pPr>
        <w:autoSpaceDE w:val="0"/>
        <w:autoSpaceDN w:val="0"/>
        <w:adjustRightInd w:val="0"/>
        <w:spacing w:after="0" w:line="240" w:lineRule="auto"/>
        <w:rPr>
          <w:rFonts w:ascii="MinionPro-Regular" w:hAnsi="MinionPro-Regular" w:cs="MinionPro-Regular"/>
        </w:rPr>
      </w:pPr>
    </w:p>
    <w:p w:rsidR="003524FD" w:rsidRPr="005A711D" w:rsidRDefault="003524FD" w:rsidP="00310442">
      <w:pPr>
        <w:autoSpaceDE w:val="0"/>
        <w:autoSpaceDN w:val="0"/>
        <w:adjustRightInd w:val="0"/>
        <w:spacing w:after="0" w:line="240" w:lineRule="auto"/>
        <w:rPr>
          <w:rFonts w:ascii="MinionPro-Regular" w:hAnsi="MinionPro-Regular" w:cs="MinionPro-Regular"/>
          <w:b/>
          <w:u w:val="single"/>
        </w:rPr>
      </w:pPr>
      <w:r w:rsidRPr="005A711D">
        <w:rPr>
          <w:rFonts w:ascii="MinionPro-Regular" w:hAnsi="MinionPro-Regular" w:cs="MinionPro-Regular"/>
          <w:b/>
          <w:u w:val="single"/>
        </w:rPr>
        <w:t>TELAAH RPP</w:t>
      </w:r>
    </w:p>
    <w:p w:rsidR="003524FD" w:rsidRPr="005A711D" w:rsidRDefault="003524FD" w:rsidP="003524FD">
      <w:pPr>
        <w:pStyle w:val="ListParagraph"/>
        <w:spacing w:line="240" w:lineRule="auto"/>
        <w:ind w:left="142"/>
        <w:rPr>
          <w:rFonts w:asciiTheme="majorHAnsi" w:hAnsiTheme="majorHAnsi"/>
          <w:b/>
          <w:u w:val="single"/>
          <w:lang w:val="en-US"/>
        </w:rPr>
      </w:pPr>
    </w:p>
    <w:p w:rsidR="003524FD" w:rsidRPr="008D27DF" w:rsidRDefault="003524FD" w:rsidP="003524FD">
      <w:pPr>
        <w:jc w:val="center"/>
        <w:rPr>
          <w:rFonts w:asciiTheme="majorHAnsi" w:hAnsiTheme="majorHAnsi"/>
          <w:b/>
        </w:rPr>
      </w:pPr>
      <w:r w:rsidRPr="008D27DF">
        <w:rPr>
          <w:rFonts w:asciiTheme="majorHAnsi" w:hAnsiTheme="majorHAnsi"/>
          <w:b/>
        </w:rPr>
        <w:t>INSTRUMEN TELAAH RENCANA PELAKSANAAN PEMBELAJARAN</w:t>
      </w:r>
    </w:p>
    <w:p w:rsidR="003524FD" w:rsidRPr="008D27DF" w:rsidRDefault="003524FD" w:rsidP="003524FD">
      <w:pPr>
        <w:rPr>
          <w:rFonts w:asciiTheme="majorHAnsi" w:hAnsiTheme="majorHAnsi"/>
          <w:b/>
        </w:rPr>
      </w:pPr>
      <w:r w:rsidRPr="008D27DF">
        <w:rPr>
          <w:rFonts w:asciiTheme="majorHAnsi" w:hAnsiTheme="majorHAnsi"/>
          <w:b/>
          <w:lang w:val="en-US"/>
        </w:rPr>
        <w:t>N</w:t>
      </w:r>
      <w:r>
        <w:rPr>
          <w:rFonts w:asciiTheme="majorHAnsi" w:hAnsiTheme="majorHAnsi"/>
          <w:b/>
        </w:rPr>
        <w:t>ama Guru</w:t>
      </w:r>
      <w:r>
        <w:rPr>
          <w:rFonts w:asciiTheme="majorHAnsi" w:hAnsiTheme="majorHAnsi"/>
          <w:b/>
        </w:rPr>
        <w:tab/>
      </w:r>
      <w:r>
        <w:rPr>
          <w:rFonts w:asciiTheme="majorHAnsi" w:hAnsiTheme="majorHAnsi"/>
          <w:b/>
        </w:rPr>
        <w:tab/>
        <w:t>: UMIASIH, SP.d</w:t>
      </w:r>
    </w:p>
    <w:p w:rsidR="003524FD" w:rsidRPr="008D27DF" w:rsidRDefault="003524FD" w:rsidP="003524FD">
      <w:pPr>
        <w:rPr>
          <w:rFonts w:asciiTheme="majorHAnsi" w:hAnsiTheme="majorHAnsi"/>
          <w:b/>
        </w:rPr>
      </w:pPr>
      <w:r w:rsidRPr="008D27DF">
        <w:rPr>
          <w:rFonts w:asciiTheme="majorHAnsi" w:hAnsiTheme="majorHAnsi"/>
          <w:b/>
        </w:rPr>
        <w:t>Mata</w:t>
      </w:r>
      <w:r>
        <w:rPr>
          <w:rFonts w:asciiTheme="majorHAnsi" w:hAnsiTheme="majorHAnsi"/>
          <w:b/>
        </w:rPr>
        <w:t xml:space="preserve"> Pelajaran</w:t>
      </w:r>
      <w:r>
        <w:rPr>
          <w:rFonts w:asciiTheme="majorHAnsi" w:hAnsiTheme="majorHAnsi"/>
          <w:b/>
        </w:rPr>
        <w:tab/>
      </w:r>
      <w:r>
        <w:rPr>
          <w:rFonts w:asciiTheme="majorHAnsi" w:hAnsiTheme="majorHAnsi"/>
          <w:b/>
        </w:rPr>
        <w:tab/>
        <w:t>: PPKN</w:t>
      </w:r>
    </w:p>
    <w:p w:rsidR="003524FD" w:rsidRPr="008D27DF" w:rsidRDefault="003524FD" w:rsidP="003524FD">
      <w:pPr>
        <w:rPr>
          <w:rFonts w:asciiTheme="majorHAnsi" w:hAnsiTheme="majorHAnsi"/>
          <w:b/>
        </w:rPr>
      </w:pPr>
      <w:r w:rsidRPr="008D27DF">
        <w:rPr>
          <w:rFonts w:asciiTheme="majorHAnsi" w:hAnsiTheme="majorHAnsi"/>
          <w:b/>
        </w:rPr>
        <w:t>Kelas</w:t>
      </w:r>
      <w:r w:rsidRPr="008D27DF">
        <w:rPr>
          <w:rFonts w:asciiTheme="majorHAnsi" w:hAnsiTheme="majorHAnsi"/>
          <w:b/>
        </w:rPr>
        <w:tab/>
      </w:r>
      <w:r>
        <w:rPr>
          <w:rFonts w:asciiTheme="majorHAnsi" w:hAnsiTheme="majorHAnsi"/>
          <w:b/>
          <w:lang w:val="en-US"/>
        </w:rPr>
        <w:tab/>
      </w:r>
      <w:r w:rsidRPr="008D27DF">
        <w:rPr>
          <w:rFonts w:asciiTheme="majorHAnsi" w:hAnsiTheme="majorHAnsi"/>
          <w:b/>
        </w:rPr>
        <w:tab/>
        <w:t xml:space="preserve">: </w:t>
      </w:r>
      <w:r>
        <w:rPr>
          <w:rFonts w:asciiTheme="majorHAnsi" w:hAnsiTheme="majorHAnsi"/>
          <w:b/>
        </w:rPr>
        <w:t>X / GANJIL</w:t>
      </w:r>
    </w:p>
    <w:p w:rsidR="003524FD" w:rsidRPr="008D27DF" w:rsidRDefault="003524FD" w:rsidP="003524FD">
      <w:pPr>
        <w:rPr>
          <w:rFonts w:asciiTheme="majorHAnsi" w:hAnsiTheme="majorHAnsi"/>
          <w:b/>
        </w:rPr>
      </w:pPr>
      <w:r w:rsidRPr="008D27DF">
        <w:rPr>
          <w:rFonts w:asciiTheme="majorHAnsi" w:hAnsiTheme="majorHAnsi"/>
          <w:b/>
        </w:rPr>
        <w:t>Nama sekolah</w:t>
      </w:r>
      <w:r w:rsidRPr="008D27DF">
        <w:rPr>
          <w:rFonts w:asciiTheme="majorHAnsi" w:hAnsiTheme="majorHAnsi"/>
          <w:b/>
        </w:rPr>
        <w:tab/>
      </w:r>
      <w:r>
        <w:rPr>
          <w:rFonts w:asciiTheme="majorHAnsi" w:hAnsiTheme="majorHAnsi"/>
          <w:b/>
          <w:lang w:val="en-US"/>
        </w:rPr>
        <w:tab/>
      </w:r>
      <w:r>
        <w:rPr>
          <w:rFonts w:asciiTheme="majorHAnsi" w:hAnsiTheme="majorHAnsi"/>
          <w:b/>
        </w:rPr>
        <w:t>:  SMAN 1 CLURING, BANYUWANGI</w:t>
      </w:r>
    </w:p>
    <w:tbl>
      <w:tblPr>
        <w:tblStyle w:val="TableGrid"/>
        <w:tblW w:w="9782" w:type="dxa"/>
        <w:tblInd w:w="-176" w:type="dxa"/>
        <w:tblLayout w:type="fixed"/>
        <w:tblLook w:val="04A0"/>
      </w:tblPr>
      <w:tblGrid>
        <w:gridCol w:w="665"/>
        <w:gridCol w:w="3939"/>
        <w:gridCol w:w="1260"/>
        <w:gridCol w:w="1260"/>
        <w:gridCol w:w="1080"/>
        <w:gridCol w:w="1578"/>
      </w:tblGrid>
      <w:tr w:rsidR="003524FD" w:rsidRPr="008D27DF" w:rsidTr="003524FD">
        <w:trPr>
          <w:tblHeader/>
        </w:trPr>
        <w:tc>
          <w:tcPr>
            <w:tcW w:w="665" w:type="dxa"/>
            <w:vMerge w:val="restart"/>
            <w:shd w:val="clear" w:color="auto" w:fill="F7CAAC" w:themeFill="accent2" w:themeFillTint="66"/>
            <w:vAlign w:val="center"/>
          </w:tcPr>
          <w:p w:rsidR="003524FD" w:rsidRPr="008D27DF" w:rsidRDefault="003524FD" w:rsidP="003524FD">
            <w:pPr>
              <w:jc w:val="center"/>
              <w:rPr>
                <w:rFonts w:asciiTheme="majorHAnsi" w:hAnsiTheme="majorHAnsi"/>
                <w:b/>
                <w:sz w:val="20"/>
              </w:rPr>
            </w:pPr>
            <w:r w:rsidRPr="008D27DF">
              <w:rPr>
                <w:rFonts w:asciiTheme="majorHAnsi" w:hAnsiTheme="majorHAnsi"/>
                <w:b/>
                <w:sz w:val="20"/>
              </w:rPr>
              <w:t>NO</w:t>
            </w:r>
          </w:p>
        </w:tc>
        <w:tc>
          <w:tcPr>
            <w:tcW w:w="3939" w:type="dxa"/>
            <w:vMerge w:val="restart"/>
            <w:shd w:val="clear" w:color="auto" w:fill="F7CAAC" w:themeFill="accent2" w:themeFillTint="66"/>
            <w:vAlign w:val="center"/>
          </w:tcPr>
          <w:p w:rsidR="003524FD" w:rsidRPr="008D27DF" w:rsidRDefault="003524FD" w:rsidP="003524FD">
            <w:pPr>
              <w:jc w:val="center"/>
              <w:rPr>
                <w:rFonts w:asciiTheme="majorHAnsi" w:hAnsiTheme="majorHAnsi"/>
                <w:b/>
                <w:sz w:val="20"/>
                <w:lang w:val="en-US"/>
              </w:rPr>
            </w:pPr>
            <w:r w:rsidRPr="008D27DF">
              <w:rPr>
                <w:rFonts w:asciiTheme="majorHAnsi" w:hAnsiTheme="majorHAnsi"/>
                <w:b/>
                <w:sz w:val="20"/>
              </w:rPr>
              <w:t>K</w:t>
            </w:r>
            <w:proofErr w:type="spellStart"/>
            <w:r w:rsidRPr="008D27DF">
              <w:rPr>
                <w:rFonts w:asciiTheme="majorHAnsi" w:hAnsiTheme="majorHAnsi"/>
                <w:b/>
                <w:sz w:val="20"/>
                <w:lang w:val="en-US"/>
              </w:rPr>
              <w:t>omponen</w:t>
            </w:r>
            <w:proofErr w:type="spellEnd"/>
            <w:r w:rsidRPr="008D27DF">
              <w:rPr>
                <w:rFonts w:asciiTheme="majorHAnsi" w:hAnsiTheme="majorHAnsi"/>
                <w:b/>
                <w:sz w:val="20"/>
                <w:lang w:val="en-US"/>
              </w:rPr>
              <w:t>/</w:t>
            </w:r>
            <w:proofErr w:type="spellStart"/>
            <w:r w:rsidRPr="008D27DF">
              <w:rPr>
                <w:rFonts w:asciiTheme="majorHAnsi" w:hAnsiTheme="majorHAnsi"/>
                <w:b/>
                <w:sz w:val="20"/>
                <w:lang w:val="en-US"/>
              </w:rPr>
              <w:t>Aspek</w:t>
            </w:r>
            <w:proofErr w:type="spellEnd"/>
          </w:p>
        </w:tc>
        <w:tc>
          <w:tcPr>
            <w:tcW w:w="3600" w:type="dxa"/>
            <w:gridSpan w:val="3"/>
            <w:shd w:val="clear" w:color="auto" w:fill="F7CAAC" w:themeFill="accent2" w:themeFillTint="66"/>
          </w:tcPr>
          <w:p w:rsidR="003524FD" w:rsidRPr="008D27DF" w:rsidRDefault="003524FD" w:rsidP="003524FD">
            <w:pPr>
              <w:jc w:val="center"/>
              <w:rPr>
                <w:rFonts w:asciiTheme="majorHAnsi" w:hAnsiTheme="majorHAnsi"/>
                <w:b/>
                <w:sz w:val="20"/>
                <w:lang w:val="en-US"/>
              </w:rPr>
            </w:pPr>
            <w:proofErr w:type="spellStart"/>
            <w:r w:rsidRPr="008D27DF">
              <w:rPr>
                <w:rFonts w:asciiTheme="majorHAnsi" w:hAnsiTheme="majorHAnsi"/>
                <w:b/>
                <w:sz w:val="20"/>
                <w:lang w:val="en-US"/>
              </w:rPr>
              <w:t>HasilTelaah</w:t>
            </w:r>
            <w:proofErr w:type="spellEnd"/>
          </w:p>
        </w:tc>
        <w:tc>
          <w:tcPr>
            <w:tcW w:w="1578" w:type="dxa"/>
            <w:shd w:val="clear" w:color="auto" w:fill="F7CAAC" w:themeFill="accent2" w:themeFillTint="66"/>
          </w:tcPr>
          <w:p w:rsidR="003524FD" w:rsidRPr="008D27DF" w:rsidRDefault="003524FD" w:rsidP="003524FD">
            <w:pPr>
              <w:jc w:val="center"/>
              <w:rPr>
                <w:rFonts w:asciiTheme="majorHAnsi" w:hAnsiTheme="majorHAnsi"/>
                <w:b/>
                <w:sz w:val="20"/>
                <w:lang w:val="en-US"/>
              </w:rPr>
            </w:pPr>
            <w:r w:rsidRPr="008D27DF">
              <w:rPr>
                <w:rFonts w:asciiTheme="majorHAnsi" w:hAnsiTheme="majorHAnsi"/>
                <w:b/>
                <w:sz w:val="20"/>
              </w:rPr>
              <w:t>Catatan</w:t>
            </w:r>
          </w:p>
        </w:tc>
      </w:tr>
      <w:tr w:rsidR="003524FD" w:rsidRPr="008D27DF" w:rsidTr="003524FD">
        <w:trPr>
          <w:tblHeader/>
        </w:trPr>
        <w:tc>
          <w:tcPr>
            <w:tcW w:w="665" w:type="dxa"/>
            <w:vMerge/>
            <w:shd w:val="clear" w:color="auto" w:fill="F7CAAC" w:themeFill="accent2" w:themeFillTint="66"/>
          </w:tcPr>
          <w:p w:rsidR="003524FD" w:rsidRPr="008D27DF" w:rsidRDefault="003524FD" w:rsidP="003524FD">
            <w:pPr>
              <w:jc w:val="center"/>
              <w:rPr>
                <w:rFonts w:asciiTheme="majorHAnsi" w:hAnsiTheme="majorHAnsi"/>
                <w:b/>
                <w:sz w:val="20"/>
              </w:rPr>
            </w:pPr>
          </w:p>
        </w:tc>
        <w:tc>
          <w:tcPr>
            <w:tcW w:w="3939" w:type="dxa"/>
            <w:vMerge/>
            <w:shd w:val="clear" w:color="auto" w:fill="F7CAAC" w:themeFill="accent2" w:themeFillTint="66"/>
          </w:tcPr>
          <w:p w:rsidR="003524FD" w:rsidRPr="008D27DF" w:rsidRDefault="003524FD" w:rsidP="003524FD">
            <w:pPr>
              <w:jc w:val="center"/>
              <w:rPr>
                <w:rFonts w:asciiTheme="majorHAnsi" w:hAnsiTheme="majorHAnsi"/>
                <w:b/>
                <w:sz w:val="20"/>
              </w:rPr>
            </w:pPr>
          </w:p>
        </w:tc>
        <w:tc>
          <w:tcPr>
            <w:tcW w:w="1260" w:type="dxa"/>
            <w:shd w:val="clear" w:color="auto" w:fill="F7CAAC" w:themeFill="accent2" w:themeFillTint="66"/>
          </w:tcPr>
          <w:p w:rsidR="003524FD" w:rsidRPr="008D27DF" w:rsidRDefault="003524FD" w:rsidP="003524FD">
            <w:pPr>
              <w:jc w:val="center"/>
              <w:rPr>
                <w:rFonts w:asciiTheme="majorHAnsi" w:hAnsiTheme="majorHAnsi"/>
                <w:b/>
                <w:sz w:val="18"/>
                <w:szCs w:val="18"/>
                <w:lang w:val="en-US"/>
              </w:rPr>
            </w:pPr>
            <w:r w:rsidRPr="008D27DF">
              <w:rPr>
                <w:rFonts w:asciiTheme="majorHAnsi" w:hAnsiTheme="majorHAnsi"/>
                <w:b/>
                <w:sz w:val="18"/>
                <w:szCs w:val="18"/>
              </w:rPr>
              <w:t>T</w:t>
            </w:r>
            <w:proofErr w:type="spellStart"/>
            <w:r w:rsidRPr="008D27DF">
              <w:rPr>
                <w:rFonts w:asciiTheme="majorHAnsi" w:hAnsiTheme="majorHAnsi"/>
                <w:b/>
                <w:sz w:val="18"/>
                <w:szCs w:val="18"/>
                <w:lang w:val="en-US"/>
              </w:rPr>
              <w:t>idakada</w:t>
            </w:r>
            <w:proofErr w:type="spellEnd"/>
            <w:r w:rsidRPr="008D27DF">
              <w:rPr>
                <w:rFonts w:asciiTheme="majorHAnsi" w:hAnsiTheme="majorHAnsi"/>
                <w:b/>
                <w:sz w:val="18"/>
                <w:szCs w:val="18"/>
                <w:lang w:val="en-US"/>
              </w:rPr>
              <w:t>/</w:t>
            </w:r>
            <w:proofErr w:type="spellStart"/>
            <w:r w:rsidRPr="008D27DF">
              <w:rPr>
                <w:rFonts w:asciiTheme="majorHAnsi" w:hAnsiTheme="majorHAnsi"/>
                <w:b/>
                <w:sz w:val="18"/>
                <w:szCs w:val="18"/>
                <w:lang w:val="en-US"/>
              </w:rPr>
              <w:t>tidaksesuai</w:t>
            </w:r>
            <w:proofErr w:type="spellEnd"/>
            <w:r>
              <w:rPr>
                <w:rFonts w:asciiTheme="majorHAnsi" w:hAnsiTheme="majorHAnsi"/>
                <w:b/>
                <w:sz w:val="18"/>
                <w:szCs w:val="18"/>
                <w:lang w:val="en-US"/>
              </w:rPr>
              <w:t xml:space="preserve"> (0)</w:t>
            </w:r>
          </w:p>
        </w:tc>
        <w:tc>
          <w:tcPr>
            <w:tcW w:w="1260" w:type="dxa"/>
            <w:shd w:val="clear" w:color="auto" w:fill="F7CAAC" w:themeFill="accent2" w:themeFillTint="66"/>
          </w:tcPr>
          <w:p w:rsidR="003524FD" w:rsidRPr="008D27DF" w:rsidRDefault="003524FD" w:rsidP="003524FD">
            <w:pPr>
              <w:jc w:val="center"/>
              <w:rPr>
                <w:rFonts w:asciiTheme="majorHAnsi" w:hAnsiTheme="majorHAnsi"/>
                <w:b/>
                <w:sz w:val="18"/>
                <w:szCs w:val="18"/>
                <w:lang w:val="en-US"/>
              </w:rPr>
            </w:pPr>
            <w:proofErr w:type="spellStart"/>
            <w:r w:rsidRPr="008D27DF">
              <w:rPr>
                <w:rFonts w:asciiTheme="majorHAnsi" w:hAnsiTheme="majorHAnsi"/>
                <w:b/>
                <w:sz w:val="18"/>
                <w:szCs w:val="18"/>
                <w:lang w:val="en-US"/>
              </w:rPr>
              <w:t>Kuranglengkap</w:t>
            </w:r>
            <w:proofErr w:type="spellEnd"/>
            <w:r w:rsidRPr="008D27DF">
              <w:rPr>
                <w:rFonts w:asciiTheme="majorHAnsi" w:hAnsiTheme="majorHAnsi"/>
                <w:b/>
                <w:sz w:val="18"/>
                <w:szCs w:val="18"/>
                <w:lang w:val="en-US"/>
              </w:rPr>
              <w:t>/</w:t>
            </w:r>
            <w:proofErr w:type="spellStart"/>
            <w:r w:rsidRPr="008D27DF">
              <w:rPr>
                <w:rFonts w:asciiTheme="majorHAnsi" w:hAnsiTheme="majorHAnsi"/>
                <w:b/>
                <w:sz w:val="18"/>
                <w:szCs w:val="18"/>
                <w:lang w:val="en-US"/>
              </w:rPr>
              <w:t>kurangsesuai</w:t>
            </w:r>
            <w:proofErr w:type="spellEnd"/>
            <w:r>
              <w:rPr>
                <w:rFonts w:asciiTheme="majorHAnsi" w:hAnsiTheme="majorHAnsi"/>
                <w:b/>
                <w:sz w:val="18"/>
                <w:szCs w:val="18"/>
                <w:lang w:val="en-US"/>
              </w:rPr>
              <w:t xml:space="preserve"> (1)</w:t>
            </w:r>
          </w:p>
        </w:tc>
        <w:tc>
          <w:tcPr>
            <w:tcW w:w="1080" w:type="dxa"/>
            <w:shd w:val="clear" w:color="auto" w:fill="F7CAAC" w:themeFill="accent2" w:themeFillTint="66"/>
          </w:tcPr>
          <w:p w:rsidR="003524FD" w:rsidRPr="008D27DF" w:rsidRDefault="003524FD" w:rsidP="003524FD">
            <w:pPr>
              <w:jc w:val="center"/>
              <w:rPr>
                <w:rFonts w:asciiTheme="majorHAnsi" w:hAnsiTheme="majorHAnsi"/>
                <w:b/>
                <w:sz w:val="18"/>
                <w:szCs w:val="18"/>
                <w:lang w:val="en-US"/>
              </w:rPr>
            </w:pPr>
            <w:proofErr w:type="spellStart"/>
            <w:r w:rsidRPr="008D27DF">
              <w:rPr>
                <w:rFonts w:asciiTheme="majorHAnsi" w:hAnsiTheme="majorHAnsi"/>
                <w:b/>
                <w:sz w:val="18"/>
                <w:szCs w:val="18"/>
                <w:lang w:val="en-US"/>
              </w:rPr>
              <w:t>Lengkap</w:t>
            </w:r>
            <w:proofErr w:type="spellEnd"/>
            <w:r w:rsidRPr="008D27DF">
              <w:rPr>
                <w:rFonts w:asciiTheme="majorHAnsi" w:hAnsiTheme="majorHAnsi"/>
                <w:b/>
                <w:sz w:val="18"/>
                <w:szCs w:val="18"/>
                <w:lang w:val="en-US"/>
              </w:rPr>
              <w:t>/</w:t>
            </w:r>
            <w:proofErr w:type="spellStart"/>
            <w:r w:rsidRPr="008D27DF">
              <w:rPr>
                <w:rFonts w:asciiTheme="majorHAnsi" w:hAnsiTheme="majorHAnsi"/>
                <w:b/>
                <w:sz w:val="18"/>
                <w:szCs w:val="18"/>
                <w:lang w:val="en-US"/>
              </w:rPr>
              <w:t>sesuai</w:t>
            </w:r>
            <w:proofErr w:type="spellEnd"/>
            <w:r>
              <w:rPr>
                <w:rFonts w:asciiTheme="majorHAnsi" w:hAnsiTheme="majorHAnsi"/>
                <w:b/>
                <w:sz w:val="18"/>
                <w:szCs w:val="18"/>
                <w:lang w:val="en-US"/>
              </w:rPr>
              <w:t xml:space="preserve"> (2)</w:t>
            </w:r>
          </w:p>
        </w:tc>
        <w:tc>
          <w:tcPr>
            <w:tcW w:w="1578" w:type="dxa"/>
            <w:shd w:val="clear" w:color="auto" w:fill="F7CAAC" w:themeFill="accent2" w:themeFillTint="66"/>
          </w:tcPr>
          <w:p w:rsidR="003524FD" w:rsidRPr="008D27DF" w:rsidRDefault="003524FD" w:rsidP="003524FD">
            <w:pPr>
              <w:rPr>
                <w:rFonts w:asciiTheme="majorHAnsi" w:hAnsiTheme="majorHAnsi"/>
                <w:b/>
                <w:sz w:val="18"/>
                <w:szCs w:val="18"/>
              </w:rPr>
            </w:pPr>
          </w:p>
        </w:tc>
      </w:tr>
      <w:tr w:rsidR="003524FD" w:rsidRPr="008D27DF" w:rsidTr="003524FD">
        <w:tc>
          <w:tcPr>
            <w:tcW w:w="665" w:type="dxa"/>
            <w:shd w:val="clear" w:color="auto" w:fill="C9C9C9" w:themeFill="accent3" w:themeFillTint="99"/>
          </w:tcPr>
          <w:p w:rsidR="003524FD" w:rsidRPr="008D27DF" w:rsidRDefault="003524FD" w:rsidP="003524FD">
            <w:pPr>
              <w:rPr>
                <w:rFonts w:asciiTheme="majorHAnsi" w:hAnsiTheme="majorHAnsi"/>
                <w:b/>
                <w:sz w:val="20"/>
              </w:rPr>
            </w:pPr>
            <w:r w:rsidRPr="008D27DF">
              <w:rPr>
                <w:rFonts w:asciiTheme="majorHAnsi" w:hAnsiTheme="majorHAnsi"/>
                <w:b/>
                <w:sz w:val="20"/>
              </w:rPr>
              <w:t>A</w:t>
            </w:r>
          </w:p>
        </w:tc>
        <w:tc>
          <w:tcPr>
            <w:tcW w:w="3939" w:type="dxa"/>
            <w:shd w:val="clear" w:color="auto" w:fill="C9C9C9" w:themeFill="accent3" w:themeFillTint="99"/>
          </w:tcPr>
          <w:p w:rsidR="003524FD" w:rsidRPr="008D27DF" w:rsidRDefault="003524FD" w:rsidP="003524FD">
            <w:pPr>
              <w:rPr>
                <w:rFonts w:asciiTheme="majorHAnsi" w:hAnsiTheme="majorHAnsi"/>
                <w:b/>
                <w:sz w:val="20"/>
                <w:lang w:val="en-US"/>
              </w:rPr>
            </w:pPr>
            <w:r w:rsidRPr="008D27DF">
              <w:rPr>
                <w:rFonts w:asciiTheme="majorHAnsi" w:hAnsiTheme="majorHAnsi"/>
                <w:b/>
                <w:sz w:val="20"/>
              </w:rPr>
              <w:t xml:space="preserve">Identitas </w:t>
            </w:r>
            <w:r w:rsidRPr="008D27DF">
              <w:rPr>
                <w:rFonts w:asciiTheme="majorHAnsi" w:hAnsiTheme="majorHAnsi"/>
                <w:b/>
                <w:sz w:val="20"/>
                <w:lang w:val="en-US"/>
              </w:rPr>
              <w:t>RPP</w:t>
            </w:r>
          </w:p>
        </w:tc>
        <w:tc>
          <w:tcPr>
            <w:tcW w:w="1260" w:type="dxa"/>
            <w:shd w:val="clear" w:color="auto" w:fill="C9C9C9" w:themeFill="accent3" w:themeFillTint="99"/>
          </w:tcPr>
          <w:p w:rsidR="003524FD" w:rsidRPr="008D27DF" w:rsidRDefault="003524FD" w:rsidP="003524FD">
            <w:pPr>
              <w:rPr>
                <w:rFonts w:asciiTheme="majorHAnsi" w:hAnsiTheme="majorHAnsi"/>
                <w:sz w:val="20"/>
              </w:rPr>
            </w:pPr>
          </w:p>
        </w:tc>
        <w:tc>
          <w:tcPr>
            <w:tcW w:w="1260" w:type="dxa"/>
            <w:shd w:val="clear" w:color="auto" w:fill="C9C9C9" w:themeFill="accent3" w:themeFillTint="99"/>
          </w:tcPr>
          <w:p w:rsidR="003524FD" w:rsidRPr="008D27DF" w:rsidRDefault="003524FD" w:rsidP="003524FD">
            <w:pPr>
              <w:rPr>
                <w:rFonts w:asciiTheme="majorHAnsi" w:hAnsiTheme="majorHAnsi"/>
                <w:sz w:val="20"/>
              </w:rPr>
            </w:pPr>
          </w:p>
        </w:tc>
        <w:tc>
          <w:tcPr>
            <w:tcW w:w="1080" w:type="dxa"/>
            <w:shd w:val="clear" w:color="auto" w:fill="C9C9C9" w:themeFill="accent3" w:themeFillTint="99"/>
          </w:tcPr>
          <w:p w:rsidR="003524FD" w:rsidRPr="008D27DF" w:rsidRDefault="003524FD" w:rsidP="003524FD">
            <w:pPr>
              <w:rPr>
                <w:rFonts w:asciiTheme="majorHAnsi" w:hAnsiTheme="majorHAnsi"/>
                <w:sz w:val="20"/>
              </w:rPr>
            </w:pPr>
          </w:p>
        </w:tc>
        <w:tc>
          <w:tcPr>
            <w:tcW w:w="1578" w:type="dxa"/>
            <w:shd w:val="clear" w:color="auto" w:fill="C9C9C9" w:themeFill="accent3" w:themeFillTint="99"/>
          </w:tcPr>
          <w:p w:rsidR="003524FD" w:rsidRPr="008D27DF" w:rsidRDefault="003524FD" w:rsidP="003524FD">
            <w:pPr>
              <w:rPr>
                <w:rFonts w:asciiTheme="majorHAnsi" w:hAnsiTheme="majorHAnsi"/>
                <w:sz w:val="20"/>
              </w:rPr>
            </w:pPr>
          </w:p>
        </w:tc>
      </w:tr>
      <w:tr w:rsidR="003524FD" w:rsidRPr="008D27DF" w:rsidTr="003524FD">
        <w:tc>
          <w:tcPr>
            <w:tcW w:w="665" w:type="dxa"/>
          </w:tcPr>
          <w:p w:rsidR="003524FD" w:rsidRPr="008D27DF" w:rsidRDefault="003524FD" w:rsidP="003524FD">
            <w:pPr>
              <w:rPr>
                <w:rFonts w:asciiTheme="majorHAnsi" w:hAnsiTheme="majorHAnsi"/>
                <w:sz w:val="20"/>
              </w:rPr>
            </w:pPr>
            <w:r w:rsidRPr="008D27DF">
              <w:rPr>
                <w:rFonts w:asciiTheme="majorHAnsi" w:hAnsiTheme="majorHAnsi"/>
                <w:sz w:val="20"/>
              </w:rPr>
              <w:t>1</w:t>
            </w:r>
          </w:p>
        </w:tc>
        <w:tc>
          <w:tcPr>
            <w:tcW w:w="3939" w:type="dxa"/>
          </w:tcPr>
          <w:p w:rsidR="003524FD" w:rsidRPr="008D27DF" w:rsidRDefault="003524FD" w:rsidP="003524FD">
            <w:pPr>
              <w:rPr>
                <w:rFonts w:asciiTheme="majorHAnsi" w:hAnsiTheme="majorHAnsi"/>
                <w:sz w:val="20"/>
              </w:rPr>
            </w:pPr>
            <w:r w:rsidRPr="008D27DF">
              <w:rPr>
                <w:rFonts w:asciiTheme="majorHAnsi" w:hAnsiTheme="majorHAnsi"/>
                <w:sz w:val="20"/>
              </w:rPr>
              <w:t>Terdapat: nama satuan pendidikan, kelas/semester, mata pelajaran, materi pokok/tema, alokasi waktu</w:t>
            </w:r>
          </w:p>
        </w:tc>
        <w:tc>
          <w:tcPr>
            <w:tcW w:w="1260" w:type="dxa"/>
          </w:tcPr>
          <w:p w:rsidR="003524FD" w:rsidRPr="003524FD" w:rsidRDefault="003524FD" w:rsidP="003524FD">
            <w:pPr>
              <w:pStyle w:val="ListParagraph"/>
              <w:rPr>
                <w:rFonts w:asciiTheme="majorHAnsi" w:hAnsiTheme="majorHAnsi"/>
                <w:sz w:val="20"/>
              </w:rPr>
            </w:pPr>
          </w:p>
        </w:tc>
        <w:tc>
          <w:tcPr>
            <w:tcW w:w="1260" w:type="dxa"/>
          </w:tcPr>
          <w:p w:rsidR="003524FD" w:rsidRPr="003524FD" w:rsidRDefault="003524FD" w:rsidP="003524FD">
            <w:pPr>
              <w:pStyle w:val="ListParagraph"/>
              <w:rPr>
                <w:rFonts w:asciiTheme="majorHAnsi" w:hAnsiTheme="majorHAnsi"/>
                <w:sz w:val="20"/>
              </w:rPr>
            </w:pPr>
          </w:p>
        </w:tc>
        <w:tc>
          <w:tcPr>
            <w:tcW w:w="1080" w:type="dxa"/>
          </w:tcPr>
          <w:p w:rsidR="003524FD" w:rsidRPr="003524FD" w:rsidRDefault="003524FD" w:rsidP="0047649B">
            <w:pPr>
              <w:pStyle w:val="ListParagraph"/>
              <w:numPr>
                <w:ilvl w:val="0"/>
                <w:numId w:val="37"/>
              </w:numPr>
              <w:rPr>
                <w:rFonts w:asciiTheme="majorHAnsi" w:hAnsiTheme="majorHAnsi"/>
                <w:sz w:val="20"/>
              </w:rPr>
            </w:pPr>
          </w:p>
        </w:tc>
        <w:tc>
          <w:tcPr>
            <w:tcW w:w="1578" w:type="dxa"/>
          </w:tcPr>
          <w:p w:rsidR="003524FD" w:rsidRPr="008D27DF" w:rsidRDefault="003524FD" w:rsidP="003524FD">
            <w:pPr>
              <w:rPr>
                <w:rFonts w:asciiTheme="majorHAnsi" w:hAnsiTheme="majorHAnsi"/>
                <w:sz w:val="20"/>
              </w:rPr>
            </w:pPr>
          </w:p>
        </w:tc>
      </w:tr>
      <w:tr w:rsidR="003524FD" w:rsidRPr="008D27DF" w:rsidTr="003524FD">
        <w:tc>
          <w:tcPr>
            <w:tcW w:w="665" w:type="dxa"/>
            <w:shd w:val="clear" w:color="auto" w:fill="92D050"/>
          </w:tcPr>
          <w:p w:rsidR="003524FD" w:rsidRPr="008D27DF" w:rsidRDefault="003524FD" w:rsidP="003524FD">
            <w:pPr>
              <w:rPr>
                <w:rFonts w:asciiTheme="majorHAnsi" w:hAnsiTheme="majorHAnsi"/>
                <w:sz w:val="20"/>
                <w:lang w:val="en-US"/>
              </w:rPr>
            </w:pPr>
            <w:r w:rsidRPr="008D27DF">
              <w:rPr>
                <w:rFonts w:asciiTheme="majorHAnsi" w:hAnsiTheme="majorHAnsi"/>
                <w:sz w:val="20"/>
                <w:lang w:val="en-US"/>
              </w:rPr>
              <w:t>B</w:t>
            </w:r>
          </w:p>
        </w:tc>
        <w:tc>
          <w:tcPr>
            <w:tcW w:w="3939" w:type="dxa"/>
            <w:shd w:val="clear" w:color="auto" w:fill="92D050"/>
          </w:tcPr>
          <w:p w:rsidR="003524FD" w:rsidRPr="008D27DF" w:rsidRDefault="003524FD" w:rsidP="003524FD">
            <w:pPr>
              <w:rPr>
                <w:rFonts w:asciiTheme="majorHAnsi" w:hAnsiTheme="majorHAnsi"/>
                <w:sz w:val="20"/>
                <w:lang w:val="en-US"/>
              </w:rPr>
            </w:pPr>
            <w:proofErr w:type="spellStart"/>
            <w:r w:rsidRPr="008D27DF">
              <w:rPr>
                <w:rFonts w:asciiTheme="majorHAnsi" w:hAnsiTheme="majorHAnsi"/>
                <w:sz w:val="20"/>
                <w:lang w:val="en-US"/>
              </w:rPr>
              <w:t>KomponenUtama</w:t>
            </w:r>
            <w:proofErr w:type="spellEnd"/>
            <w:r w:rsidRPr="008D27DF">
              <w:rPr>
                <w:rFonts w:asciiTheme="majorHAnsi" w:hAnsiTheme="majorHAnsi"/>
                <w:sz w:val="20"/>
                <w:lang w:val="en-US"/>
              </w:rPr>
              <w:t xml:space="preserve"> RPP</w:t>
            </w:r>
          </w:p>
        </w:tc>
        <w:tc>
          <w:tcPr>
            <w:tcW w:w="1260" w:type="dxa"/>
            <w:shd w:val="clear" w:color="auto" w:fill="92D050"/>
          </w:tcPr>
          <w:p w:rsidR="003524FD" w:rsidRPr="008D27DF" w:rsidRDefault="003524FD" w:rsidP="003524FD">
            <w:pPr>
              <w:rPr>
                <w:rFonts w:asciiTheme="majorHAnsi" w:hAnsiTheme="majorHAnsi"/>
                <w:sz w:val="20"/>
              </w:rPr>
            </w:pPr>
          </w:p>
        </w:tc>
        <w:tc>
          <w:tcPr>
            <w:tcW w:w="1260" w:type="dxa"/>
            <w:shd w:val="clear" w:color="auto" w:fill="92D050"/>
          </w:tcPr>
          <w:p w:rsidR="003524FD" w:rsidRPr="008D27DF" w:rsidRDefault="003524FD" w:rsidP="003524FD">
            <w:pPr>
              <w:rPr>
                <w:rFonts w:asciiTheme="majorHAnsi" w:hAnsiTheme="majorHAnsi"/>
                <w:sz w:val="20"/>
              </w:rPr>
            </w:pPr>
          </w:p>
        </w:tc>
        <w:tc>
          <w:tcPr>
            <w:tcW w:w="1080" w:type="dxa"/>
            <w:shd w:val="clear" w:color="auto" w:fill="92D050"/>
          </w:tcPr>
          <w:p w:rsidR="003524FD" w:rsidRPr="008D27DF" w:rsidRDefault="003524FD" w:rsidP="003524FD">
            <w:pPr>
              <w:rPr>
                <w:rFonts w:asciiTheme="majorHAnsi" w:hAnsiTheme="majorHAnsi"/>
                <w:sz w:val="20"/>
              </w:rPr>
            </w:pPr>
          </w:p>
        </w:tc>
        <w:tc>
          <w:tcPr>
            <w:tcW w:w="1578" w:type="dxa"/>
            <w:shd w:val="clear" w:color="auto" w:fill="92D050"/>
          </w:tcPr>
          <w:p w:rsidR="003524FD" w:rsidRPr="008D27DF" w:rsidRDefault="003524FD" w:rsidP="003524FD">
            <w:pPr>
              <w:rPr>
                <w:rFonts w:asciiTheme="majorHAnsi" w:hAnsiTheme="majorHAnsi"/>
                <w:sz w:val="20"/>
              </w:rPr>
            </w:pPr>
          </w:p>
        </w:tc>
      </w:tr>
      <w:tr w:rsidR="003524FD" w:rsidRPr="008D27DF" w:rsidTr="003524FD">
        <w:tc>
          <w:tcPr>
            <w:tcW w:w="665" w:type="dxa"/>
          </w:tcPr>
          <w:p w:rsidR="003524FD" w:rsidRPr="008D27DF" w:rsidRDefault="003524FD" w:rsidP="003524FD">
            <w:pPr>
              <w:rPr>
                <w:rFonts w:asciiTheme="majorHAnsi" w:hAnsiTheme="majorHAnsi"/>
                <w:sz w:val="20"/>
                <w:lang w:val="en-US"/>
              </w:rPr>
            </w:pPr>
            <w:r w:rsidRPr="008D27DF">
              <w:rPr>
                <w:rFonts w:asciiTheme="majorHAnsi" w:hAnsiTheme="majorHAnsi"/>
                <w:sz w:val="20"/>
                <w:lang w:val="en-US"/>
              </w:rPr>
              <w:t>2</w:t>
            </w:r>
          </w:p>
        </w:tc>
        <w:tc>
          <w:tcPr>
            <w:tcW w:w="3939" w:type="dxa"/>
          </w:tcPr>
          <w:p w:rsidR="003524FD" w:rsidRPr="008D27DF" w:rsidRDefault="003524FD" w:rsidP="003524FD">
            <w:pPr>
              <w:rPr>
                <w:rFonts w:asciiTheme="majorHAnsi" w:hAnsiTheme="majorHAnsi"/>
                <w:sz w:val="20"/>
                <w:lang w:val="en-US"/>
              </w:rPr>
            </w:pPr>
            <w:r w:rsidRPr="008D27DF">
              <w:rPr>
                <w:rFonts w:asciiTheme="majorHAnsi" w:hAnsiTheme="majorHAnsi"/>
                <w:sz w:val="20"/>
                <w:lang w:val="en-US"/>
              </w:rPr>
              <w:t xml:space="preserve">Minimal </w:t>
            </w:r>
            <w:proofErr w:type="spellStart"/>
            <w:r w:rsidRPr="008D27DF">
              <w:rPr>
                <w:rFonts w:asciiTheme="majorHAnsi" w:hAnsiTheme="majorHAnsi"/>
                <w:sz w:val="20"/>
                <w:lang w:val="en-US"/>
              </w:rPr>
              <w:t>memuat</w:t>
            </w:r>
            <w:proofErr w:type="spellEnd"/>
            <w:r w:rsidRPr="008D27DF">
              <w:rPr>
                <w:rFonts w:asciiTheme="majorHAnsi" w:hAnsiTheme="majorHAnsi"/>
                <w:sz w:val="20"/>
                <w:lang w:val="en-US"/>
              </w:rPr>
              <w:t xml:space="preserve"> 8 </w:t>
            </w:r>
            <w:proofErr w:type="spellStart"/>
            <w:r w:rsidRPr="008D27DF">
              <w:rPr>
                <w:rFonts w:asciiTheme="majorHAnsi" w:hAnsiTheme="majorHAnsi"/>
                <w:sz w:val="20"/>
                <w:lang w:val="en-US"/>
              </w:rPr>
              <w:t>komponenutamadanlampiranpendukung</w:t>
            </w:r>
            <w:proofErr w:type="spellEnd"/>
            <w:r w:rsidRPr="008D27DF">
              <w:rPr>
                <w:rFonts w:asciiTheme="majorHAnsi" w:hAnsiTheme="majorHAnsi"/>
                <w:sz w:val="20"/>
                <w:lang w:val="en-US"/>
              </w:rPr>
              <w:t xml:space="preserve"> RPP: (a) KI; (b) KD </w:t>
            </w:r>
            <w:proofErr w:type="spellStart"/>
            <w:r w:rsidRPr="008D27DF">
              <w:rPr>
                <w:rFonts w:asciiTheme="majorHAnsi" w:hAnsiTheme="majorHAnsi"/>
                <w:sz w:val="20"/>
                <w:lang w:val="en-US"/>
              </w:rPr>
              <w:t>dan</w:t>
            </w:r>
            <w:proofErr w:type="spellEnd"/>
            <w:r w:rsidRPr="008D27DF">
              <w:rPr>
                <w:rFonts w:asciiTheme="majorHAnsi" w:hAnsiTheme="majorHAnsi"/>
                <w:sz w:val="20"/>
                <w:lang w:val="en-US"/>
              </w:rPr>
              <w:t xml:space="preserve"> IPK; (c) </w:t>
            </w:r>
            <w:proofErr w:type="spellStart"/>
            <w:r w:rsidRPr="008D27DF">
              <w:rPr>
                <w:rFonts w:asciiTheme="majorHAnsi" w:hAnsiTheme="majorHAnsi"/>
                <w:sz w:val="20"/>
                <w:lang w:val="en-US"/>
              </w:rPr>
              <w:t>TujuanPembelajaran</w:t>
            </w:r>
            <w:proofErr w:type="spellEnd"/>
            <w:r w:rsidRPr="008D27DF">
              <w:rPr>
                <w:rFonts w:asciiTheme="majorHAnsi" w:hAnsiTheme="majorHAnsi"/>
                <w:sz w:val="20"/>
                <w:lang w:val="en-US"/>
              </w:rPr>
              <w:t xml:space="preserve">; (d) </w:t>
            </w:r>
            <w:proofErr w:type="spellStart"/>
            <w:r w:rsidRPr="008D27DF">
              <w:rPr>
                <w:rFonts w:asciiTheme="majorHAnsi" w:hAnsiTheme="majorHAnsi"/>
                <w:sz w:val="20"/>
                <w:lang w:val="en-US"/>
              </w:rPr>
              <w:t>MateriPembelajaran</w:t>
            </w:r>
            <w:proofErr w:type="spellEnd"/>
            <w:r w:rsidRPr="008D27DF">
              <w:rPr>
                <w:rFonts w:asciiTheme="majorHAnsi" w:hAnsiTheme="majorHAnsi"/>
                <w:sz w:val="20"/>
                <w:lang w:val="en-US"/>
              </w:rPr>
              <w:t xml:space="preserve">; (e) </w:t>
            </w:r>
            <w:proofErr w:type="spellStart"/>
            <w:r w:rsidRPr="008D27DF">
              <w:rPr>
                <w:rFonts w:asciiTheme="majorHAnsi" w:hAnsiTheme="majorHAnsi"/>
                <w:sz w:val="20"/>
                <w:lang w:val="en-US"/>
              </w:rPr>
              <w:t>MetodePembelajaran</w:t>
            </w:r>
            <w:proofErr w:type="spellEnd"/>
            <w:r w:rsidRPr="008D27DF">
              <w:rPr>
                <w:rFonts w:asciiTheme="majorHAnsi" w:hAnsiTheme="majorHAnsi"/>
                <w:sz w:val="20"/>
                <w:lang w:val="en-US"/>
              </w:rPr>
              <w:t xml:space="preserve">; (f) Media </w:t>
            </w:r>
            <w:proofErr w:type="spellStart"/>
            <w:r w:rsidRPr="008D27DF">
              <w:rPr>
                <w:rFonts w:asciiTheme="majorHAnsi" w:hAnsiTheme="majorHAnsi"/>
                <w:sz w:val="20"/>
                <w:lang w:val="en-US"/>
              </w:rPr>
              <w:t>PembelajarandanSumberBelajar</w:t>
            </w:r>
            <w:proofErr w:type="spellEnd"/>
            <w:r w:rsidRPr="008D27DF">
              <w:rPr>
                <w:rFonts w:asciiTheme="majorHAnsi" w:hAnsiTheme="majorHAnsi"/>
                <w:sz w:val="20"/>
                <w:lang w:val="en-US"/>
              </w:rPr>
              <w:t xml:space="preserve">; (g) </w:t>
            </w:r>
            <w:proofErr w:type="spellStart"/>
            <w:r w:rsidRPr="008D27DF">
              <w:rPr>
                <w:rFonts w:asciiTheme="majorHAnsi" w:hAnsiTheme="majorHAnsi"/>
                <w:sz w:val="20"/>
                <w:lang w:val="en-US"/>
              </w:rPr>
              <w:t>Langkah-langkahPembelajaran</w:t>
            </w:r>
            <w:proofErr w:type="spellEnd"/>
            <w:r w:rsidRPr="008D27DF">
              <w:rPr>
                <w:rFonts w:asciiTheme="majorHAnsi" w:hAnsiTheme="majorHAnsi"/>
                <w:sz w:val="20"/>
                <w:lang w:val="en-US"/>
              </w:rPr>
              <w:t xml:space="preserve">; (h) </w:t>
            </w:r>
            <w:proofErr w:type="spellStart"/>
            <w:r w:rsidRPr="008D27DF">
              <w:rPr>
                <w:rFonts w:asciiTheme="majorHAnsi" w:hAnsiTheme="majorHAnsi"/>
                <w:sz w:val="20"/>
                <w:lang w:val="en-US"/>
              </w:rPr>
              <w:t>PenilaianHasilBelajar</w:t>
            </w:r>
            <w:proofErr w:type="spellEnd"/>
            <w:r w:rsidRPr="008D27DF">
              <w:rPr>
                <w:rFonts w:asciiTheme="majorHAnsi" w:hAnsiTheme="majorHAnsi"/>
                <w:sz w:val="20"/>
                <w:lang w:val="en-US"/>
              </w:rPr>
              <w:t>; (</w:t>
            </w:r>
            <w:proofErr w:type="spellStart"/>
            <w:r w:rsidRPr="008D27DF">
              <w:rPr>
                <w:rFonts w:asciiTheme="majorHAnsi" w:hAnsiTheme="majorHAnsi"/>
                <w:sz w:val="20"/>
                <w:lang w:val="en-US"/>
              </w:rPr>
              <w:t>i</w:t>
            </w:r>
            <w:proofErr w:type="spellEnd"/>
            <w:r w:rsidRPr="008D27DF">
              <w:rPr>
                <w:rFonts w:asciiTheme="majorHAnsi" w:hAnsiTheme="majorHAnsi"/>
                <w:sz w:val="20"/>
                <w:lang w:val="en-US"/>
              </w:rPr>
              <w:t xml:space="preserve">) </w:t>
            </w:r>
            <w:proofErr w:type="spellStart"/>
            <w:r w:rsidRPr="008D27DF">
              <w:rPr>
                <w:rFonts w:asciiTheme="majorHAnsi" w:hAnsiTheme="majorHAnsi"/>
                <w:sz w:val="20"/>
                <w:lang w:val="en-US"/>
              </w:rPr>
              <w:t>Lampiranpendukung</w:t>
            </w:r>
            <w:proofErr w:type="spellEnd"/>
            <w:r w:rsidRPr="008D27DF">
              <w:rPr>
                <w:rFonts w:asciiTheme="majorHAnsi" w:hAnsiTheme="majorHAnsi"/>
                <w:sz w:val="20"/>
                <w:lang w:val="en-US"/>
              </w:rPr>
              <w:t xml:space="preserve"> RPP (</w:t>
            </w:r>
            <w:proofErr w:type="spellStart"/>
            <w:r w:rsidRPr="008D27DF">
              <w:rPr>
                <w:rFonts w:asciiTheme="majorHAnsi" w:hAnsiTheme="majorHAnsi"/>
                <w:sz w:val="20"/>
                <w:lang w:val="en-US"/>
              </w:rPr>
              <w:t>materipembelajaran</w:t>
            </w:r>
            <w:proofErr w:type="spellEnd"/>
            <w:r w:rsidRPr="008D27DF">
              <w:rPr>
                <w:rFonts w:asciiTheme="majorHAnsi" w:hAnsiTheme="majorHAnsi"/>
                <w:sz w:val="20"/>
                <w:lang w:val="en-US"/>
              </w:rPr>
              <w:t xml:space="preserve">, </w:t>
            </w:r>
            <w:proofErr w:type="spellStart"/>
            <w:r w:rsidRPr="008D27DF">
              <w:rPr>
                <w:rFonts w:asciiTheme="majorHAnsi" w:hAnsiTheme="majorHAnsi"/>
                <w:sz w:val="20"/>
                <w:lang w:val="en-US"/>
              </w:rPr>
              <w:t>instrumenpenilaian</w:t>
            </w:r>
            <w:proofErr w:type="spellEnd"/>
            <w:r w:rsidRPr="008D27DF">
              <w:rPr>
                <w:rFonts w:asciiTheme="majorHAnsi" w:hAnsiTheme="majorHAnsi"/>
                <w:sz w:val="20"/>
                <w:lang w:val="en-US"/>
              </w:rPr>
              <w:t xml:space="preserve">, </w:t>
            </w:r>
            <w:proofErr w:type="spellStart"/>
            <w:r w:rsidRPr="008D27DF">
              <w:rPr>
                <w:rFonts w:asciiTheme="majorHAnsi" w:hAnsiTheme="majorHAnsi"/>
                <w:sz w:val="20"/>
                <w:lang w:val="en-US"/>
              </w:rPr>
              <w:t>dll</w:t>
            </w:r>
            <w:proofErr w:type="spellEnd"/>
            <w:r w:rsidRPr="008D27DF">
              <w:rPr>
                <w:rFonts w:asciiTheme="majorHAnsi" w:hAnsiTheme="majorHAnsi"/>
                <w:sz w:val="20"/>
                <w:lang w:val="en-US"/>
              </w:rPr>
              <w:t>)</w:t>
            </w:r>
          </w:p>
        </w:tc>
        <w:tc>
          <w:tcPr>
            <w:tcW w:w="1260" w:type="dxa"/>
          </w:tcPr>
          <w:p w:rsidR="003524FD" w:rsidRPr="008D27DF" w:rsidRDefault="003524FD" w:rsidP="003524FD">
            <w:pPr>
              <w:rPr>
                <w:rFonts w:asciiTheme="majorHAnsi" w:hAnsiTheme="majorHAnsi"/>
                <w:sz w:val="20"/>
              </w:rPr>
            </w:pPr>
          </w:p>
        </w:tc>
        <w:tc>
          <w:tcPr>
            <w:tcW w:w="1260" w:type="dxa"/>
          </w:tcPr>
          <w:p w:rsidR="003524FD" w:rsidRPr="003524FD" w:rsidRDefault="003524FD" w:rsidP="003524FD">
            <w:pPr>
              <w:pStyle w:val="ListParagraph"/>
              <w:rPr>
                <w:rFonts w:asciiTheme="majorHAnsi" w:hAnsiTheme="majorHAnsi"/>
                <w:sz w:val="20"/>
              </w:rPr>
            </w:pPr>
          </w:p>
        </w:tc>
        <w:tc>
          <w:tcPr>
            <w:tcW w:w="1080" w:type="dxa"/>
          </w:tcPr>
          <w:p w:rsidR="003524FD" w:rsidRPr="003524FD" w:rsidRDefault="003524FD" w:rsidP="0047649B">
            <w:pPr>
              <w:pStyle w:val="ListParagraph"/>
              <w:numPr>
                <w:ilvl w:val="0"/>
                <w:numId w:val="37"/>
              </w:numPr>
              <w:rPr>
                <w:rFonts w:asciiTheme="majorHAnsi" w:hAnsiTheme="majorHAnsi"/>
                <w:sz w:val="20"/>
              </w:rPr>
            </w:pPr>
          </w:p>
        </w:tc>
        <w:tc>
          <w:tcPr>
            <w:tcW w:w="1578" w:type="dxa"/>
          </w:tcPr>
          <w:p w:rsidR="003524FD" w:rsidRPr="008D27DF" w:rsidRDefault="003524FD" w:rsidP="003524FD">
            <w:pPr>
              <w:rPr>
                <w:rFonts w:asciiTheme="majorHAnsi" w:hAnsiTheme="majorHAnsi"/>
                <w:sz w:val="20"/>
              </w:rPr>
            </w:pPr>
          </w:p>
        </w:tc>
      </w:tr>
      <w:tr w:rsidR="003524FD" w:rsidRPr="008D27DF" w:rsidTr="003524FD">
        <w:tc>
          <w:tcPr>
            <w:tcW w:w="665" w:type="dxa"/>
            <w:shd w:val="clear" w:color="auto" w:fill="C9C9C9" w:themeFill="accent3" w:themeFillTint="99"/>
          </w:tcPr>
          <w:p w:rsidR="003524FD" w:rsidRPr="008D27DF" w:rsidRDefault="003524FD" w:rsidP="003524FD">
            <w:pPr>
              <w:rPr>
                <w:rFonts w:asciiTheme="majorHAnsi" w:hAnsiTheme="majorHAnsi"/>
                <w:b/>
                <w:sz w:val="20"/>
                <w:lang w:val="en-US"/>
              </w:rPr>
            </w:pPr>
            <w:r w:rsidRPr="008D27DF">
              <w:rPr>
                <w:rFonts w:asciiTheme="majorHAnsi" w:hAnsiTheme="majorHAnsi"/>
                <w:b/>
                <w:sz w:val="20"/>
                <w:lang w:val="en-US"/>
              </w:rPr>
              <w:t>C</w:t>
            </w:r>
          </w:p>
        </w:tc>
        <w:tc>
          <w:tcPr>
            <w:tcW w:w="3939" w:type="dxa"/>
            <w:shd w:val="clear" w:color="auto" w:fill="C9C9C9" w:themeFill="accent3" w:themeFillTint="99"/>
          </w:tcPr>
          <w:p w:rsidR="003524FD" w:rsidRPr="008D27DF" w:rsidRDefault="003524FD" w:rsidP="003524FD">
            <w:pPr>
              <w:rPr>
                <w:rFonts w:asciiTheme="majorHAnsi" w:hAnsiTheme="majorHAnsi"/>
                <w:b/>
                <w:sz w:val="20"/>
                <w:lang w:val="en-US"/>
              </w:rPr>
            </w:pPr>
            <w:r w:rsidRPr="008D27DF">
              <w:rPr>
                <w:rFonts w:asciiTheme="majorHAnsi" w:hAnsiTheme="majorHAnsi"/>
                <w:b/>
                <w:sz w:val="20"/>
              </w:rPr>
              <w:t>K</w:t>
            </w:r>
            <w:proofErr w:type="spellStart"/>
            <w:r w:rsidRPr="008D27DF">
              <w:rPr>
                <w:rFonts w:asciiTheme="majorHAnsi" w:hAnsiTheme="majorHAnsi"/>
                <w:b/>
                <w:sz w:val="20"/>
                <w:lang w:val="en-US"/>
              </w:rPr>
              <w:t>elengkapanKomponen</w:t>
            </w:r>
            <w:proofErr w:type="spellEnd"/>
            <w:r w:rsidRPr="008D27DF">
              <w:rPr>
                <w:rFonts w:asciiTheme="majorHAnsi" w:hAnsiTheme="majorHAnsi"/>
                <w:b/>
                <w:sz w:val="20"/>
                <w:lang w:val="en-US"/>
              </w:rPr>
              <w:t xml:space="preserve"> RPP</w:t>
            </w:r>
          </w:p>
        </w:tc>
        <w:tc>
          <w:tcPr>
            <w:tcW w:w="1260" w:type="dxa"/>
            <w:shd w:val="clear" w:color="auto" w:fill="C9C9C9" w:themeFill="accent3" w:themeFillTint="99"/>
          </w:tcPr>
          <w:p w:rsidR="003524FD" w:rsidRPr="008D27DF" w:rsidRDefault="003524FD" w:rsidP="003524FD">
            <w:pPr>
              <w:rPr>
                <w:rFonts w:asciiTheme="majorHAnsi" w:hAnsiTheme="majorHAnsi"/>
                <w:sz w:val="20"/>
              </w:rPr>
            </w:pPr>
          </w:p>
        </w:tc>
        <w:tc>
          <w:tcPr>
            <w:tcW w:w="1260" w:type="dxa"/>
            <w:shd w:val="clear" w:color="auto" w:fill="C9C9C9" w:themeFill="accent3" w:themeFillTint="99"/>
          </w:tcPr>
          <w:p w:rsidR="003524FD" w:rsidRPr="008D27DF" w:rsidRDefault="003524FD" w:rsidP="003524FD">
            <w:pPr>
              <w:rPr>
                <w:rFonts w:asciiTheme="majorHAnsi" w:hAnsiTheme="majorHAnsi"/>
                <w:sz w:val="20"/>
              </w:rPr>
            </w:pPr>
          </w:p>
        </w:tc>
        <w:tc>
          <w:tcPr>
            <w:tcW w:w="1080" w:type="dxa"/>
            <w:shd w:val="clear" w:color="auto" w:fill="C9C9C9" w:themeFill="accent3" w:themeFillTint="99"/>
          </w:tcPr>
          <w:p w:rsidR="003524FD" w:rsidRPr="008D27DF" w:rsidRDefault="003524FD" w:rsidP="003524FD">
            <w:pPr>
              <w:rPr>
                <w:rFonts w:asciiTheme="majorHAnsi" w:hAnsiTheme="majorHAnsi"/>
                <w:sz w:val="20"/>
              </w:rPr>
            </w:pPr>
          </w:p>
        </w:tc>
        <w:tc>
          <w:tcPr>
            <w:tcW w:w="1578" w:type="dxa"/>
            <w:shd w:val="clear" w:color="auto" w:fill="C9C9C9" w:themeFill="accent3" w:themeFillTint="99"/>
          </w:tcPr>
          <w:p w:rsidR="003524FD" w:rsidRPr="008D27DF" w:rsidRDefault="003524FD" w:rsidP="003524FD">
            <w:pPr>
              <w:rPr>
                <w:rFonts w:asciiTheme="majorHAnsi" w:hAnsiTheme="majorHAnsi"/>
                <w:sz w:val="20"/>
              </w:rPr>
            </w:pPr>
          </w:p>
        </w:tc>
      </w:tr>
      <w:tr w:rsidR="003524FD" w:rsidRPr="008D27DF" w:rsidTr="003524FD">
        <w:tc>
          <w:tcPr>
            <w:tcW w:w="665" w:type="dxa"/>
            <w:shd w:val="clear" w:color="auto" w:fill="C9C9C9" w:themeFill="accent3" w:themeFillTint="99"/>
          </w:tcPr>
          <w:p w:rsidR="003524FD" w:rsidRPr="008D27DF" w:rsidRDefault="003524FD" w:rsidP="003524FD">
            <w:pPr>
              <w:rPr>
                <w:rFonts w:asciiTheme="majorHAnsi" w:hAnsiTheme="majorHAnsi"/>
                <w:b/>
                <w:sz w:val="20"/>
                <w:lang w:val="en-US"/>
              </w:rPr>
            </w:pPr>
            <w:r w:rsidRPr="008D27DF">
              <w:rPr>
                <w:rFonts w:asciiTheme="majorHAnsi" w:hAnsiTheme="majorHAnsi"/>
                <w:b/>
                <w:sz w:val="20"/>
                <w:lang w:val="en-US"/>
              </w:rPr>
              <w:t>C1</w:t>
            </w:r>
          </w:p>
        </w:tc>
        <w:tc>
          <w:tcPr>
            <w:tcW w:w="3939" w:type="dxa"/>
            <w:shd w:val="clear" w:color="auto" w:fill="C9C9C9" w:themeFill="accent3" w:themeFillTint="99"/>
          </w:tcPr>
          <w:p w:rsidR="003524FD" w:rsidRPr="008D27DF" w:rsidRDefault="003524FD" w:rsidP="003524FD">
            <w:pPr>
              <w:rPr>
                <w:rFonts w:asciiTheme="majorHAnsi" w:hAnsiTheme="majorHAnsi"/>
                <w:b/>
                <w:sz w:val="20"/>
                <w:lang w:val="en-US"/>
              </w:rPr>
            </w:pPr>
            <w:proofErr w:type="spellStart"/>
            <w:r w:rsidRPr="008D27DF">
              <w:rPr>
                <w:rFonts w:asciiTheme="majorHAnsi" w:hAnsiTheme="majorHAnsi"/>
                <w:b/>
                <w:sz w:val="20"/>
                <w:lang w:val="en-US"/>
              </w:rPr>
              <w:t>Rumusan</w:t>
            </w:r>
            <w:proofErr w:type="spellEnd"/>
            <w:r w:rsidRPr="008D27DF">
              <w:rPr>
                <w:rFonts w:asciiTheme="majorHAnsi" w:hAnsiTheme="majorHAnsi"/>
                <w:b/>
                <w:sz w:val="20"/>
                <w:lang w:val="en-US"/>
              </w:rPr>
              <w:t xml:space="preserve"> KI, KD, </w:t>
            </w:r>
            <w:proofErr w:type="spellStart"/>
            <w:r w:rsidRPr="008D27DF">
              <w:rPr>
                <w:rFonts w:asciiTheme="majorHAnsi" w:hAnsiTheme="majorHAnsi"/>
                <w:b/>
                <w:sz w:val="20"/>
                <w:lang w:val="en-US"/>
              </w:rPr>
              <w:t>dan</w:t>
            </w:r>
            <w:proofErr w:type="spellEnd"/>
            <w:r w:rsidRPr="008D27DF">
              <w:rPr>
                <w:rFonts w:asciiTheme="majorHAnsi" w:hAnsiTheme="majorHAnsi"/>
                <w:b/>
                <w:sz w:val="20"/>
                <w:lang w:val="en-US"/>
              </w:rPr>
              <w:t xml:space="preserve"> IPK</w:t>
            </w:r>
          </w:p>
        </w:tc>
        <w:tc>
          <w:tcPr>
            <w:tcW w:w="1260" w:type="dxa"/>
            <w:shd w:val="clear" w:color="auto" w:fill="C9C9C9" w:themeFill="accent3" w:themeFillTint="99"/>
          </w:tcPr>
          <w:p w:rsidR="003524FD" w:rsidRPr="008D27DF" w:rsidRDefault="003524FD" w:rsidP="003524FD">
            <w:pPr>
              <w:rPr>
                <w:rFonts w:asciiTheme="majorHAnsi" w:hAnsiTheme="majorHAnsi"/>
                <w:sz w:val="20"/>
              </w:rPr>
            </w:pPr>
          </w:p>
        </w:tc>
        <w:tc>
          <w:tcPr>
            <w:tcW w:w="1260" w:type="dxa"/>
            <w:shd w:val="clear" w:color="auto" w:fill="C9C9C9" w:themeFill="accent3" w:themeFillTint="99"/>
          </w:tcPr>
          <w:p w:rsidR="003524FD" w:rsidRPr="008D27DF" w:rsidRDefault="003524FD" w:rsidP="003524FD">
            <w:pPr>
              <w:rPr>
                <w:rFonts w:asciiTheme="majorHAnsi" w:hAnsiTheme="majorHAnsi"/>
                <w:sz w:val="20"/>
              </w:rPr>
            </w:pPr>
          </w:p>
        </w:tc>
        <w:tc>
          <w:tcPr>
            <w:tcW w:w="1080" w:type="dxa"/>
            <w:shd w:val="clear" w:color="auto" w:fill="C9C9C9" w:themeFill="accent3" w:themeFillTint="99"/>
          </w:tcPr>
          <w:p w:rsidR="003524FD" w:rsidRPr="008D27DF" w:rsidRDefault="003524FD" w:rsidP="003524FD">
            <w:pPr>
              <w:rPr>
                <w:rFonts w:asciiTheme="majorHAnsi" w:hAnsiTheme="majorHAnsi"/>
                <w:sz w:val="20"/>
              </w:rPr>
            </w:pPr>
          </w:p>
        </w:tc>
        <w:tc>
          <w:tcPr>
            <w:tcW w:w="1578" w:type="dxa"/>
            <w:shd w:val="clear" w:color="auto" w:fill="C9C9C9" w:themeFill="accent3" w:themeFillTint="99"/>
          </w:tcPr>
          <w:p w:rsidR="003524FD" w:rsidRPr="008D27DF" w:rsidRDefault="003524FD" w:rsidP="003524FD">
            <w:pPr>
              <w:rPr>
                <w:rFonts w:asciiTheme="majorHAnsi" w:hAnsiTheme="majorHAnsi"/>
                <w:sz w:val="20"/>
              </w:rPr>
            </w:pPr>
          </w:p>
        </w:tc>
      </w:tr>
      <w:tr w:rsidR="003524FD" w:rsidRPr="008D27DF" w:rsidTr="003524FD">
        <w:tc>
          <w:tcPr>
            <w:tcW w:w="665" w:type="dxa"/>
          </w:tcPr>
          <w:p w:rsidR="003524FD" w:rsidRPr="008D27DF" w:rsidRDefault="003524FD" w:rsidP="003524FD">
            <w:pPr>
              <w:rPr>
                <w:rFonts w:asciiTheme="majorHAnsi" w:hAnsiTheme="majorHAnsi"/>
                <w:sz w:val="20"/>
              </w:rPr>
            </w:pPr>
            <w:r w:rsidRPr="008D27DF">
              <w:rPr>
                <w:rFonts w:asciiTheme="majorHAnsi" w:hAnsiTheme="majorHAnsi"/>
                <w:sz w:val="20"/>
              </w:rPr>
              <w:t>3</w:t>
            </w:r>
          </w:p>
        </w:tc>
        <w:tc>
          <w:tcPr>
            <w:tcW w:w="3939" w:type="dxa"/>
          </w:tcPr>
          <w:p w:rsidR="003524FD" w:rsidRPr="008D27DF" w:rsidRDefault="003524FD" w:rsidP="003524FD">
            <w:pPr>
              <w:rPr>
                <w:rFonts w:asciiTheme="majorHAnsi" w:hAnsiTheme="majorHAnsi"/>
                <w:sz w:val="20"/>
                <w:lang w:val="en-US"/>
              </w:rPr>
            </w:pPr>
            <w:r w:rsidRPr="008D27DF">
              <w:rPr>
                <w:rFonts w:asciiTheme="majorHAnsi" w:hAnsiTheme="majorHAnsi"/>
                <w:sz w:val="20"/>
              </w:rPr>
              <w:t>Mencakup KI 1, KI 2, KI 3, dan KI 4</w:t>
            </w:r>
            <w:proofErr w:type="spellStart"/>
            <w:r w:rsidRPr="008D27DF">
              <w:rPr>
                <w:rFonts w:asciiTheme="majorHAnsi" w:hAnsiTheme="majorHAnsi"/>
                <w:sz w:val="20"/>
                <w:lang w:val="en-US"/>
              </w:rPr>
              <w:t>sesuaidengan</w:t>
            </w:r>
            <w:r>
              <w:rPr>
                <w:rFonts w:asciiTheme="majorHAnsi" w:hAnsiTheme="majorHAnsi"/>
                <w:color w:val="FF0000"/>
                <w:sz w:val="20"/>
                <w:lang w:val="en-US"/>
              </w:rPr>
              <w:t>rumusanpada</w:t>
            </w:r>
            <w:proofErr w:type="spellEnd"/>
            <w:r w:rsidRPr="008D27DF">
              <w:rPr>
                <w:rFonts w:asciiTheme="majorHAnsi" w:hAnsiTheme="majorHAnsi"/>
                <w:sz w:val="20"/>
              </w:rPr>
              <w:t xml:space="preserve">Permendikbud No </w:t>
            </w:r>
            <w:r w:rsidRPr="00ED2AF6">
              <w:rPr>
                <w:rFonts w:asciiTheme="majorHAnsi" w:hAnsiTheme="majorHAnsi"/>
                <w:color w:val="FF0000"/>
                <w:sz w:val="20"/>
                <w:lang w:val="en-US"/>
              </w:rPr>
              <w:t>21</w:t>
            </w:r>
            <w:r w:rsidRPr="008D27DF">
              <w:rPr>
                <w:rFonts w:asciiTheme="majorHAnsi" w:hAnsiTheme="majorHAnsi"/>
                <w:sz w:val="20"/>
              </w:rPr>
              <w:t>Tahun 2016</w:t>
            </w:r>
          </w:p>
        </w:tc>
        <w:tc>
          <w:tcPr>
            <w:tcW w:w="1260" w:type="dxa"/>
          </w:tcPr>
          <w:p w:rsidR="003524FD" w:rsidRPr="008D27DF" w:rsidRDefault="003524FD" w:rsidP="003524FD">
            <w:pPr>
              <w:rPr>
                <w:rFonts w:asciiTheme="majorHAnsi" w:hAnsiTheme="majorHAnsi"/>
                <w:sz w:val="20"/>
              </w:rPr>
            </w:pPr>
          </w:p>
        </w:tc>
        <w:tc>
          <w:tcPr>
            <w:tcW w:w="1260" w:type="dxa"/>
          </w:tcPr>
          <w:p w:rsidR="003524FD" w:rsidRPr="003524FD" w:rsidRDefault="003524FD" w:rsidP="003524FD">
            <w:pPr>
              <w:pStyle w:val="ListParagraph"/>
              <w:rPr>
                <w:rFonts w:asciiTheme="majorHAnsi" w:hAnsiTheme="majorHAnsi"/>
                <w:sz w:val="20"/>
              </w:rPr>
            </w:pPr>
          </w:p>
        </w:tc>
        <w:tc>
          <w:tcPr>
            <w:tcW w:w="1080" w:type="dxa"/>
          </w:tcPr>
          <w:p w:rsidR="003524FD" w:rsidRPr="003524FD" w:rsidRDefault="003524FD" w:rsidP="0047649B">
            <w:pPr>
              <w:pStyle w:val="ListParagraph"/>
              <w:numPr>
                <w:ilvl w:val="0"/>
                <w:numId w:val="37"/>
              </w:numPr>
              <w:rPr>
                <w:rFonts w:asciiTheme="majorHAnsi" w:hAnsiTheme="majorHAnsi"/>
                <w:sz w:val="20"/>
              </w:rPr>
            </w:pPr>
          </w:p>
        </w:tc>
        <w:tc>
          <w:tcPr>
            <w:tcW w:w="1578" w:type="dxa"/>
          </w:tcPr>
          <w:p w:rsidR="003524FD" w:rsidRPr="008D27DF" w:rsidRDefault="003524FD" w:rsidP="003524FD">
            <w:pPr>
              <w:rPr>
                <w:rFonts w:asciiTheme="majorHAnsi" w:hAnsiTheme="majorHAnsi"/>
                <w:sz w:val="20"/>
              </w:rPr>
            </w:pPr>
          </w:p>
        </w:tc>
      </w:tr>
      <w:tr w:rsidR="003524FD" w:rsidRPr="008D27DF" w:rsidTr="003524FD">
        <w:tc>
          <w:tcPr>
            <w:tcW w:w="665" w:type="dxa"/>
          </w:tcPr>
          <w:p w:rsidR="003524FD" w:rsidRPr="008D27DF" w:rsidRDefault="003524FD" w:rsidP="003524FD">
            <w:pPr>
              <w:rPr>
                <w:rFonts w:asciiTheme="majorHAnsi" w:hAnsiTheme="majorHAnsi"/>
                <w:sz w:val="20"/>
              </w:rPr>
            </w:pPr>
            <w:r w:rsidRPr="008D27DF">
              <w:rPr>
                <w:rFonts w:asciiTheme="majorHAnsi" w:hAnsiTheme="majorHAnsi"/>
                <w:sz w:val="20"/>
              </w:rPr>
              <w:t>4</w:t>
            </w:r>
          </w:p>
        </w:tc>
        <w:tc>
          <w:tcPr>
            <w:tcW w:w="3939" w:type="dxa"/>
          </w:tcPr>
          <w:p w:rsidR="003524FD" w:rsidRPr="00774D23" w:rsidRDefault="003524FD" w:rsidP="003524FD">
            <w:pPr>
              <w:rPr>
                <w:rFonts w:asciiTheme="majorHAnsi" w:hAnsiTheme="majorHAnsi"/>
                <w:color w:val="FF0000"/>
                <w:sz w:val="20"/>
                <w:lang w:val="en-US"/>
              </w:rPr>
            </w:pPr>
            <w:r w:rsidRPr="008D27DF">
              <w:rPr>
                <w:rFonts w:asciiTheme="majorHAnsi" w:hAnsiTheme="majorHAnsi"/>
                <w:sz w:val="20"/>
              </w:rPr>
              <w:t xml:space="preserve">Kompetensi Dasar(KD) mencakup </w:t>
            </w:r>
            <w:proofErr w:type="spellStart"/>
            <w:r w:rsidRPr="008D27DF">
              <w:rPr>
                <w:rFonts w:asciiTheme="majorHAnsi" w:hAnsiTheme="majorHAnsi"/>
                <w:sz w:val="20"/>
                <w:lang w:val="en-US"/>
              </w:rPr>
              <w:t>sikap</w:t>
            </w:r>
            <w:proofErr w:type="spellEnd"/>
            <w:r w:rsidRPr="008D27DF">
              <w:rPr>
                <w:rFonts w:asciiTheme="majorHAnsi" w:hAnsiTheme="majorHAnsi"/>
                <w:sz w:val="20"/>
                <w:lang w:val="en-US"/>
              </w:rPr>
              <w:t>, p</w:t>
            </w:r>
            <w:r w:rsidRPr="008D27DF">
              <w:rPr>
                <w:rFonts w:asciiTheme="majorHAnsi" w:hAnsiTheme="majorHAnsi"/>
                <w:sz w:val="20"/>
              </w:rPr>
              <w:t xml:space="preserve">engetahuan, </w:t>
            </w:r>
            <w:proofErr w:type="spellStart"/>
            <w:r w:rsidRPr="008D27DF">
              <w:rPr>
                <w:rFonts w:asciiTheme="majorHAnsi" w:hAnsiTheme="majorHAnsi"/>
                <w:sz w:val="20"/>
                <w:lang w:val="en-US"/>
              </w:rPr>
              <w:t>dan</w:t>
            </w:r>
            <w:proofErr w:type="spellEnd"/>
            <w:r w:rsidRPr="008D27DF">
              <w:rPr>
                <w:rFonts w:asciiTheme="majorHAnsi" w:hAnsiTheme="majorHAnsi"/>
                <w:sz w:val="20"/>
                <w:lang w:val="en-US"/>
              </w:rPr>
              <w:t xml:space="preserve"> k</w:t>
            </w:r>
            <w:r w:rsidRPr="008D27DF">
              <w:rPr>
                <w:rFonts w:asciiTheme="majorHAnsi" w:hAnsiTheme="majorHAnsi"/>
                <w:sz w:val="20"/>
              </w:rPr>
              <w:t>eterampilan (khusus PPKn dan PABP)</w:t>
            </w:r>
            <w:proofErr w:type="spellStart"/>
            <w:r w:rsidRPr="008D27DF">
              <w:rPr>
                <w:rFonts w:asciiTheme="majorHAnsi" w:hAnsiTheme="majorHAnsi"/>
                <w:sz w:val="20"/>
                <w:lang w:val="en-US"/>
              </w:rPr>
              <w:t>sedangkanmatapelajaran</w:t>
            </w:r>
            <w:proofErr w:type="spellEnd"/>
            <w:r w:rsidRPr="008D27DF">
              <w:rPr>
                <w:rFonts w:asciiTheme="majorHAnsi" w:hAnsiTheme="majorHAnsi"/>
                <w:sz w:val="20"/>
                <w:lang w:val="en-US"/>
              </w:rPr>
              <w:t xml:space="preserve"> lain </w:t>
            </w:r>
            <w:proofErr w:type="spellStart"/>
            <w:r w:rsidRPr="008D27DF">
              <w:rPr>
                <w:rFonts w:asciiTheme="majorHAnsi" w:hAnsiTheme="majorHAnsi"/>
                <w:sz w:val="20"/>
                <w:lang w:val="en-US"/>
              </w:rPr>
              <w:t>mencakup</w:t>
            </w:r>
            <w:proofErr w:type="spellEnd"/>
            <w:r w:rsidRPr="008D27DF">
              <w:rPr>
                <w:rFonts w:asciiTheme="majorHAnsi" w:hAnsiTheme="majorHAnsi"/>
                <w:sz w:val="20"/>
                <w:lang w:val="en-US"/>
              </w:rPr>
              <w:t xml:space="preserve"> p</w:t>
            </w:r>
            <w:r w:rsidRPr="008D27DF">
              <w:rPr>
                <w:rFonts w:asciiTheme="majorHAnsi" w:hAnsiTheme="majorHAnsi"/>
                <w:sz w:val="20"/>
              </w:rPr>
              <w:t>engetahuan</w:t>
            </w:r>
            <w:r w:rsidRPr="008D27DF">
              <w:rPr>
                <w:rFonts w:asciiTheme="majorHAnsi" w:hAnsiTheme="majorHAnsi"/>
                <w:sz w:val="20"/>
                <w:lang w:val="en-US"/>
              </w:rPr>
              <w:t>dank</w:t>
            </w:r>
            <w:r w:rsidRPr="008D27DF">
              <w:rPr>
                <w:rFonts w:asciiTheme="majorHAnsi" w:hAnsiTheme="majorHAnsi"/>
                <w:sz w:val="20"/>
              </w:rPr>
              <w:t>eterampilan</w:t>
            </w:r>
            <w:r>
              <w:rPr>
                <w:rFonts w:asciiTheme="majorHAnsi" w:hAnsiTheme="majorHAnsi"/>
                <w:color w:val="FF0000"/>
                <w:sz w:val="20"/>
                <w:lang w:val="en-US"/>
              </w:rPr>
              <w:t xml:space="preserve">yang </w:t>
            </w:r>
            <w:proofErr w:type="spellStart"/>
            <w:r>
              <w:rPr>
                <w:rFonts w:asciiTheme="majorHAnsi" w:hAnsiTheme="majorHAnsi"/>
                <w:color w:val="FF0000"/>
                <w:sz w:val="20"/>
                <w:lang w:val="en-US"/>
              </w:rPr>
              <w:t>dikutibdariPermendikbud</w:t>
            </w:r>
            <w:proofErr w:type="spellEnd"/>
            <w:r>
              <w:rPr>
                <w:rFonts w:asciiTheme="majorHAnsi" w:hAnsiTheme="majorHAnsi"/>
                <w:color w:val="FF0000"/>
                <w:sz w:val="20"/>
                <w:lang w:val="en-US"/>
              </w:rPr>
              <w:t xml:space="preserve"> No. 24 </w:t>
            </w:r>
            <w:proofErr w:type="spellStart"/>
            <w:r>
              <w:rPr>
                <w:rFonts w:asciiTheme="majorHAnsi" w:hAnsiTheme="majorHAnsi"/>
                <w:color w:val="FF0000"/>
                <w:sz w:val="20"/>
                <w:lang w:val="en-US"/>
              </w:rPr>
              <w:t>Tahun</w:t>
            </w:r>
            <w:proofErr w:type="spellEnd"/>
            <w:r>
              <w:rPr>
                <w:rFonts w:asciiTheme="majorHAnsi" w:hAnsiTheme="majorHAnsi"/>
                <w:color w:val="FF0000"/>
                <w:sz w:val="20"/>
                <w:lang w:val="en-US"/>
              </w:rPr>
              <w:t xml:space="preserve"> 2016</w:t>
            </w:r>
          </w:p>
        </w:tc>
        <w:tc>
          <w:tcPr>
            <w:tcW w:w="1260" w:type="dxa"/>
          </w:tcPr>
          <w:p w:rsidR="003524FD" w:rsidRPr="008D27DF" w:rsidRDefault="003524FD" w:rsidP="003524FD">
            <w:pPr>
              <w:rPr>
                <w:rFonts w:asciiTheme="majorHAnsi" w:hAnsiTheme="majorHAnsi"/>
                <w:sz w:val="20"/>
              </w:rPr>
            </w:pPr>
          </w:p>
        </w:tc>
        <w:tc>
          <w:tcPr>
            <w:tcW w:w="1260" w:type="dxa"/>
          </w:tcPr>
          <w:p w:rsidR="003524FD" w:rsidRPr="003524FD" w:rsidRDefault="003524FD" w:rsidP="003524FD">
            <w:pPr>
              <w:rPr>
                <w:rFonts w:asciiTheme="majorHAnsi" w:hAnsiTheme="majorHAnsi"/>
                <w:sz w:val="20"/>
              </w:rPr>
            </w:pPr>
          </w:p>
        </w:tc>
        <w:tc>
          <w:tcPr>
            <w:tcW w:w="1080" w:type="dxa"/>
          </w:tcPr>
          <w:p w:rsidR="003524FD" w:rsidRPr="003524FD" w:rsidRDefault="003524FD" w:rsidP="0047649B">
            <w:pPr>
              <w:pStyle w:val="ListParagraph"/>
              <w:numPr>
                <w:ilvl w:val="0"/>
                <w:numId w:val="37"/>
              </w:numPr>
              <w:rPr>
                <w:rFonts w:asciiTheme="majorHAnsi" w:hAnsiTheme="majorHAnsi"/>
                <w:sz w:val="20"/>
              </w:rPr>
            </w:pPr>
          </w:p>
        </w:tc>
        <w:tc>
          <w:tcPr>
            <w:tcW w:w="1578" w:type="dxa"/>
          </w:tcPr>
          <w:p w:rsidR="003524FD" w:rsidRPr="008D27DF" w:rsidRDefault="003524FD" w:rsidP="003524FD">
            <w:pPr>
              <w:rPr>
                <w:rFonts w:asciiTheme="majorHAnsi" w:hAnsiTheme="majorHAnsi"/>
                <w:sz w:val="20"/>
              </w:rPr>
            </w:pPr>
          </w:p>
        </w:tc>
      </w:tr>
      <w:tr w:rsidR="003524FD" w:rsidRPr="008D27DF" w:rsidTr="003524FD">
        <w:tc>
          <w:tcPr>
            <w:tcW w:w="665" w:type="dxa"/>
          </w:tcPr>
          <w:p w:rsidR="003524FD" w:rsidRPr="008D27DF" w:rsidRDefault="003524FD" w:rsidP="003524FD">
            <w:pPr>
              <w:rPr>
                <w:rFonts w:asciiTheme="majorHAnsi" w:hAnsiTheme="majorHAnsi"/>
                <w:sz w:val="20"/>
              </w:rPr>
            </w:pPr>
            <w:r w:rsidRPr="008D27DF">
              <w:rPr>
                <w:rFonts w:asciiTheme="majorHAnsi" w:hAnsiTheme="majorHAnsi"/>
                <w:sz w:val="20"/>
              </w:rPr>
              <w:t>5</w:t>
            </w:r>
          </w:p>
        </w:tc>
        <w:tc>
          <w:tcPr>
            <w:tcW w:w="3939" w:type="dxa"/>
          </w:tcPr>
          <w:p w:rsidR="003524FD" w:rsidRPr="008D27DF" w:rsidRDefault="003524FD" w:rsidP="003524FD">
            <w:pPr>
              <w:rPr>
                <w:rFonts w:asciiTheme="majorHAnsi" w:hAnsiTheme="majorHAnsi"/>
                <w:sz w:val="20"/>
                <w:lang w:val="en-US"/>
              </w:rPr>
            </w:pPr>
            <w:r w:rsidRPr="008D27DF">
              <w:rPr>
                <w:rFonts w:asciiTheme="majorHAnsi" w:hAnsiTheme="majorHAnsi"/>
                <w:sz w:val="20"/>
              </w:rPr>
              <w:t>Menjabarkan IPK berdasarkan KD dari KI 3</w:t>
            </w:r>
            <w:r w:rsidRPr="008D27DF">
              <w:rPr>
                <w:rFonts w:asciiTheme="majorHAnsi" w:hAnsiTheme="majorHAnsi"/>
                <w:sz w:val="20"/>
                <w:lang w:val="en-US"/>
              </w:rPr>
              <w:t xml:space="preserve">, </w:t>
            </w:r>
            <w:r w:rsidRPr="008D27DF">
              <w:rPr>
                <w:rFonts w:asciiTheme="majorHAnsi" w:hAnsiTheme="majorHAnsi"/>
                <w:sz w:val="20"/>
              </w:rPr>
              <w:t>KD dari KI 4</w:t>
            </w:r>
            <w:r w:rsidRPr="008D27DF">
              <w:rPr>
                <w:rFonts w:asciiTheme="majorHAnsi" w:hAnsiTheme="majorHAnsi"/>
                <w:sz w:val="20"/>
                <w:lang w:val="en-US"/>
              </w:rPr>
              <w:t xml:space="preserve">, </w:t>
            </w:r>
            <w:r w:rsidRPr="008D27DF">
              <w:rPr>
                <w:rFonts w:asciiTheme="majorHAnsi" w:hAnsiTheme="majorHAnsi"/>
                <w:sz w:val="20"/>
              </w:rPr>
              <w:t>KD dari KI1 dan  KD dari KI 2 (khusus PPKn dan PABP)</w:t>
            </w:r>
            <w:proofErr w:type="spellStart"/>
            <w:r w:rsidRPr="008D27DF">
              <w:rPr>
                <w:rFonts w:asciiTheme="majorHAnsi" w:hAnsiTheme="majorHAnsi"/>
                <w:sz w:val="20"/>
                <w:lang w:val="en-US"/>
              </w:rPr>
              <w:t>sedangkanmatapelajaran</w:t>
            </w:r>
            <w:proofErr w:type="spellEnd"/>
            <w:r w:rsidRPr="008D27DF">
              <w:rPr>
                <w:rFonts w:asciiTheme="majorHAnsi" w:hAnsiTheme="majorHAnsi"/>
                <w:sz w:val="20"/>
                <w:lang w:val="en-US"/>
              </w:rPr>
              <w:t xml:space="preserve"> lain </w:t>
            </w:r>
            <w:r w:rsidRPr="008D27DF">
              <w:rPr>
                <w:rFonts w:asciiTheme="majorHAnsi" w:hAnsiTheme="majorHAnsi"/>
                <w:sz w:val="20"/>
              </w:rPr>
              <w:t>KD dari KI 3</w:t>
            </w:r>
            <w:proofErr w:type="spellStart"/>
            <w:r w:rsidRPr="008D27DF">
              <w:rPr>
                <w:rFonts w:asciiTheme="majorHAnsi" w:hAnsiTheme="majorHAnsi"/>
                <w:sz w:val="20"/>
                <w:lang w:val="en-US"/>
              </w:rPr>
              <w:t>dan</w:t>
            </w:r>
            <w:proofErr w:type="spellEnd"/>
            <w:r w:rsidRPr="008D27DF">
              <w:rPr>
                <w:rFonts w:asciiTheme="majorHAnsi" w:hAnsiTheme="majorHAnsi"/>
                <w:sz w:val="20"/>
              </w:rPr>
              <w:t>KD dari KI 4</w:t>
            </w:r>
            <w:r w:rsidRPr="008D27DF">
              <w:rPr>
                <w:rFonts w:asciiTheme="majorHAnsi" w:hAnsiTheme="majorHAnsi"/>
                <w:sz w:val="20"/>
                <w:lang w:val="en-US"/>
              </w:rPr>
              <w:t>.</w:t>
            </w:r>
          </w:p>
        </w:tc>
        <w:tc>
          <w:tcPr>
            <w:tcW w:w="1260" w:type="dxa"/>
          </w:tcPr>
          <w:p w:rsidR="003524FD" w:rsidRPr="008D27DF" w:rsidRDefault="003524FD" w:rsidP="003524FD">
            <w:pPr>
              <w:rPr>
                <w:rFonts w:asciiTheme="majorHAnsi" w:hAnsiTheme="majorHAnsi"/>
                <w:sz w:val="20"/>
              </w:rPr>
            </w:pPr>
          </w:p>
        </w:tc>
        <w:tc>
          <w:tcPr>
            <w:tcW w:w="1260" w:type="dxa"/>
          </w:tcPr>
          <w:p w:rsidR="003524FD" w:rsidRPr="003524FD" w:rsidRDefault="003524FD" w:rsidP="003524FD">
            <w:pPr>
              <w:pStyle w:val="ListParagraph"/>
              <w:rPr>
                <w:rFonts w:asciiTheme="majorHAnsi" w:hAnsiTheme="majorHAnsi"/>
                <w:sz w:val="20"/>
              </w:rPr>
            </w:pPr>
          </w:p>
        </w:tc>
        <w:tc>
          <w:tcPr>
            <w:tcW w:w="1080" w:type="dxa"/>
          </w:tcPr>
          <w:p w:rsidR="003524FD" w:rsidRPr="003524FD" w:rsidRDefault="003524FD" w:rsidP="0047649B">
            <w:pPr>
              <w:pStyle w:val="ListParagraph"/>
              <w:numPr>
                <w:ilvl w:val="0"/>
                <w:numId w:val="37"/>
              </w:numPr>
              <w:rPr>
                <w:rFonts w:asciiTheme="majorHAnsi" w:hAnsiTheme="majorHAnsi"/>
                <w:sz w:val="20"/>
              </w:rPr>
            </w:pPr>
          </w:p>
        </w:tc>
        <w:tc>
          <w:tcPr>
            <w:tcW w:w="1578" w:type="dxa"/>
          </w:tcPr>
          <w:p w:rsidR="003524FD" w:rsidRPr="008D27DF" w:rsidRDefault="003524FD" w:rsidP="003524FD">
            <w:pPr>
              <w:rPr>
                <w:rFonts w:asciiTheme="majorHAnsi" w:hAnsiTheme="majorHAnsi"/>
                <w:sz w:val="20"/>
              </w:rPr>
            </w:pPr>
          </w:p>
        </w:tc>
      </w:tr>
      <w:tr w:rsidR="003524FD" w:rsidRPr="008D27DF" w:rsidTr="003524FD">
        <w:tc>
          <w:tcPr>
            <w:tcW w:w="665" w:type="dxa"/>
          </w:tcPr>
          <w:p w:rsidR="003524FD" w:rsidRPr="008D27DF" w:rsidRDefault="003524FD" w:rsidP="003524FD">
            <w:pPr>
              <w:rPr>
                <w:rFonts w:asciiTheme="majorHAnsi" w:hAnsiTheme="majorHAnsi"/>
                <w:sz w:val="20"/>
              </w:rPr>
            </w:pPr>
            <w:r w:rsidRPr="008D27DF">
              <w:rPr>
                <w:rFonts w:asciiTheme="majorHAnsi" w:hAnsiTheme="majorHAnsi"/>
                <w:sz w:val="20"/>
              </w:rPr>
              <w:t>6</w:t>
            </w:r>
          </w:p>
        </w:tc>
        <w:tc>
          <w:tcPr>
            <w:tcW w:w="3939" w:type="dxa"/>
          </w:tcPr>
          <w:p w:rsidR="003524FD" w:rsidRPr="008D27DF" w:rsidRDefault="003524FD" w:rsidP="003524FD">
            <w:pPr>
              <w:rPr>
                <w:rFonts w:asciiTheme="majorHAnsi" w:hAnsiTheme="majorHAnsi"/>
                <w:sz w:val="20"/>
              </w:rPr>
            </w:pPr>
            <w:r w:rsidRPr="008D27DF">
              <w:rPr>
                <w:rFonts w:asciiTheme="majorHAnsi" w:hAnsiTheme="majorHAnsi"/>
                <w:sz w:val="20"/>
              </w:rPr>
              <w:t xml:space="preserve">IPK disusun menggunakan kata kerja </w:t>
            </w:r>
            <w:r w:rsidRPr="00712281">
              <w:rPr>
                <w:rFonts w:asciiTheme="majorHAnsi" w:hAnsiTheme="majorHAnsi"/>
                <w:color w:val="FF0000"/>
                <w:sz w:val="20"/>
              </w:rPr>
              <w:lastRenderedPageBreak/>
              <w:t>op</w:t>
            </w:r>
            <w:r w:rsidRPr="00712281">
              <w:rPr>
                <w:rFonts w:asciiTheme="majorHAnsi" w:hAnsiTheme="majorHAnsi"/>
                <w:color w:val="FF0000"/>
                <w:sz w:val="20"/>
                <w:lang w:val="en-US"/>
              </w:rPr>
              <w:t>e</w:t>
            </w:r>
            <w:r w:rsidRPr="00712281">
              <w:rPr>
                <w:rFonts w:asciiTheme="majorHAnsi" w:hAnsiTheme="majorHAnsi"/>
                <w:color w:val="FF0000"/>
                <w:sz w:val="20"/>
              </w:rPr>
              <w:t>r</w:t>
            </w:r>
            <w:r w:rsidRPr="00712281">
              <w:rPr>
                <w:rFonts w:asciiTheme="majorHAnsi" w:hAnsiTheme="majorHAnsi"/>
                <w:color w:val="FF0000"/>
                <w:sz w:val="20"/>
                <w:lang w:val="en-US"/>
              </w:rPr>
              <w:t>a</w:t>
            </w:r>
            <w:r w:rsidRPr="00712281">
              <w:rPr>
                <w:rFonts w:asciiTheme="majorHAnsi" w:hAnsiTheme="majorHAnsi"/>
                <w:color w:val="FF0000"/>
                <w:sz w:val="20"/>
              </w:rPr>
              <w:t>sional</w:t>
            </w:r>
            <w:r w:rsidRPr="008D27DF">
              <w:rPr>
                <w:rFonts w:asciiTheme="majorHAnsi" w:hAnsiTheme="majorHAnsi"/>
                <w:sz w:val="20"/>
              </w:rPr>
              <w:t xml:space="preserve"> yang dapat diukur/dilakukan penilaian sesuai dengan karakteristik mata pelajaran.</w:t>
            </w:r>
          </w:p>
        </w:tc>
        <w:tc>
          <w:tcPr>
            <w:tcW w:w="1260" w:type="dxa"/>
          </w:tcPr>
          <w:p w:rsidR="003524FD" w:rsidRPr="008D27DF" w:rsidRDefault="003524FD" w:rsidP="003524FD">
            <w:pPr>
              <w:rPr>
                <w:rFonts w:asciiTheme="majorHAnsi" w:hAnsiTheme="majorHAnsi"/>
                <w:sz w:val="20"/>
              </w:rPr>
            </w:pPr>
          </w:p>
        </w:tc>
        <w:tc>
          <w:tcPr>
            <w:tcW w:w="1260" w:type="dxa"/>
          </w:tcPr>
          <w:p w:rsidR="003524FD" w:rsidRPr="003524FD" w:rsidRDefault="003524FD" w:rsidP="003524FD">
            <w:pPr>
              <w:pStyle w:val="ListParagraph"/>
              <w:rPr>
                <w:rFonts w:asciiTheme="majorHAnsi" w:hAnsiTheme="majorHAnsi"/>
                <w:sz w:val="20"/>
              </w:rPr>
            </w:pPr>
          </w:p>
        </w:tc>
        <w:tc>
          <w:tcPr>
            <w:tcW w:w="1080" w:type="dxa"/>
          </w:tcPr>
          <w:p w:rsidR="003524FD" w:rsidRPr="003524FD" w:rsidRDefault="003524FD" w:rsidP="0047649B">
            <w:pPr>
              <w:pStyle w:val="ListParagraph"/>
              <w:numPr>
                <w:ilvl w:val="0"/>
                <w:numId w:val="37"/>
              </w:numPr>
              <w:rPr>
                <w:rFonts w:asciiTheme="majorHAnsi" w:hAnsiTheme="majorHAnsi"/>
                <w:sz w:val="20"/>
              </w:rPr>
            </w:pPr>
          </w:p>
        </w:tc>
        <w:tc>
          <w:tcPr>
            <w:tcW w:w="1578" w:type="dxa"/>
          </w:tcPr>
          <w:p w:rsidR="003524FD" w:rsidRPr="008D27DF" w:rsidRDefault="003524FD" w:rsidP="003524FD">
            <w:pPr>
              <w:rPr>
                <w:rFonts w:asciiTheme="majorHAnsi" w:hAnsiTheme="majorHAnsi"/>
                <w:sz w:val="20"/>
              </w:rPr>
            </w:pPr>
          </w:p>
        </w:tc>
      </w:tr>
      <w:tr w:rsidR="003524FD" w:rsidRPr="008D27DF" w:rsidTr="003524FD">
        <w:tc>
          <w:tcPr>
            <w:tcW w:w="665" w:type="dxa"/>
          </w:tcPr>
          <w:p w:rsidR="003524FD" w:rsidRPr="008D27DF" w:rsidRDefault="003524FD" w:rsidP="003524FD">
            <w:pPr>
              <w:rPr>
                <w:rFonts w:asciiTheme="majorHAnsi" w:hAnsiTheme="majorHAnsi"/>
                <w:sz w:val="20"/>
              </w:rPr>
            </w:pPr>
            <w:r w:rsidRPr="008D27DF">
              <w:rPr>
                <w:rFonts w:asciiTheme="majorHAnsi" w:hAnsiTheme="majorHAnsi"/>
                <w:sz w:val="20"/>
              </w:rPr>
              <w:lastRenderedPageBreak/>
              <w:t>7</w:t>
            </w:r>
          </w:p>
        </w:tc>
        <w:tc>
          <w:tcPr>
            <w:tcW w:w="3939" w:type="dxa"/>
          </w:tcPr>
          <w:p w:rsidR="003524FD" w:rsidRPr="008D27DF" w:rsidRDefault="003524FD" w:rsidP="003524FD">
            <w:pPr>
              <w:rPr>
                <w:rFonts w:asciiTheme="majorHAnsi" w:hAnsiTheme="majorHAnsi"/>
                <w:sz w:val="20"/>
              </w:rPr>
            </w:pPr>
            <w:r w:rsidRPr="008D27DF">
              <w:rPr>
                <w:rFonts w:asciiTheme="majorHAnsi" w:hAnsiTheme="majorHAnsi"/>
                <w:sz w:val="20"/>
              </w:rPr>
              <w:t xml:space="preserve">IPK dari KD pengetahuan menggambarkan dimensi </w:t>
            </w:r>
            <w:r w:rsidRPr="008D27DF">
              <w:rPr>
                <w:rFonts w:asciiTheme="majorHAnsi" w:hAnsiTheme="majorHAnsi"/>
                <w:sz w:val="20"/>
                <w:lang w:val="en-US"/>
              </w:rPr>
              <w:t xml:space="preserve">proses </w:t>
            </w:r>
            <w:r w:rsidRPr="008D27DF">
              <w:rPr>
                <w:rFonts w:asciiTheme="majorHAnsi" w:hAnsiTheme="majorHAnsi"/>
                <w:sz w:val="20"/>
              </w:rPr>
              <w:t xml:space="preserve">kognitif dan dimensi pengetahuan </w:t>
            </w:r>
            <w:proofErr w:type="spellStart"/>
            <w:r w:rsidRPr="008D27DF">
              <w:rPr>
                <w:rFonts w:asciiTheme="majorHAnsi" w:hAnsiTheme="majorHAnsi"/>
                <w:sz w:val="20"/>
                <w:lang w:val="en-US"/>
              </w:rPr>
              <w:t>meliputi</w:t>
            </w:r>
            <w:proofErr w:type="spellEnd"/>
            <w:r w:rsidRPr="008D27DF">
              <w:rPr>
                <w:rFonts w:asciiTheme="majorHAnsi" w:hAnsiTheme="majorHAnsi"/>
                <w:sz w:val="20"/>
              </w:rPr>
              <w:t>faktual, konseptua</w:t>
            </w:r>
            <w:r w:rsidRPr="008D27DF">
              <w:rPr>
                <w:rFonts w:asciiTheme="majorHAnsi" w:hAnsiTheme="majorHAnsi"/>
                <w:sz w:val="20"/>
                <w:lang w:val="en-US"/>
              </w:rPr>
              <w:t>l</w:t>
            </w:r>
            <w:r w:rsidRPr="008D27DF">
              <w:rPr>
                <w:rFonts w:asciiTheme="majorHAnsi" w:hAnsiTheme="majorHAnsi"/>
                <w:sz w:val="20"/>
              </w:rPr>
              <w:t>, prosedura, dan</w:t>
            </w:r>
            <w:r w:rsidRPr="008D27DF">
              <w:rPr>
                <w:rFonts w:asciiTheme="majorHAnsi" w:hAnsiTheme="majorHAnsi"/>
                <w:sz w:val="20"/>
                <w:lang w:val="en-US"/>
              </w:rPr>
              <w:t>/</w:t>
            </w:r>
            <w:proofErr w:type="spellStart"/>
            <w:r w:rsidRPr="008D27DF">
              <w:rPr>
                <w:rFonts w:asciiTheme="majorHAnsi" w:hAnsiTheme="majorHAnsi"/>
                <w:sz w:val="20"/>
                <w:lang w:val="en-US"/>
              </w:rPr>
              <w:t>atau</w:t>
            </w:r>
            <w:proofErr w:type="spellEnd"/>
            <w:r w:rsidRPr="008D27DF">
              <w:rPr>
                <w:rFonts w:asciiTheme="majorHAnsi" w:hAnsiTheme="majorHAnsi"/>
                <w:sz w:val="20"/>
              </w:rPr>
              <w:t xml:space="preserve"> metakognitif</w:t>
            </w:r>
          </w:p>
        </w:tc>
        <w:tc>
          <w:tcPr>
            <w:tcW w:w="1260" w:type="dxa"/>
          </w:tcPr>
          <w:p w:rsidR="003524FD" w:rsidRPr="008D27DF" w:rsidRDefault="003524FD" w:rsidP="003524FD">
            <w:pPr>
              <w:rPr>
                <w:rFonts w:asciiTheme="majorHAnsi" w:hAnsiTheme="majorHAnsi"/>
                <w:sz w:val="20"/>
              </w:rPr>
            </w:pPr>
          </w:p>
        </w:tc>
        <w:tc>
          <w:tcPr>
            <w:tcW w:w="1260" w:type="dxa"/>
          </w:tcPr>
          <w:p w:rsidR="003524FD" w:rsidRPr="003524FD" w:rsidRDefault="003524FD" w:rsidP="003524FD">
            <w:pPr>
              <w:pStyle w:val="ListParagraph"/>
              <w:rPr>
                <w:rFonts w:asciiTheme="majorHAnsi" w:hAnsiTheme="majorHAnsi"/>
                <w:sz w:val="20"/>
              </w:rPr>
            </w:pPr>
          </w:p>
        </w:tc>
        <w:tc>
          <w:tcPr>
            <w:tcW w:w="1080" w:type="dxa"/>
          </w:tcPr>
          <w:p w:rsidR="003524FD" w:rsidRPr="003524FD" w:rsidRDefault="003524FD" w:rsidP="0047649B">
            <w:pPr>
              <w:pStyle w:val="ListParagraph"/>
              <w:numPr>
                <w:ilvl w:val="0"/>
                <w:numId w:val="37"/>
              </w:numPr>
              <w:rPr>
                <w:rFonts w:asciiTheme="majorHAnsi" w:hAnsiTheme="majorHAnsi"/>
                <w:sz w:val="20"/>
              </w:rPr>
            </w:pPr>
          </w:p>
        </w:tc>
        <w:tc>
          <w:tcPr>
            <w:tcW w:w="1578" w:type="dxa"/>
          </w:tcPr>
          <w:p w:rsidR="003524FD" w:rsidRPr="008D27DF" w:rsidRDefault="003524FD" w:rsidP="003524FD">
            <w:pPr>
              <w:rPr>
                <w:rFonts w:asciiTheme="majorHAnsi" w:hAnsiTheme="majorHAnsi"/>
                <w:sz w:val="20"/>
              </w:rPr>
            </w:pPr>
          </w:p>
        </w:tc>
      </w:tr>
      <w:tr w:rsidR="003524FD" w:rsidRPr="008D27DF" w:rsidTr="003524FD">
        <w:tc>
          <w:tcPr>
            <w:tcW w:w="665" w:type="dxa"/>
          </w:tcPr>
          <w:p w:rsidR="003524FD" w:rsidRPr="008D27DF" w:rsidRDefault="003524FD" w:rsidP="003524FD">
            <w:pPr>
              <w:rPr>
                <w:rFonts w:asciiTheme="majorHAnsi" w:hAnsiTheme="majorHAnsi"/>
                <w:sz w:val="20"/>
              </w:rPr>
            </w:pPr>
            <w:r w:rsidRPr="008D27DF">
              <w:rPr>
                <w:rFonts w:asciiTheme="majorHAnsi" w:hAnsiTheme="majorHAnsi"/>
                <w:sz w:val="20"/>
              </w:rPr>
              <w:t>8</w:t>
            </w:r>
          </w:p>
        </w:tc>
        <w:tc>
          <w:tcPr>
            <w:tcW w:w="3939" w:type="dxa"/>
          </w:tcPr>
          <w:p w:rsidR="003524FD" w:rsidRPr="008D27DF" w:rsidRDefault="003524FD" w:rsidP="003524FD">
            <w:pPr>
              <w:rPr>
                <w:rFonts w:asciiTheme="majorHAnsi" w:hAnsiTheme="majorHAnsi"/>
                <w:sz w:val="20"/>
              </w:rPr>
            </w:pPr>
            <w:r w:rsidRPr="008D27DF">
              <w:rPr>
                <w:rFonts w:asciiTheme="majorHAnsi" w:hAnsiTheme="majorHAnsi"/>
                <w:sz w:val="20"/>
              </w:rPr>
              <w:t>IPK dari KD keterampilan memuat keterampilan abstrak dan/atau ketrampilan konkret</w:t>
            </w:r>
          </w:p>
        </w:tc>
        <w:tc>
          <w:tcPr>
            <w:tcW w:w="1260" w:type="dxa"/>
          </w:tcPr>
          <w:p w:rsidR="003524FD" w:rsidRPr="008D27DF" w:rsidRDefault="003524FD" w:rsidP="003524FD">
            <w:pPr>
              <w:rPr>
                <w:rFonts w:asciiTheme="majorHAnsi" w:hAnsiTheme="majorHAnsi"/>
                <w:sz w:val="20"/>
              </w:rPr>
            </w:pPr>
          </w:p>
        </w:tc>
        <w:tc>
          <w:tcPr>
            <w:tcW w:w="1260" w:type="dxa"/>
          </w:tcPr>
          <w:p w:rsidR="003524FD" w:rsidRPr="003524FD" w:rsidRDefault="003524FD" w:rsidP="0047649B">
            <w:pPr>
              <w:pStyle w:val="ListParagraph"/>
              <w:numPr>
                <w:ilvl w:val="0"/>
                <w:numId w:val="37"/>
              </w:numPr>
              <w:rPr>
                <w:rFonts w:asciiTheme="majorHAnsi" w:hAnsiTheme="majorHAnsi"/>
                <w:sz w:val="20"/>
              </w:rPr>
            </w:pPr>
          </w:p>
        </w:tc>
        <w:tc>
          <w:tcPr>
            <w:tcW w:w="1080" w:type="dxa"/>
          </w:tcPr>
          <w:p w:rsidR="003524FD" w:rsidRPr="003524FD" w:rsidRDefault="003524FD" w:rsidP="003524FD">
            <w:pPr>
              <w:pStyle w:val="ListParagraph"/>
              <w:rPr>
                <w:rFonts w:asciiTheme="majorHAnsi" w:hAnsiTheme="majorHAnsi"/>
                <w:sz w:val="20"/>
              </w:rPr>
            </w:pPr>
          </w:p>
        </w:tc>
        <w:tc>
          <w:tcPr>
            <w:tcW w:w="1578" w:type="dxa"/>
          </w:tcPr>
          <w:p w:rsidR="003524FD" w:rsidRPr="008D27DF" w:rsidRDefault="003524FD" w:rsidP="003524FD">
            <w:pPr>
              <w:rPr>
                <w:rFonts w:asciiTheme="majorHAnsi" w:hAnsiTheme="majorHAnsi"/>
                <w:sz w:val="20"/>
              </w:rPr>
            </w:pPr>
          </w:p>
        </w:tc>
      </w:tr>
      <w:tr w:rsidR="003524FD" w:rsidRPr="008D27DF" w:rsidTr="003524FD">
        <w:tc>
          <w:tcPr>
            <w:tcW w:w="665" w:type="dxa"/>
            <w:shd w:val="clear" w:color="auto" w:fill="92D050"/>
          </w:tcPr>
          <w:p w:rsidR="003524FD" w:rsidRPr="008D27DF" w:rsidRDefault="003524FD" w:rsidP="003524FD">
            <w:pPr>
              <w:rPr>
                <w:rFonts w:asciiTheme="majorHAnsi" w:hAnsiTheme="majorHAnsi"/>
                <w:b/>
                <w:sz w:val="20"/>
                <w:lang w:val="en-US"/>
              </w:rPr>
            </w:pPr>
            <w:r w:rsidRPr="008D27DF">
              <w:rPr>
                <w:rFonts w:asciiTheme="majorHAnsi" w:hAnsiTheme="majorHAnsi"/>
                <w:b/>
                <w:sz w:val="20"/>
                <w:lang w:val="en-US"/>
              </w:rPr>
              <w:t>C2</w:t>
            </w:r>
          </w:p>
        </w:tc>
        <w:tc>
          <w:tcPr>
            <w:tcW w:w="3939" w:type="dxa"/>
            <w:shd w:val="clear" w:color="auto" w:fill="92D050"/>
          </w:tcPr>
          <w:p w:rsidR="003524FD" w:rsidRPr="008D27DF" w:rsidRDefault="003524FD" w:rsidP="003524FD">
            <w:pPr>
              <w:rPr>
                <w:rFonts w:asciiTheme="majorHAnsi" w:hAnsiTheme="majorHAnsi"/>
                <w:b/>
                <w:sz w:val="20"/>
              </w:rPr>
            </w:pPr>
            <w:proofErr w:type="spellStart"/>
            <w:r w:rsidRPr="008D27DF">
              <w:rPr>
                <w:rFonts w:asciiTheme="majorHAnsi" w:hAnsiTheme="majorHAnsi"/>
                <w:b/>
                <w:sz w:val="20"/>
                <w:lang w:val="en-US"/>
              </w:rPr>
              <w:t>Rumusan</w:t>
            </w:r>
            <w:proofErr w:type="spellEnd"/>
            <w:r w:rsidRPr="008D27DF">
              <w:rPr>
                <w:rFonts w:asciiTheme="majorHAnsi" w:hAnsiTheme="majorHAnsi"/>
                <w:b/>
                <w:sz w:val="20"/>
              </w:rPr>
              <w:t>Tujuan Pembelajaran</w:t>
            </w:r>
          </w:p>
        </w:tc>
        <w:tc>
          <w:tcPr>
            <w:tcW w:w="1260" w:type="dxa"/>
            <w:shd w:val="clear" w:color="auto" w:fill="92D050"/>
          </w:tcPr>
          <w:p w:rsidR="003524FD" w:rsidRPr="008D27DF" w:rsidRDefault="003524FD" w:rsidP="003524FD">
            <w:pPr>
              <w:rPr>
                <w:rFonts w:asciiTheme="majorHAnsi" w:hAnsiTheme="majorHAnsi"/>
                <w:sz w:val="20"/>
              </w:rPr>
            </w:pPr>
          </w:p>
        </w:tc>
        <w:tc>
          <w:tcPr>
            <w:tcW w:w="1260" w:type="dxa"/>
            <w:shd w:val="clear" w:color="auto" w:fill="92D050"/>
          </w:tcPr>
          <w:p w:rsidR="003524FD" w:rsidRPr="008D27DF" w:rsidRDefault="003524FD" w:rsidP="003524FD">
            <w:pPr>
              <w:rPr>
                <w:rFonts w:asciiTheme="majorHAnsi" w:hAnsiTheme="majorHAnsi"/>
                <w:sz w:val="20"/>
              </w:rPr>
            </w:pPr>
          </w:p>
        </w:tc>
        <w:tc>
          <w:tcPr>
            <w:tcW w:w="1080" w:type="dxa"/>
            <w:shd w:val="clear" w:color="auto" w:fill="92D050"/>
          </w:tcPr>
          <w:p w:rsidR="003524FD" w:rsidRPr="008D27DF" w:rsidRDefault="003524FD" w:rsidP="003524FD">
            <w:pPr>
              <w:rPr>
                <w:rFonts w:asciiTheme="majorHAnsi" w:hAnsiTheme="majorHAnsi"/>
                <w:sz w:val="20"/>
              </w:rPr>
            </w:pPr>
          </w:p>
        </w:tc>
        <w:tc>
          <w:tcPr>
            <w:tcW w:w="1578" w:type="dxa"/>
            <w:shd w:val="clear" w:color="auto" w:fill="92D050"/>
          </w:tcPr>
          <w:p w:rsidR="003524FD" w:rsidRPr="008D27DF" w:rsidRDefault="003524FD" w:rsidP="003524FD">
            <w:pPr>
              <w:rPr>
                <w:rFonts w:asciiTheme="majorHAnsi" w:hAnsiTheme="majorHAnsi"/>
                <w:sz w:val="20"/>
              </w:rPr>
            </w:pPr>
          </w:p>
        </w:tc>
      </w:tr>
      <w:tr w:rsidR="003524FD" w:rsidRPr="008D27DF" w:rsidTr="003524FD">
        <w:tc>
          <w:tcPr>
            <w:tcW w:w="665" w:type="dxa"/>
          </w:tcPr>
          <w:p w:rsidR="003524FD" w:rsidRPr="008D27DF" w:rsidRDefault="003524FD" w:rsidP="003524FD">
            <w:pPr>
              <w:rPr>
                <w:rFonts w:asciiTheme="majorHAnsi" w:hAnsiTheme="majorHAnsi"/>
                <w:sz w:val="20"/>
                <w:lang w:val="en-US"/>
              </w:rPr>
            </w:pPr>
            <w:r w:rsidRPr="008D27DF">
              <w:rPr>
                <w:rFonts w:asciiTheme="majorHAnsi" w:hAnsiTheme="majorHAnsi"/>
                <w:sz w:val="20"/>
                <w:lang w:val="en-US"/>
              </w:rPr>
              <w:t>9</w:t>
            </w:r>
          </w:p>
        </w:tc>
        <w:tc>
          <w:tcPr>
            <w:tcW w:w="3939" w:type="dxa"/>
          </w:tcPr>
          <w:p w:rsidR="003524FD" w:rsidRPr="008D27DF" w:rsidRDefault="003524FD" w:rsidP="003524FD">
            <w:pPr>
              <w:rPr>
                <w:rFonts w:asciiTheme="majorHAnsi" w:hAnsiTheme="majorHAnsi"/>
                <w:sz w:val="20"/>
              </w:rPr>
            </w:pPr>
            <w:r w:rsidRPr="008D27DF">
              <w:rPr>
                <w:rFonts w:asciiTheme="majorHAnsi" w:hAnsiTheme="majorHAnsi"/>
                <w:sz w:val="20"/>
              </w:rPr>
              <w:t xml:space="preserve">Mencerminkan pencapaian </w:t>
            </w:r>
            <w:r w:rsidRPr="008D27DF">
              <w:rPr>
                <w:rFonts w:asciiTheme="majorHAnsi" w:hAnsiTheme="majorHAnsi"/>
                <w:sz w:val="20"/>
                <w:lang w:val="en-US"/>
              </w:rPr>
              <w:t>k</w:t>
            </w:r>
            <w:r w:rsidRPr="008D27DF">
              <w:rPr>
                <w:rFonts w:asciiTheme="majorHAnsi" w:hAnsiTheme="majorHAnsi"/>
                <w:sz w:val="20"/>
              </w:rPr>
              <w:t xml:space="preserve">ompetensi sikap, </w:t>
            </w:r>
            <w:r w:rsidRPr="008D27DF">
              <w:rPr>
                <w:rFonts w:asciiTheme="majorHAnsi" w:hAnsiTheme="majorHAnsi"/>
                <w:sz w:val="20"/>
                <w:lang w:val="en-US"/>
              </w:rPr>
              <w:t>p</w:t>
            </w:r>
            <w:r w:rsidRPr="008D27DF">
              <w:rPr>
                <w:rFonts w:asciiTheme="majorHAnsi" w:hAnsiTheme="majorHAnsi"/>
                <w:sz w:val="20"/>
              </w:rPr>
              <w:t xml:space="preserve">engetahuan, dan </w:t>
            </w:r>
            <w:r w:rsidRPr="008D27DF">
              <w:rPr>
                <w:rFonts w:asciiTheme="majorHAnsi" w:hAnsiTheme="majorHAnsi"/>
                <w:sz w:val="20"/>
                <w:lang w:val="en-US"/>
              </w:rPr>
              <w:t>k</w:t>
            </w:r>
            <w:r w:rsidRPr="008D27DF">
              <w:rPr>
                <w:rFonts w:asciiTheme="majorHAnsi" w:hAnsiTheme="majorHAnsi"/>
                <w:sz w:val="20"/>
              </w:rPr>
              <w:t>eterampilan</w:t>
            </w:r>
          </w:p>
        </w:tc>
        <w:tc>
          <w:tcPr>
            <w:tcW w:w="1260" w:type="dxa"/>
          </w:tcPr>
          <w:p w:rsidR="003524FD" w:rsidRPr="008D27DF" w:rsidRDefault="003524FD" w:rsidP="003524FD">
            <w:pPr>
              <w:rPr>
                <w:rFonts w:asciiTheme="majorHAnsi" w:hAnsiTheme="majorHAnsi"/>
                <w:sz w:val="20"/>
              </w:rPr>
            </w:pPr>
          </w:p>
        </w:tc>
        <w:tc>
          <w:tcPr>
            <w:tcW w:w="1260" w:type="dxa"/>
          </w:tcPr>
          <w:p w:rsidR="003524FD" w:rsidRPr="003524FD" w:rsidRDefault="003524FD" w:rsidP="003524FD">
            <w:pPr>
              <w:pStyle w:val="ListParagraph"/>
              <w:rPr>
                <w:rFonts w:asciiTheme="majorHAnsi" w:hAnsiTheme="majorHAnsi"/>
                <w:sz w:val="20"/>
              </w:rPr>
            </w:pPr>
          </w:p>
        </w:tc>
        <w:tc>
          <w:tcPr>
            <w:tcW w:w="1080" w:type="dxa"/>
          </w:tcPr>
          <w:p w:rsidR="003524FD" w:rsidRPr="003524FD" w:rsidRDefault="003524FD" w:rsidP="0047649B">
            <w:pPr>
              <w:pStyle w:val="ListParagraph"/>
              <w:numPr>
                <w:ilvl w:val="0"/>
                <w:numId w:val="37"/>
              </w:numPr>
              <w:rPr>
                <w:rFonts w:asciiTheme="majorHAnsi" w:hAnsiTheme="majorHAnsi"/>
                <w:sz w:val="20"/>
              </w:rPr>
            </w:pPr>
          </w:p>
        </w:tc>
        <w:tc>
          <w:tcPr>
            <w:tcW w:w="1578" w:type="dxa"/>
          </w:tcPr>
          <w:p w:rsidR="003524FD" w:rsidRPr="008D27DF" w:rsidRDefault="003524FD" w:rsidP="003524FD">
            <w:pPr>
              <w:rPr>
                <w:rFonts w:asciiTheme="majorHAnsi" w:hAnsiTheme="majorHAnsi"/>
                <w:sz w:val="20"/>
              </w:rPr>
            </w:pPr>
          </w:p>
        </w:tc>
      </w:tr>
      <w:tr w:rsidR="003524FD" w:rsidRPr="008D27DF" w:rsidTr="003524FD">
        <w:tc>
          <w:tcPr>
            <w:tcW w:w="665" w:type="dxa"/>
          </w:tcPr>
          <w:p w:rsidR="003524FD" w:rsidRPr="008D27DF" w:rsidRDefault="003524FD" w:rsidP="003524FD">
            <w:pPr>
              <w:rPr>
                <w:rFonts w:asciiTheme="majorHAnsi" w:hAnsiTheme="majorHAnsi"/>
                <w:sz w:val="20"/>
                <w:lang w:val="en-US"/>
              </w:rPr>
            </w:pPr>
            <w:r w:rsidRPr="008D27DF">
              <w:rPr>
                <w:rFonts w:asciiTheme="majorHAnsi" w:hAnsiTheme="majorHAnsi"/>
                <w:sz w:val="20"/>
              </w:rPr>
              <w:t>1</w:t>
            </w:r>
            <w:r w:rsidRPr="008D27DF">
              <w:rPr>
                <w:rFonts w:asciiTheme="majorHAnsi" w:hAnsiTheme="majorHAnsi"/>
                <w:sz w:val="20"/>
                <w:lang w:val="en-US"/>
              </w:rPr>
              <w:t>0</w:t>
            </w:r>
          </w:p>
        </w:tc>
        <w:tc>
          <w:tcPr>
            <w:tcW w:w="3939" w:type="dxa"/>
          </w:tcPr>
          <w:p w:rsidR="003524FD" w:rsidRPr="008D27DF" w:rsidRDefault="003524FD" w:rsidP="003524FD">
            <w:pPr>
              <w:rPr>
                <w:rFonts w:asciiTheme="majorHAnsi" w:hAnsiTheme="majorHAnsi"/>
                <w:sz w:val="20"/>
              </w:rPr>
            </w:pPr>
            <w:r w:rsidRPr="008D27DF">
              <w:rPr>
                <w:rFonts w:asciiTheme="majorHAnsi" w:hAnsiTheme="majorHAnsi"/>
                <w:sz w:val="20"/>
              </w:rPr>
              <w:t>Memberikan gambaran proses pembelajaran</w:t>
            </w:r>
          </w:p>
        </w:tc>
        <w:tc>
          <w:tcPr>
            <w:tcW w:w="1260" w:type="dxa"/>
          </w:tcPr>
          <w:p w:rsidR="003524FD" w:rsidRPr="008D27DF" w:rsidRDefault="003524FD" w:rsidP="003524FD">
            <w:pPr>
              <w:rPr>
                <w:rFonts w:asciiTheme="majorHAnsi" w:hAnsiTheme="majorHAnsi"/>
                <w:sz w:val="20"/>
              </w:rPr>
            </w:pPr>
          </w:p>
        </w:tc>
        <w:tc>
          <w:tcPr>
            <w:tcW w:w="1260" w:type="dxa"/>
          </w:tcPr>
          <w:p w:rsidR="003524FD" w:rsidRPr="003524FD" w:rsidRDefault="003524FD" w:rsidP="003524FD">
            <w:pPr>
              <w:pStyle w:val="ListParagraph"/>
              <w:rPr>
                <w:rFonts w:asciiTheme="majorHAnsi" w:hAnsiTheme="majorHAnsi"/>
                <w:sz w:val="20"/>
              </w:rPr>
            </w:pPr>
          </w:p>
        </w:tc>
        <w:tc>
          <w:tcPr>
            <w:tcW w:w="1080" w:type="dxa"/>
          </w:tcPr>
          <w:p w:rsidR="003524FD" w:rsidRPr="003524FD" w:rsidRDefault="003524FD" w:rsidP="0047649B">
            <w:pPr>
              <w:pStyle w:val="ListParagraph"/>
              <w:numPr>
                <w:ilvl w:val="0"/>
                <w:numId w:val="37"/>
              </w:numPr>
              <w:rPr>
                <w:rFonts w:asciiTheme="majorHAnsi" w:hAnsiTheme="majorHAnsi"/>
                <w:sz w:val="20"/>
              </w:rPr>
            </w:pPr>
          </w:p>
        </w:tc>
        <w:tc>
          <w:tcPr>
            <w:tcW w:w="1578" w:type="dxa"/>
          </w:tcPr>
          <w:p w:rsidR="003524FD" w:rsidRPr="008D27DF" w:rsidRDefault="003524FD" w:rsidP="003524FD">
            <w:pPr>
              <w:rPr>
                <w:rFonts w:asciiTheme="majorHAnsi" w:hAnsiTheme="majorHAnsi"/>
                <w:sz w:val="20"/>
              </w:rPr>
            </w:pPr>
          </w:p>
        </w:tc>
      </w:tr>
      <w:tr w:rsidR="003524FD" w:rsidRPr="008D27DF" w:rsidTr="003524FD">
        <w:tc>
          <w:tcPr>
            <w:tcW w:w="665" w:type="dxa"/>
          </w:tcPr>
          <w:p w:rsidR="003524FD" w:rsidRPr="008D27DF" w:rsidRDefault="003524FD" w:rsidP="003524FD">
            <w:pPr>
              <w:rPr>
                <w:rFonts w:asciiTheme="majorHAnsi" w:hAnsiTheme="majorHAnsi"/>
                <w:sz w:val="20"/>
                <w:lang w:val="en-US"/>
              </w:rPr>
            </w:pPr>
            <w:r w:rsidRPr="008D27DF">
              <w:rPr>
                <w:rFonts w:asciiTheme="majorHAnsi" w:hAnsiTheme="majorHAnsi"/>
                <w:sz w:val="20"/>
                <w:lang w:val="en-US"/>
              </w:rPr>
              <w:t>11</w:t>
            </w:r>
          </w:p>
        </w:tc>
        <w:tc>
          <w:tcPr>
            <w:tcW w:w="3939" w:type="dxa"/>
          </w:tcPr>
          <w:p w:rsidR="003524FD" w:rsidRPr="008D27DF" w:rsidRDefault="003524FD" w:rsidP="003524FD">
            <w:pPr>
              <w:rPr>
                <w:rFonts w:asciiTheme="majorHAnsi" w:hAnsiTheme="majorHAnsi"/>
                <w:sz w:val="20"/>
              </w:rPr>
            </w:pPr>
            <w:r w:rsidRPr="008D27DF">
              <w:rPr>
                <w:rFonts w:asciiTheme="majorHAnsi" w:hAnsiTheme="majorHAnsi"/>
                <w:sz w:val="20"/>
              </w:rPr>
              <w:t>Memberikan gambaran pencapaian hasil pembelajaran</w:t>
            </w:r>
          </w:p>
        </w:tc>
        <w:tc>
          <w:tcPr>
            <w:tcW w:w="1260" w:type="dxa"/>
          </w:tcPr>
          <w:p w:rsidR="003524FD" w:rsidRPr="008D27DF" w:rsidRDefault="003524FD" w:rsidP="003524FD">
            <w:pPr>
              <w:rPr>
                <w:rFonts w:asciiTheme="majorHAnsi" w:hAnsiTheme="majorHAnsi"/>
                <w:sz w:val="20"/>
              </w:rPr>
            </w:pPr>
          </w:p>
        </w:tc>
        <w:tc>
          <w:tcPr>
            <w:tcW w:w="1260" w:type="dxa"/>
          </w:tcPr>
          <w:p w:rsidR="003524FD" w:rsidRPr="003524FD" w:rsidRDefault="003524FD" w:rsidP="0047649B">
            <w:pPr>
              <w:pStyle w:val="ListParagraph"/>
              <w:numPr>
                <w:ilvl w:val="0"/>
                <w:numId w:val="37"/>
              </w:numPr>
              <w:rPr>
                <w:rFonts w:asciiTheme="majorHAnsi" w:hAnsiTheme="majorHAnsi"/>
                <w:sz w:val="20"/>
              </w:rPr>
            </w:pPr>
          </w:p>
        </w:tc>
        <w:tc>
          <w:tcPr>
            <w:tcW w:w="1080" w:type="dxa"/>
          </w:tcPr>
          <w:p w:rsidR="003524FD" w:rsidRPr="003524FD" w:rsidRDefault="003524FD" w:rsidP="003524FD">
            <w:pPr>
              <w:pStyle w:val="ListParagraph"/>
              <w:rPr>
                <w:rFonts w:asciiTheme="majorHAnsi" w:hAnsiTheme="majorHAnsi"/>
                <w:sz w:val="20"/>
              </w:rPr>
            </w:pPr>
          </w:p>
        </w:tc>
        <w:tc>
          <w:tcPr>
            <w:tcW w:w="1578" w:type="dxa"/>
          </w:tcPr>
          <w:p w:rsidR="003524FD" w:rsidRPr="008D27DF" w:rsidRDefault="003524FD" w:rsidP="003524FD">
            <w:pPr>
              <w:rPr>
                <w:rFonts w:asciiTheme="majorHAnsi" w:hAnsiTheme="majorHAnsi"/>
                <w:sz w:val="20"/>
              </w:rPr>
            </w:pPr>
          </w:p>
        </w:tc>
      </w:tr>
      <w:tr w:rsidR="003524FD" w:rsidRPr="008D27DF" w:rsidTr="003524FD">
        <w:tc>
          <w:tcPr>
            <w:tcW w:w="665" w:type="dxa"/>
          </w:tcPr>
          <w:p w:rsidR="003524FD" w:rsidRPr="008D27DF" w:rsidRDefault="003524FD" w:rsidP="003524FD">
            <w:pPr>
              <w:rPr>
                <w:rFonts w:asciiTheme="majorHAnsi" w:hAnsiTheme="majorHAnsi"/>
                <w:sz w:val="20"/>
              </w:rPr>
            </w:pPr>
            <w:r w:rsidRPr="008D27DF">
              <w:rPr>
                <w:rFonts w:asciiTheme="majorHAnsi" w:hAnsiTheme="majorHAnsi"/>
                <w:sz w:val="20"/>
              </w:rPr>
              <w:t>12</w:t>
            </w:r>
          </w:p>
        </w:tc>
        <w:tc>
          <w:tcPr>
            <w:tcW w:w="3939" w:type="dxa"/>
          </w:tcPr>
          <w:p w:rsidR="003524FD" w:rsidRPr="008D27DF" w:rsidRDefault="003524FD" w:rsidP="003524FD">
            <w:pPr>
              <w:rPr>
                <w:rFonts w:asciiTheme="majorHAnsi" w:hAnsiTheme="majorHAnsi"/>
                <w:sz w:val="20"/>
              </w:rPr>
            </w:pPr>
            <w:r w:rsidRPr="008D27DF">
              <w:rPr>
                <w:rFonts w:asciiTheme="majorHAnsi" w:hAnsiTheme="majorHAnsi"/>
                <w:sz w:val="20"/>
              </w:rPr>
              <w:t>Dituangkan dalam bentuk deskrip</w:t>
            </w:r>
            <w:proofErr w:type="spellStart"/>
            <w:r w:rsidRPr="008D27DF">
              <w:rPr>
                <w:rFonts w:asciiTheme="majorHAnsi" w:hAnsiTheme="majorHAnsi"/>
                <w:sz w:val="20"/>
                <w:lang w:val="en-US"/>
              </w:rPr>
              <w:t>si</w:t>
            </w:r>
            <w:proofErr w:type="spellEnd"/>
            <w:r w:rsidRPr="008D27DF">
              <w:rPr>
                <w:rFonts w:asciiTheme="majorHAnsi" w:hAnsiTheme="majorHAnsi"/>
                <w:sz w:val="20"/>
              </w:rPr>
              <w:t xml:space="preserve">, memuat </w:t>
            </w:r>
            <w:r w:rsidRPr="008D27DF">
              <w:rPr>
                <w:rFonts w:asciiTheme="majorHAnsi" w:hAnsiTheme="majorHAnsi"/>
                <w:sz w:val="20"/>
                <w:lang w:val="en-US"/>
              </w:rPr>
              <w:t>k</w:t>
            </w:r>
            <w:r w:rsidRPr="008D27DF">
              <w:rPr>
                <w:rFonts w:asciiTheme="majorHAnsi" w:hAnsiTheme="majorHAnsi"/>
                <w:sz w:val="20"/>
              </w:rPr>
              <w:t xml:space="preserve">ompetensi yang hendak dicapai </w:t>
            </w:r>
            <w:proofErr w:type="spellStart"/>
            <w:r w:rsidRPr="008D27DF">
              <w:rPr>
                <w:rFonts w:asciiTheme="majorHAnsi" w:hAnsiTheme="majorHAnsi"/>
                <w:sz w:val="20"/>
                <w:lang w:val="en-US"/>
              </w:rPr>
              <w:t>oleh</w:t>
            </w:r>
            <w:proofErr w:type="spellEnd"/>
            <w:r w:rsidRPr="008D27DF">
              <w:rPr>
                <w:rFonts w:asciiTheme="majorHAnsi" w:hAnsiTheme="majorHAnsi"/>
                <w:sz w:val="20"/>
              </w:rPr>
              <w:t>peserta didik</w:t>
            </w:r>
          </w:p>
        </w:tc>
        <w:tc>
          <w:tcPr>
            <w:tcW w:w="1260" w:type="dxa"/>
          </w:tcPr>
          <w:p w:rsidR="003524FD" w:rsidRPr="008D27DF" w:rsidRDefault="003524FD" w:rsidP="003524FD">
            <w:pPr>
              <w:rPr>
                <w:rFonts w:asciiTheme="majorHAnsi" w:hAnsiTheme="majorHAnsi"/>
                <w:sz w:val="20"/>
              </w:rPr>
            </w:pPr>
          </w:p>
        </w:tc>
        <w:tc>
          <w:tcPr>
            <w:tcW w:w="1260" w:type="dxa"/>
          </w:tcPr>
          <w:p w:rsidR="003524FD" w:rsidRPr="003524FD" w:rsidRDefault="003524FD" w:rsidP="003524FD">
            <w:pPr>
              <w:pStyle w:val="ListParagraph"/>
              <w:rPr>
                <w:rFonts w:asciiTheme="majorHAnsi" w:hAnsiTheme="majorHAnsi"/>
                <w:sz w:val="20"/>
              </w:rPr>
            </w:pPr>
          </w:p>
        </w:tc>
        <w:tc>
          <w:tcPr>
            <w:tcW w:w="1080" w:type="dxa"/>
          </w:tcPr>
          <w:p w:rsidR="003524FD" w:rsidRPr="003524FD" w:rsidRDefault="003524FD" w:rsidP="0047649B">
            <w:pPr>
              <w:pStyle w:val="ListParagraph"/>
              <w:numPr>
                <w:ilvl w:val="0"/>
                <w:numId w:val="37"/>
              </w:numPr>
              <w:rPr>
                <w:rFonts w:asciiTheme="majorHAnsi" w:hAnsiTheme="majorHAnsi"/>
                <w:sz w:val="20"/>
              </w:rPr>
            </w:pPr>
          </w:p>
        </w:tc>
        <w:tc>
          <w:tcPr>
            <w:tcW w:w="1578" w:type="dxa"/>
          </w:tcPr>
          <w:p w:rsidR="003524FD" w:rsidRPr="008D27DF" w:rsidRDefault="003524FD" w:rsidP="003524FD">
            <w:pPr>
              <w:rPr>
                <w:rFonts w:asciiTheme="majorHAnsi" w:hAnsiTheme="majorHAnsi"/>
                <w:sz w:val="20"/>
              </w:rPr>
            </w:pPr>
          </w:p>
        </w:tc>
      </w:tr>
      <w:tr w:rsidR="003524FD" w:rsidRPr="008D27DF" w:rsidTr="003524FD">
        <w:tc>
          <w:tcPr>
            <w:tcW w:w="665" w:type="dxa"/>
            <w:shd w:val="clear" w:color="auto" w:fill="92D050"/>
          </w:tcPr>
          <w:p w:rsidR="003524FD" w:rsidRPr="008D27DF" w:rsidRDefault="003524FD" w:rsidP="003524FD">
            <w:pPr>
              <w:rPr>
                <w:rFonts w:asciiTheme="majorHAnsi" w:hAnsiTheme="majorHAnsi"/>
                <w:b/>
                <w:sz w:val="20"/>
                <w:lang w:val="en-US"/>
              </w:rPr>
            </w:pPr>
            <w:r w:rsidRPr="008D27DF">
              <w:rPr>
                <w:rFonts w:asciiTheme="majorHAnsi" w:hAnsiTheme="majorHAnsi"/>
                <w:b/>
                <w:sz w:val="20"/>
                <w:lang w:val="en-US"/>
              </w:rPr>
              <w:t>C3</w:t>
            </w:r>
          </w:p>
        </w:tc>
        <w:tc>
          <w:tcPr>
            <w:tcW w:w="3939" w:type="dxa"/>
            <w:shd w:val="clear" w:color="auto" w:fill="92D050"/>
          </w:tcPr>
          <w:p w:rsidR="003524FD" w:rsidRPr="008D27DF" w:rsidRDefault="003524FD" w:rsidP="003524FD">
            <w:pPr>
              <w:rPr>
                <w:rFonts w:asciiTheme="majorHAnsi" w:hAnsiTheme="majorHAnsi"/>
                <w:b/>
                <w:sz w:val="20"/>
              </w:rPr>
            </w:pPr>
            <w:r w:rsidRPr="008D27DF">
              <w:rPr>
                <w:rFonts w:asciiTheme="majorHAnsi" w:hAnsiTheme="majorHAnsi"/>
                <w:b/>
                <w:sz w:val="20"/>
              </w:rPr>
              <w:t>Materi Pembelajaran</w:t>
            </w:r>
          </w:p>
        </w:tc>
        <w:tc>
          <w:tcPr>
            <w:tcW w:w="1260" w:type="dxa"/>
            <w:shd w:val="clear" w:color="auto" w:fill="92D050"/>
          </w:tcPr>
          <w:p w:rsidR="003524FD" w:rsidRPr="008D27DF" w:rsidRDefault="003524FD" w:rsidP="003524FD">
            <w:pPr>
              <w:rPr>
                <w:rFonts w:asciiTheme="majorHAnsi" w:hAnsiTheme="majorHAnsi"/>
                <w:sz w:val="20"/>
              </w:rPr>
            </w:pPr>
          </w:p>
        </w:tc>
        <w:tc>
          <w:tcPr>
            <w:tcW w:w="1260" w:type="dxa"/>
            <w:shd w:val="clear" w:color="auto" w:fill="92D050"/>
          </w:tcPr>
          <w:p w:rsidR="003524FD" w:rsidRPr="008D27DF" w:rsidRDefault="003524FD" w:rsidP="003524FD">
            <w:pPr>
              <w:rPr>
                <w:rFonts w:asciiTheme="majorHAnsi" w:hAnsiTheme="majorHAnsi"/>
                <w:sz w:val="20"/>
              </w:rPr>
            </w:pPr>
          </w:p>
        </w:tc>
        <w:tc>
          <w:tcPr>
            <w:tcW w:w="1080" w:type="dxa"/>
            <w:shd w:val="clear" w:color="auto" w:fill="92D050"/>
          </w:tcPr>
          <w:p w:rsidR="003524FD" w:rsidRPr="008D27DF" w:rsidRDefault="003524FD" w:rsidP="003524FD">
            <w:pPr>
              <w:rPr>
                <w:rFonts w:asciiTheme="majorHAnsi" w:hAnsiTheme="majorHAnsi"/>
                <w:sz w:val="20"/>
              </w:rPr>
            </w:pPr>
          </w:p>
        </w:tc>
        <w:tc>
          <w:tcPr>
            <w:tcW w:w="1578" w:type="dxa"/>
            <w:shd w:val="clear" w:color="auto" w:fill="92D050"/>
          </w:tcPr>
          <w:p w:rsidR="003524FD" w:rsidRPr="008D27DF" w:rsidRDefault="003524FD" w:rsidP="003524FD">
            <w:pPr>
              <w:rPr>
                <w:rFonts w:asciiTheme="majorHAnsi" w:hAnsiTheme="majorHAnsi"/>
                <w:sz w:val="20"/>
              </w:rPr>
            </w:pPr>
          </w:p>
        </w:tc>
      </w:tr>
      <w:tr w:rsidR="003524FD" w:rsidRPr="008D27DF" w:rsidTr="003524FD">
        <w:tc>
          <w:tcPr>
            <w:tcW w:w="665" w:type="dxa"/>
          </w:tcPr>
          <w:p w:rsidR="003524FD" w:rsidRPr="008D27DF" w:rsidRDefault="003524FD" w:rsidP="003524FD">
            <w:pPr>
              <w:rPr>
                <w:rFonts w:asciiTheme="majorHAnsi" w:hAnsiTheme="majorHAnsi"/>
                <w:sz w:val="20"/>
              </w:rPr>
            </w:pPr>
            <w:r w:rsidRPr="008D27DF">
              <w:rPr>
                <w:rFonts w:asciiTheme="majorHAnsi" w:hAnsiTheme="majorHAnsi"/>
                <w:sz w:val="20"/>
              </w:rPr>
              <w:t>13</w:t>
            </w:r>
          </w:p>
        </w:tc>
        <w:tc>
          <w:tcPr>
            <w:tcW w:w="3939" w:type="dxa"/>
          </w:tcPr>
          <w:p w:rsidR="003524FD" w:rsidRPr="008D27DF" w:rsidRDefault="003524FD" w:rsidP="003524FD">
            <w:pPr>
              <w:rPr>
                <w:rFonts w:asciiTheme="majorHAnsi" w:hAnsiTheme="majorHAnsi"/>
                <w:sz w:val="20"/>
                <w:lang w:val="en-US"/>
              </w:rPr>
            </w:pPr>
            <w:r w:rsidRPr="008D27DF">
              <w:rPr>
                <w:rFonts w:asciiTheme="majorHAnsi" w:hAnsiTheme="majorHAnsi"/>
                <w:sz w:val="20"/>
              </w:rPr>
              <w:t xml:space="preserve">Ditulis dalam bentuk </w:t>
            </w:r>
            <w:proofErr w:type="spellStart"/>
            <w:r w:rsidRPr="008D27DF">
              <w:rPr>
                <w:rFonts w:asciiTheme="majorHAnsi" w:hAnsiTheme="majorHAnsi"/>
                <w:sz w:val="20"/>
                <w:lang w:val="en-US"/>
              </w:rPr>
              <w:t>butir-butir</w:t>
            </w:r>
            <w:proofErr w:type="spellEnd"/>
            <w:r w:rsidRPr="008D27DF">
              <w:rPr>
                <w:rFonts w:asciiTheme="majorHAnsi" w:hAnsiTheme="majorHAnsi"/>
                <w:sz w:val="20"/>
              </w:rPr>
              <w:t xml:space="preserve"> sesuai</w:t>
            </w:r>
            <w:proofErr w:type="spellStart"/>
            <w:r w:rsidRPr="008D27DF">
              <w:rPr>
                <w:rFonts w:asciiTheme="majorHAnsi" w:hAnsiTheme="majorHAnsi"/>
                <w:sz w:val="20"/>
                <w:lang w:val="en-US"/>
              </w:rPr>
              <w:t>sesuiadengancakupanmateri</w:t>
            </w:r>
            <w:proofErr w:type="spellEnd"/>
            <w:r w:rsidRPr="008D27DF">
              <w:rPr>
                <w:rFonts w:asciiTheme="majorHAnsi" w:hAnsiTheme="majorHAnsi"/>
                <w:sz w:val="20"/>
                <w:lang w:val="en-US"/>
              </w:rPr>
              <w:t xml:space="preserve"> yang </w:t>
            </w:r>
            <w:proofErr w:type="spellStart"/>
            <w:r w:rsidRPr="008D27DF">
              <w:rPr>
                <w:rFonts w:asciiTheme="majorHAnsi" w:hAnsiTheme="majorHAnsi"/>
                <w:sz w:val="20"/>
                <w:lang w:val="en-US"/>
              </w:rPr>
              <w:t>termuatpada</w:t>
            </w:r>
            <w:proofErr w:type="spellEnd"/>
            <w:r w:rsidRPr="008D27DF">
              <w:rPr>
                <w:rFonts w:asciiTheme="majorHAnsi" w:hAnsiTheme="majorHAnsi"/>
                <w:sz w:val="20"/>
                <w:lang w:val="en-US"/>
              </w:rPr>
              <w:t xml:space="preserve"> IPK </w:t>
            </w:r>
            <w:proofErr w:type="spellStart"/>
            <w:r w:rsidRPr="008D27DF">
              <w:rPr>
                <w:rFonts w:asciiTheme="majorHAnsi" w:hAnsiTheme="majorHAnsi"/>
                <w:sz w:val="20"/>
                <w:lang w:val="en-US"/>
              </w:rPr>
              <w:t>atau</w:t>
            </w:r>
            <w:proofErr w:type="spellEnd"/>
            <w:r w:rsidRPr="008D27DF">
              <w:rPr>
                <w:rFonts w:asciiTheme="majorHAnsi" w:hAnsiTheme="majorHAnsi"/>
                <w:sz w:val="20"/>
                <w:lang w:val="en-US"/>
              </w:rPr>
              <w:t xml:space="preserve"> KD </w:t>
            </w:r>
            <w:proofErr w:type="spellStart"/>
            <w:r w:rsidRPr="008D27DF">
              <w:rPr>
                <w:rFonts w:asciiTheme="majorHAnsi" w:hAnsiTheme="majorHAnsi"/>
                <w:sz w:val="20"/>
                <w:lang w:val="en-US"/>
              </w:rPr>
              <w:t>pengetahuan</w:t>
            </w:r>
            <w:proofErr w:type="spellEnd"/>
          </w:p>
        </w:tc>
        <w:tc>
          <w:tcPr>
            <w:tcW w:w="1260" w:type="dxa"/>
          </w:tcPr>
          <w:p w:rsidR="003524FD" w:rsidRPr="008D27DF" w:rsidRDefault="003524FD" w:rsidP="003524FD">
            <w:pPr>
              <w:rPr>
                <w:rFonts w:asciiTheme="majorHAnsi" w:hAnsiTheme="majorHAnsi"/>
                <w:sz w:val="20"/>
              </w:rPr>
            </w:pPr>
          </w:p>
        </w:tc>
        <w:tc>
          <w:tcPr>
            <w:tcW w:w="1260" w:type="dxa"/>
          </w:tcPr>
          <w:p w:rsidR="003524FD" w:rsidRPr="008D27DF" w:rsidRDefault="003524FD" w:rsidP="003524FD">
            <w:pPr>
              <w:rPr>
                <w:rFonts w:asciiTheme="majorHAnsi" w:hAnsiTheme="majorHAnsi"/>
                <w:sz w:val="20"/>
              </w:rPr>
            </w:pPr>
          </w:p>
        </w:tc>
        <w:tc>
          <w:tcPr>
            <w:tcW w:w="1080" w:type="dxa"/>
          </w:tcPr>
          <w:p w:rsidR="003524FD" w:rsidRPr="003524FD" w:rsidRDefault="003524FD" w:rsidP="0047649B">
            <w:pPr>
              <w:pStyle w:val="ListParagraph"/>
              <w:numPr>
                <w:ilvl w:val="0"/>
                <w:numId w:val="37"/>
              </w:numPr>
              <w:rPr>
                <w:rFonts w:asciiTheme="majorHAnsi" w:hAnsiTheme="majorHAnsi"/>
                <w:sz w:val="20"/>
              </w:rPr>
            </w:pPr>
          </w:p>
        </w:tc>
        <w:tc>
          <w:tcPr>
            <w:tcW w:w="1578" w:type="dxa"/>
          </w:tcPr>
          <w:p w:rsidR="003524FD" w:rsidRPr="008D27DF" w:rsidRDefault="003524FD" w:rsidP="003524FD">
            <w:pPr>
              <w:rPr>
                <w:rFonts w:asciiTheme="majorHAnsi" w:hAnsiTheme="majorHAnsi"/>
                <w:sz w:val="20"/>
              </w:rPr>
            </w:pPr>
          </w:p>
        </w:tc>
      </w:tr>
      <w:tr w:rsidR="003524FD" w:rsidRPr="008D27DF" w:rsidTr="003524FD">
        <w:tc>
          <w:tcPr>
            <w:tcW w:w="665" w:type="dxa"/>
          </w:tcPr>
          <w:p w:rsidR="003524FD" w:rsidRPr="008D27DF" w:rsidRDefault="003524FD" w:rsidP="003524FD">
            <w:pPr>
              <w:rPr>
                <w:rFonts w:asciiTheme="majorHAnsi" w:hAnsiTheme="majorHAnsi"/>
                <w:sz w:val="20"/>
              </w:rPr>
            </w:pPr>
            <w:r w:rsidRPr="008D27DF">
              <w:rPr>
                <w:rFonts w:asciiTheme="majorHAnsi" w:hAnsiTheme="majorHAnsi"/>
                <w:sz w:val="20"/>
              </w:rPr>
              <w:t>14</w:t>
            </w:r>
          </w:p>
        </w:tc>
        <w:tc>
          <w:tcPr>
            <w:tcW w:w="3939" w:type="dxa"/>
          </w:tcPr>
          <w:p w:rsidR="003524FD" w:rsidRPr="008D27DF" w:rsidRDefault="003524FD" w:rsidP="003524FD">
            <w:pPr>
              <w:rPr>
                <w:rFonts w:asciiTheme="majorHAnsi" w:hAnsiTheme="majorHAnsi"/>
                <w:sz w:val="20"/>
              </w:rPr>
            </w:pPr>
            <w:r w:rsidRPr="008D27DF">
              <w:rPr>
                <w:rFonts w:asciiTheme="majorHAnsi" w:hAnsiTheme="majorHAnsi"/>
                <w:sz w:val="20"/>
              </w:rPr>
              <w:t xml:space="preserve">Memuat materi </w:t>
            </w:r>
            <w:r w:rsidRPr="008D27DF">
              <w:rPr>
                <w:rFonts w:asciiTheme="majorHAnsi" w:hAnsiTheme="majorHAnsi"/>
                <w:sz w:val="20"/>
                <w:lang w:val="en-US"/>
              </w:rPr>
              <w:t xml:space="preserve">yang </w:t>
            </w:r>
            <w:proofErr w:type="spellStart"/>
            <w:r w:rsidRPr="008D27DF">
              <w:rPr>
                <w:rFonts w:asciiTheme="majorHAnsi" w:hAnsiTheme="majorHAnsi"/>
                <w:sz w:val="20"/>
                <w:lang w:val="en-US"/>
              </w:rPr>
              <w:t>bersifat</w:t>
            </w:r>
            <w:proofErr w:type="spellEnd"/>
            <w:r w:rsidRPr="008D27DF">
              <w:rPr>
                <w:rFonts w:asciiTheme="majorHAnsi" w:hAnsiTheme="majorHAnsi"/>
                <w:sz w:val="20"/>
              </w:rPr>
              <w:t xml:space="preserve">faktual, konseptual, </w:t>
            </w:r>
            <w:proofErr w:type="spellStart"/>
            <w:r>
              <w:rPr>
                <w:rFonts w:asciiTheme="majorHAnsi" w:hAnsiTheme="majorHAnsi"/>
                <w:color w:val="FF0000"/>
                <w:sz w:val="20"/>
                <w:lang w:val="en-US"/>
              </w:rPr>
              <w:t>dan</w:t>
            </w:r>
            <w:proofErr w:type="spellEnd"/>
            <w:r>
              <w:rPr>
                <w:rFonts w:asciiTheme="majorHAnsi" w:hAnsiTheme="majorHAnsi"/>
                <w:color w:val="FF0000"/>
                <w:sz w:val="20"/>
                <w:lang w:val="en-US"/>
              </w:rPr>
              <w:t>/</w:t>
            </w:r>
            <w:proofErr w:type="spellStart"/>
            <w:r>
              <w:rPr>
                <w:rFonts w:asciiTheme="majorHAnsi" w:hAnsiTheme="majorHAnsi"/>
                <w:color w:val="FF0000"/>
                <w:sz w:val="20"/>
                <w:lang w:val="en-US"/>
              </w:rPr>
              <w:t>atau</w:t>
            </w:r>
            <w:proofErr w:type="spellEnd"/>
            <w:r>
              <w:rPr>
                <w:rFonts w:asciiTheme="majorHAnsi" w:hAnsiTheme="majorHAnsi"/>
                <w:sz w:val="20"/>
              </w:rPr>
              <w:t>prosedural</w:t>
            </w:r>
          </w:p>
        </w:tc>
        <w:tc>
          <w:tcPr>
            <w:tcW w:w="1260" w:type="dxa"/>
          </w:tcPr>
          <w:p w:rsidR="003524FD" w:rsidRPr="008D27DF" w:rsidRDefault="003524FD" w:rsidP="003524FD">
            <w:pPr>
              <w:rPr>
                <w:rFonts w:asciiTheme="majorHAnsi" w:hAnsiTheme="majorHAnsi"/>
                <w:sz w:val="20"/>
              </w:rPr>
            </w:pPr>
          </w:p>
        </w:tc>
        <w:tc>
          <w:tcPr>
            <w:tcW w:w="1260" w:type="dxa"/>
          </w:tcPr>
          <w:p w:rsidR="003524FD" w:rsidRPr="008D27DF" w:rsidRDefault="003524FD" w:rsidP="003524FD">
            <w:pPr>
              <w:rPr>
                <w:rFonts w:asciiTheme="majorHAnsi" w:hAnsiTheme="majorHAnsi"/>
                <w:sz w:val="20"/>
              </w:rPr>
            </w:pPr>
          </w:p>
        </w:tc>
        <w:tc>
          <w:tcPr>
            <w:tcW w:w="1080" w:type="dxa"/>
          </w:tcPr>
          <w:p w:rsidR="003524FD" w:rsidRPr="003524FD" w:rsidRDefault="003524FD" w:rsidP="0047649B">
            <w:pPr>
              <w:pStyle w:val="ListParagraph"/>
              <w:numPr>
                <w:ilvl w:val="0"/>
                <w:numId w:val="37"/>
              </w:numPr>
              <w:rPr>
                <w:rFonts w:asciiTheme="majorHAnsi" w:hAnsiTheme="majorHAnsi"/>
                <w:sz w:val="20"/>
              </w:rPr>
            </w:pPr>
          </w:p>
        </w:tc>
        <w:tc>
          <w:tcPr>
            <w:tcW w:w="1578" w:type="dxa"/>
          </w:tcPr>
          <w:p w:rsidR="003524FD" w:rsidRPr="008D27DF" w:rsidRDefault="003524FD" w:rsidP="003524FD">
            <w:pPr>
              <w:rPr>
                <w:rFonts w:asciiTheme="majorHAnsi" w:hAnsiTheme="majorHAnsi"/>
                <w:sz w:val="20"/>
              </w:rPr>
            </w:pPr>
          </w:p>
        </w:tc>
      </w:tr>
      <w:tr w:rsidR="003524FD" w:rsidRPr="008D27DF" w:rsidTr="003524FD">
        <w:tc>
          <w:tcPr>
            <w:tcW w:w="665" w:type="dxa"/>
          </w:tcPr>
          <w:p w:rsidR="003524FD" w:rsidRPr="008D27DF" w:rsidRDefault="003524FD" w:rsidP="003524FD">
            <w:pPr>
              <w:rPr>
                <w:rFonts w:asciiTheme="majorHAnsi" w:hAnsiTheme="majorHAnsi"/>
                <w:sz w:val="20"/>
              </w:rPr>
            </w:pPr>
            <w:r w:rsidRPr="008D27DF">
              <w:rPr>
                <w:rFonts w:asciiTheme="majorHAnsi" w:hAnsiTheme="majorHAnsi"/>
                <w:sz w:val="20"/>
              </w:rPr>
              <w:t>15</w:t>
            </w:r>
          </w:p>
        </w:tc>
        <w:tc>
          <w:tcPr>
            <w:tcW w:w="3939" w:type="dxa"/>
          </w:tcPr>
          <w:p w:rsidR="003524FD" w:rsidRPr="008D27DF" w:rsidRDefault="003524FD" w:rsidP="003524FD">
            <w:pPr>
              <w:rPr>
                <w:rFonts w:asciiTheme="majorHAnsi" w:hAnsiTheme="majorHAnsi"/>
                <w:sz w:val="20"/>
              </w:rPr>
            </w:pPr>
            <w:proofErr w:type="spellStart"/>
            <w:r w:rsidRPr="008D27DF">
              <w:rPr>
                <w:rFonts w:asciiTheme="majorHAnsi" w:hAnsiTheme="majorHAnsi"/>
                <w:sz w:val="20"/>
                <w:lang w:val="en-US"/>
              </w:rPr>
              <w:t>Cakupanmateri</w:t>
            </w:r>
            <w:proofErr w:type="spellEnd"/>
            <w:r w:rsidRPr="008D27DF">
              <w:rPr>
                <w:rFonts w:asciiTheme="majorHAnsi" w:hAnsiTheme="majorHAnsi"/>
                <w:sz w:val="20"/>
                <w:lang w:val="en-US"/>
              </w:rPr>
              <w:t xml:space="preserve"> s</w:t>
            </w:r>
            <w:r w:rsidRPr="008D27DF">
              <w:rPr>
                <w:rFonts w:asciiTheme="majorHAnsi" w:hAnsiTheme="majorHAnsi"/>
                <w:sz w:val="20"/>
              </w:rPr>
              <w:t>esuai dengan alokasi waktu yang ditetapkan</w:t>
            </w:r>
          </w:p>
        </w:tc>
        <w:tc>
          <w:tcPr>
            <w:tcW w:w="1260" w:type="dxa"/>
          </w:tcPr>
          <w:p w:rsidR="003524FD" w:rsidRPr="008D27DF" w:rsidRDefault="003524FD" w:rsidP="003524FD">
            <w:pPr>
              <w:rPr>
                <w:rFonts w:asciiTheme="majorHAnsi" w:hAnsiTheme="majorHAnsi"/>
                <w:sz w:val="20"/>
              </w:rPr>
            </w:pPr>
          </w:p>
        </w:tc>
        <w:tc>
          <w:tcPr>
            <w:tcW w:w="1260" w:type="dxa"/>
          </w:tcPr>
          <w:p w:rsidR="003524FD" w:rsidRPr="008D27DF" w:rsidRDefault="003524FD" w:rsidP="003524FD">
            <w:pPr>
              <w:rPr>
                <w:rFonts w:asciiTheme="majorHAnsi" w:hAnsiTheme="majorHAnsi"/>
                <w:sz w:val="20"/>
              </w:rPr>
            </w:pPr>
          </w:p>
        </w:tc>
        <w:tc>
          <w:tcPr>
            <w:tcW w:w="1080" w:type="dxa"/>
          </w:tcPr>
          <w:p w:rsidR="003524FD" w:rsidRPr="008D27DF" w:rsidRDefault="003524FD" w:rsidP="003524FD">
            <w:pPr>
              <w:rPr>
                <w:rFonts w:asciiTheme="majorHAnsi" w:hAnsiTheme="majorHAnsi"/>
                <w:sz w:val="20"/>
              </w:rPr>
            </w:pPr>
          </w:p>
        </w:tc>
        <w:tc>
          <w:tcPr>
            <w:tcW w:w="1578" w:type="dxa"/>
          </w:tcPr>
          <w:p w:rsidR="003524FD" w:rsidRPr="008D27DF" w:rsidRDefault="003524FD" w:rsidP="003524FD">
            <w:pPr>
              <w:rPr>
                <w:rFonts w:asciiTheme="majorHAnsi" w:hAnsiTheme="majorHAnsi"/>
                <w:sz w:val="20"/>
              </w:rPr>
            </w:pPr>
          </w:p>
        </w:tc>
      </w:tr>
      <w:tr w:rsidR="003524FD" w:rsidRPr="008D27DF" w:rsidTr="003524FD">
        <w:tc>
          <w:tcPr>
            <w:tcW w:w="665" w:type="dxa"/>
          </w:tcPr>
          <w:p w:rsidR="003524FD" w:rsidRPr="008D27DF" w:rsidRDefault="003524FD" w:rsidP="003524FD">
            <w:pPr>
              <w:rPr>
                <w:rFonts w:asciiTheme="majorHAnsi" w:hAnsiTheme="majorHAnsi"/>
                <w:sz w:val="20"/>
              </w:rPr>
            </w:pPr>
            <w:r w:rsidRPr="008D27DF">
              <w:rPr>
                <w:rFonts w:asciiTheme="majorHAnsi" w:hAnsiTheme="majorHAnsi"/>
                <w:sz w:val="20"/>
              </w:rPr>
              <w:t>16</w:t>
            </w:r>
          </w:p>
        </w:tc>
        <w:tc>
          <w:tcPr>
            <w:tcW w:w="3939" w:type="dxa"/>
          </w:tcPr>
          <w:p w:rsidR="003524FD" w:rsidRPr="008D27DF" w:rsidRDefault="003524FD" w:rsidP="003524FD">
            <w:pPr>
              <w:rPr>
                <w:rFonts w:asciiTheme="majorHAnsi" w:hAnsiTheme="majorHAnsi"/>
                <w:sz w:val="20"/>
                <w:lang w:val="en-US"/>
              </w:rPr>
            </w:pPr>
            <w:proofErr w:type="spellStart"/>
            <w:r w:rsidRPr="008D27DF">
              <w:rPr>
                <w:rFonts w:asciiTheme="majorHAnsi" w:hAnsiTheme="majorHAnsi"/>
                <w:sz w:val="20"/>
                <w:lang w:val="en-US"/>
              </w:rPr>
              <w:t>Mengakomodasimuatanlokaldapatberupakeunggulanlokal</w:t>
            </w:r>
            <w:proofErr w:type="spellEnd"/>
            <w:r w:rsidRPr="008D27DF">
              <w:rPr>
                <w:rFonts w:asciiTheme="majorHAnsi" w:hAnsiTheme="majorHAnsi"/>
                <w:sz w:val="20"/>
                <w:lang w:val="en-US"/>
              </w:rPr>
              <w:t xml:space="preserve">, </w:t>
            </w:r>
            <w:proofErr w:type="spellStart"/>
            <w:r w:rsidRPr="008D27DF">
              <w:rPr>
                <w:rFonts w:asciiTheme="majorHAnsi" w:hAnsiTheme="majorHAnsi"/>
                <w:sz w:val="20"/>
                <w:lang w:val="en-US"/>
              </w:rPr>
              <w:t>kearifanlokal</w:t>
            </w:r>
            <w:proofErr w:type="spellEnd"/>
            <w:r w:rsidRPr="008D27DF">
              <w:rPr>
                <w:rFonts w:asciiTheme="majorHAnsi" w:hAnsiTheme="majorHAnsi"/>
                <w:sz w:val="20"/>
                <w:lang w:val="en-US"/>
              </w:rPr>
              <w:t xml:space="preserve">, </w:t>
            </w:r>
            <w:proofErr w:type="spellStart"/>
            <w:r w:rsidRPr="008D27DF">
              <w:rPr>
                <w:rFonts w:asciiTheme="majorHAnsi" w:hAnsiTheme="majorHAnsi"/>
                <w:sz w:val="20"/>
                <w:lang w:val="en-US"/>
              </w:rPr>
              <w:t>kekiniandll</w:t>
            </w:r>
            <w:proofErr w:type="spellEnd"/>
            <w:r w:rsidRPr="008D27DF">
              <w:rPr>
                <w:rFonts w:asciiTheme="majorHAnsi" w:hAnsiTheme="majorHAnsi"/>
                <w:sz w:val="20"/>
                <w:lang w:val="en-US"/>
              </w:rPr>
              <w:t xml:space="preserve"> yang </w:t>
            </w:r>
            <w:proofErr w:type="spellStart"/>
            <w:r w:rsidRPr="008D27DF">
              <w:rPr>
                <w:rFonts w:asciiTheme="majorHAnsi" w:hAnsiTheme="majorHAnsi"/>
                <w:sz w:val="20"/>
                <w:lang w:val="en-US"/>
              </w:rPr>
              <w:t>sesuaidengancakupanmateripada</w:t>
            </w:r>
            <w:proofErr w:type="spellEnd"/>
            <w:r w:rsidRPr="008D27DF">
              <w:rPr>
                <w:rFonts w:asciiTheme="majorHAnsi" w:hAnsiTheme="majorHAnsi"/>
                <w:sz w:val="20"/>
                <w:lang w:val="en-US"/>
              </w:rPr>
              <w:t xml:space="preserve"> KD </w:t>
            </w:r>
            <w:proofErr w:type="spellStart"/>
            <w:r w:rsidRPr="008D27DF">
              <w:rPr>
                <w:rFonts w:asciiTheme="majorHAnsi" w:hAnsiTheme="majorHAnsi"/>
                <w:sz w:val="20"/>
                <w:lang w:val="en-US"/>
              </w:rPr>
              <w:t>pengetahuan</w:t>
            </w:r>
            <w:proofErr w:type="spellEnd"/>
          </w:p>
        </w:tc>
        <w:tc>
          <w:tcPr>
            <w:tcW w:w="1260" w:type="dxa"/>
          </w:tcPr>
          <w:p w:rsidR="003524FD" w:rsidRPr="008D27DF" w:rsidRDefault="003524FD" w:rsidP="003524FD">
            <w:pPr>
              <w:rPr>
                <w:rFonts w:asciiTheme="majorHAnsi" w:hAnsiTheme="majorHAnsi"/>
                <w:sz w:val="20"/>
              </w:rPr>
            </w:pPr>
          </w:p>
        </w:tc>
        <w:tc>
          <w:tcPr>
            <w:tcW w:w="1260" w:type="dxa"/>
          </w:tcPr>
          <w:p w:rsidR="003524FD" w:rsidRPr="008D27DF" w:rsidRDefault="003524FD" w:rsidP="003524FD">
            <w:pPr>
              <w:rPr>
                <w:rFonts w:asciiTheme="majorHAnsi" w:hAnsiTheme="majorHAnsi"/>
                <w:sz w:val="20"/>
              </w:rPr>
            </w:pPr>
          </w:p>
        </w:tc>
        <w:tc>
          <w:tcPr>
            <w:tcW w:w="1080" w:type="dxa"/>
          </w:tcPr>
          <w:p w:rsidR="003524FD" w:rsidRPr="003524FD" w:rsidRDefault="003524FD" w:rsidP="0047649B">
            <w:pPr>
              <w:pStyle w:val="ListParagraph"/>
              <w:numPr>
                <w:ilvl w:val="0"/>
                <w:numId w:val="37"/>
              </w:numPr>
              <w:rPr>
                <w:rFonts w:asciiTheme="majorHAnsi" w:hAnsiTheme="majorHAnsi"/>
                <w:sz w:val="20"/>
              </w:rPr>
            </w:pPr>
          </w:p>
        </w:tc>
        <w:tc>
          <w:tcPr>
            <w:tcW w:w="1578" w:type="dxa"/>
          </w:tcPr>
          <w:p w:rsidR="003524FD" w:rsidRPr="008D27DF" w:rsidRDefault="003524FD" w:rsidP="003524FD">
            <w:pPr>
              <w:rPr>
                <w:rFonts w:asciiTheme="majorHAnsi" w:hAnsiTheme="majorHAnsi"/>
                <w:sz w:val="20"/>
              </w:rPr>
            </w:pPr>
          </w:p>
        </w:tc>
      </w:tr>
      <w:tr w:rsidR="003524FD" w:rsidRPr="008D27DF" w:rsidTr="003524FD">
        <w:tc>
          <w:tcPr>
            <w:tcW w:w="665" w:type="dxa"/>
            <w:shd w:val="clear" w:color="auto" w:fill="92D050"/>
          </w:tcPr>
          <w:p w:rsidR="003524FD" w:rsidRPr="008D27DF" w:rsidRDefault="003524FD" w:rsidP="003524FD">
            <w:pPr>
              <w:rPr>
                <w:rFonts w:asciiTheme="majorHAnsi" w:hAnsiTheme="majorHAnsi"/>
                <w:sz w:val="20"/>
                <w:lang w:val="en-US"/>
              </w:rPr>
            </w:pPr>
            <w:r w:rsidRPr="008D27DF">
              <w:rPr>
                <w:rFonts w:asciiTheme="majorHAnsi" w:hAnsiTheme="majorHAnsi"/>
                <w:sz w:val="20"/>
                <w:lang w:val="en-US"/>
              </w:rPr>
              <w:t>C4</w:t>
            </w:r>
          </w:p>
        </w:tc>
        <w:tc>
          <w:tcPr>
            <w:tcW w:w="3939" w:type="dxa"/>
            <w:shd w:val="clear" w:color="auto" w:fill="92D050"/>
          </w:tcPr>
          <w:p w:rsidR="003524FD" w:rsidRPr="008D27DF" w:rsidRDefault="003524FD" w:rsidP="003524FD">
            <w:pPr>
              <w:rPr>
                <w:rFonts w:asciiTheme="majorHAnsi" w:hAnsiTheme="majorHAnsi"/>
                <w:b/>
                <w:sz w:val="20"/>
                <w:lang w:val="en-US"/>
              </w:rPr>
            </w:pPr>
            <w:proofErr w:type="spellStart"/>
            <w:r w:rsidRPr="008D27DF">
              <w:rPr>
                <w:rFonts w:asciiTheme="majorHAnsi" w:hAnsiTheme="majorHAnsi"/>
                <w:b/>
                <w:sz w:val="20"/>
                <w:lang w:val="en-US"/>
              </w:rPr>
              <w:t>MetodePembelajaran</w:t>
            </w:r>
            <w:proofErr w:type="spellEnd"/>
          </w:p>
        </w:tc>
        <w:tc>
          <w:tcPr>
            <w:tcW w:w="1260" w:type="dxa"/>
            <w:shd w:val="clear" w:color="auto" w:fill="92D050"/>
          </w:tcPr>
          <w:p w:rsidR="003524FD" w:rsidRPr="008D27DF" w:rsidRDefault="003524FD" w:rsidP="003524FD">
            <w:pPr>
              <w:rPr>
                <w:rFonts w:asciiTheme="majorHAnsi" w:hAnsiTheme="majorHAnsi"/>
                <w:sz w:val="20"/>
              </w:rPr>
            </w:pPr>
          </w:p>
        </w:tc>
        <w:tc>
          <w:tcPr>
            <w:tcW w:w="1260" w:type="dxa"/>
            <w:shd w:val="clear" w:color="auto" w:fill="92D050"/>
          </w:tcPr>
          <w:p w:rsidR="003524FD" w:rsidRPr="008D27DF" w:rsidRDefault="003524FD" w:rsidP="003524FD">
            <w:pPr>
              <w:rPr>
                <w:rFonts w:asciiTheme="majorHAnsi" w:hAnsiTheme="majorHAnsi"/>
                <w:sz w:val="20"/>
              </w:rPr>
            </w:pPr>
          </w:p>
        </w:tc>
        <w:tc>
          <w:tcPr>
            <w:tcW w:w="1080" w:type="dxa"/>
            <w:shd w:val="clear" w:color="auto" w:fill="92D050"/>
          </w:tcPr>
          <w:p w:rsidR="003524FD" w:rsidRPr="008D27DF" w:rsidRDefault="003524FD" w:rsidP="003524FD">
            <w:pPr>
              <w:rPr>
                <w:rFonts w:asciiTheme="majorHAnsi" w:hAnsiTheme="majorHAnsi"/>
                <w:sz w:val="20"/>
              </w:rPr>
            </w:pPr>
          </w:p>
        </w:tc>
        <w:tc>
          <w:tcPr>
            <w:tcW w:w="1578" w:type="dxa"/>
            <w:shd w:val="clear" w:color="auto" w:fill="92D050"/>
          </w:tcPr>
          <w:p w:rsidR="003524FD" w:rsidRPr="008D27DF" w:rsidRDefault="003524FD" w:rsidP="003524FD">
            <w:pPr>
              <w:rPr>
                <w:rFonts w:asciiTheme="majorHAnsi" w:hAnsiTheme="majorHAnsi"/>
                <w:sz w:val="20"/>
              </w:rPr>
            </w:pPr>
          </w:p>
        </w:tc>
      </w:tr>
      <w:tr w:rsidR="003524FD" w:rsidRPr="008D27DF" w:rsidTr="003524FD">
        <w:tc>
          <w:tcPr>
            <w:tcW w:w="665" w:type="dxa"/>
            <w:shd w:val="clear" w:color="auto" w:fill="FFFFFF" w:themeFill="background1"/>
          </w:tcPr>
          <w:p w:rsidR="003524FD" w:rsidRPr="008D27DF" w:rsidRDefault="003524FD" w:rsidP="003524FD">
            <w:pPr>
              <w:rPr>
                <w:rFonts w:asciiTheme="majorHAnsi" w:hAnsiTheme="majorHAnsi"/>
                <w:sz w:val="20"/>
                <w:lang w:val="en-US"/>
              </w:rPr>
            </w:pPr>
            <w:r w:rsidRPr="008D27DF">
              <w:rPr>
                <w:rFonts w:asciiTheme="majorHAnsi" w:hAnsiTheme="majorHAnsi"/>
                <w:sz w:val="20"/>
                <w:lang w:val="en-US"/>
              </w:rPr>
              <w:t>17</w:t>
            </w:r>
          </w:p>
        </w:tc>
        <w:tc>
          <w:tcPr>
            <w:tcW w:w="3939" w:type="dxa"/>
            <w:shd w:val="clear" w:color="auto" w:fill="FFFFFF" w:themeFill="background1"/>
          </w:tcPr>
          <w:p w:rsidR="003524FD" w:rsidRPr="008D27DF" w:rsidRDefault="003524FD" w:rsidP="003524FD">
            <w:pPr>
              <w:rPr>
                <w:rFonts w:asciiTheme="majorHAnsi" w:hAnsiTheme="majorHAnsi"/>
                <w:sz w:val="20"/>
                <w:lang w:val="en-US"/>
              </w:rPr>
            </w:pPr>
            <w:proofErr w:type="spellStart"/>
            <w:r w:rsidRPr="008D27DF">
              <w:rPr>
                <w:rFonts w:asciiTheme="majorHAnsi" w:hAnsiTheme="majorHAnsi"/>
                <w:sz w:val="20"/>
                <w:lang w:val="en-US"/>
              </w:rPr>
              <w:t>Menggunakanpendekatanilmiahdan</w:t>
            </w:r>
            <w:proofErr w:type="spellEnd"/>
            <w:r w:rsidRPr="008D27DF">
              <w:rPr>
                <w:rFonts w:asciiTheme="majorHAnsi" w:hAnsiTheme="majorHAnsi"/>
                <w:sz w:val="20"/>
                <w:lang w:val="en-US"/>
              </w:rPr>
              <w:t>/</w:t>
            </w:r>
            <w:proofErr w:type="spellStart"/>
            <w:r w:rsidRPr="008D27DF">
              <w:rPr>
                <w:rFonts w:asciiTheme="majorHAnsi" w:hAnsiTheme="majorHAnsi"/>
                <w:sz w:val="20"/>
                <w:lang w:val="en-US"/>
              </w:rPr>
              <w:t>ataupendekatan</w:t>
            </w:r>
            <w:proofErr w:type="spellEnd"/>
            <w:r w:rsidRPr="008D27DF">
              <w:rPr>
                <w:rFonts w:asciiTheme="majorHAnsi" w:hAnsiTheme="majorHAnsi"/>
                <w:sz w:val="20"/>
                <w:lang w:val="en-US"/>
              </w:rPr>
              <w:t xml:space="preserve"> lain yang </w:t>
            </w:r>
            <w:proofErr w:type="spellStart"/>
            <w:r w:rsidRPr="008D27DF">
              <w:rPr>
                <w:rFonts w:asciiTheme="majorHAnsi" w:hAnsiTheme="majorHAnsi"/>
                <w:sz w:val="20"/>
                <w:lang w:val="en-US"/>
              </w:rPr>
              <w:t>relevandengankarakteristikmasing-masingmatapelajaran</w:t>
            </w:r>
            <w:proofErr w:type="spellEnd"/>
            <w:r w:rsidRPr="008D27DF">
              <w:rPr>
                <w:rFonts w:asciiTheme="majorHAnsi" w:hAnsiTheme="majorHAnsi"/>
                <w:sz w:val="20"/>
                <w:lang w:val="en-US"/>
              </w:rPr>
              <w:t>.</w:t>
            </w:r>
          </w:p>
        </w:tc>
        <w:tc>
          <w:tcPr>
            <w:tcW w:w="1260" w:type="dxa"/>
            <w:shd w:val="clear" w:color="auto" w:fill="FFFFFF" w:themeFill="background1"/>
          </w:tcPr>
          <w:p w:rsidR="003524FD" w:rsidRPr="008D27DF" w:rsidRDefault="003524FD" w:rsidP="003524FD">
            <w:pPr>
              <w:rPr>
                <w:rFonts w:asciiTheme="majorHAnsi" w:hAnsiTheme="majorHAnsi"/>
                <w:sz w:val="20"/>
              </w:rPr>
            </w:pPr>
          </w:p>
        </w:tc>
        <w:tc>
          <w:tcPr>
            <w:tcW w:w="1260" w:type="dxa"/>
            <w:shd w:val="clear" w:color="auto" w:fill="FFFFFF" w:themeFill="background1"/>
          </w:tcPr>
          <w:p w:rsidR="003524FD" w:rsidRPr="003524FD" w:rsidRDefault="003524FD" w:rsidP="0047649B">
            <w:pPr>
              <w:pStyle w:val="ListParagraph"/>
              <w:numPr>
                <w:ilvl w:val="0"/>
                <w:numId w:val="37"/>
              </w:numPr>
              <w:rPr>
                <w:rFonts w:asciiTheme="majorHAnsi" w:hAnsiTheme="majorHAnsi"/>
                <w:sz w:val="20"/>
              </w:rPr>
            </w:pPr>
          </w:p>
        </w:tc>
        <w:tc>
          <w:tcPr>
            <w:tcW w:w="1080" w:type="dxa"/>
            <w:shd w:val="clear" w:color="auto" w:fill="FFFFFF" w:themeFill="background1"/>
          </w:tcPr>
          <w:p w:rsidR="003524FD" w:rsidRPr="008D27DF" w:rsidRDefault="003524FD" w:rsidP="003524FD">
            <w:pPr>
              <w:rPr>
                <w:rFonts w:asciiTheme="majorHAnsi" w:hAnsiTheme="majorHAnsi"/>
                <w:sz w:val="20"/>
              </w:rPr>
            </w:pPr>
          </w:p>
        </w:tc>
        <w:tc>
          <w:tcPr>
            <w:tcW w:w="1578" w:type="dxa"/>
            <w:shd w:val="clear" w:color="auto" w:fill="FFFFFF" w:themeFill="background1"/>
          </w:tcPr>
          <w:p w:rsidR="003524FD" w:rsidRPr="008D27DF" w:rsidRDefault="003524FD" w:rsidP="003524FD">
            <w:pPr>
              <w:rPr>
                <w:rFonts w:asciiTheme="majorHAnsi" w:hAnsiTheme="majorHAnsi"/>
                <w:sz w:val="20"/>
              </w:rPr>
            </w:pPr>
          </w:p>
        </w:tc>
      </w:tr>
      <w:tr w:rsidR="003524FD" w:rsidRPr="008D27DF" w:rsidTr="003524FD">
        <w:tc>
          <w:tcPr>
            <w:tcW w:w="665" w:type="dxa"/>
            <w:shd w:val="clear" w:color="auto" w:fill="FFFFFF" w:themeFill="background1"/>
          </w:tcPr>
          <w:p w:rsidR="003524FD" w:rsidRPr="008D27DF" w:rsidRDefault="003524FD" w:rsidP="003524FD">
            <w:pPr>
              <w:rPr>
                <w:rFonts w:asciiTheme="majorHAnsi" w:hAnsiTheme="majorHAnsi"/>
                <w:sz w:val="20"/>
                <w:lang w:val="en-US"/>
              </w:rPr>
            </w:pPr>
            <w:r w:rsidRPr="008D27DF">
              <w:rPr>
                <w:rFonts w:asciiTheme="majorHAnsi" w:hAnsiTheme="majorHAnsi"/>
                <w:sz w:val="20"/>
                <w:lang w:val="en-US"/>
              </w:rPr>
              <w:t>18</w:t>
            </w:r>
          </w:p>
        </w:tc>
        <w:tc>
          <w:tcPr>
            <w:tcW w:w="3939" w:type="dxa"/>
            <w:shd w:val="clear" w:color="auto" w:fill="FFFFFF" w:themeFill="background1"/>
          </w:tcPr>
          <w:p w:rsidR="003524FD" w:rsidRPr="008D27DF" w:rsidRDefault="003524FD" w:rsidP="003524FD">
            <w:pPr>
              <w:rPr>
                <w:rFonts w:asciiTheme="majorHAnsi" w:hAnsiTheme="majorHAnsi"/>
                <w:sz w:val="20"/>
                <w:lang w:val="en-US"/>
              </w:rPr>
            </w:pPr>
            <w:proofErr w:type="spellStart"/>
            <w:r w:rsidRPr="008D27DF">
              <w:rPr>
                <w:rFonts w:asciiTheme="majorHAnsi" w:hAnsiTheme="majorHAnsi"/>
                <w:sz w:val="20"/>
                <w:lang w:val="en-US"/>
              </w:rPr>
              <w:t>Menerapkanpembelajaranaktif</w:t>
            </w:r>
            <w:proofErr w:type="spellEnd"/>
            <w:r w:rsidRPr="008D27DF">
              <w:rPr>
                <w:rFonts w:asciiTheme="majorHAnsi" w:hAnsiTheme="majorHAnsi"/>
                <w:sz w:val="20"/>
                <w:lang w:val="en-US"/>
              </w:rPr>
              <w:t xml:space="preserve"> yang </w:t>
            </w:r>
            <w:proofErr w:type="spellStart"/>
            <w:r w:rsidRPr="008D27DF">
              <w:rPr>
                <w:rFonts w:asciiTheme="majorHAnsi" w:hAnsiTheme="majorHAnsi"/>
                <w:sz w:val="20"/>
                <w:lang w:val="en-US"/>
              </w:rPr>
              <w:t>bermuarapadapengembangan</w:t>
            </w:r>
            <w:proofErr w:type="spellEnd"/>
            <w:r w:rsidRPr="008D27DF">
              <w:rPr>
                <w:rFonts w:asciiTheme="majorHAnsi" w:hAnsiTheme="majorHAnsi"/>
                <w:sz w:val="20"/>
                <w:lang w:val="en-US"/>
              </w:rPr>
              <w:t xml:space="preserve"> HOTS</w:t>
            </w:r>
          </w:p>
        </w:tc>
        <w:tc>
          <w:tcPr>
            <w:tcW w:w="1260" w:type="dxa"/>
            <w:shd w:val="clear" w:color="auto" w:fill="FFFFFF" w:themeFill="background1"/>
          </w:tcPr>
          <w:p w:rsidR="003524FD" w:rsidRPr="008D27DF" w:rsidRDefault="003524FD" w:rsidP="003524FD">
            <w:pPr>
              <w:rPr>
                <w:rFonts w:asciiTheme="majorHAnsi" w:hAnsiTheme="majorHAnsi"/>
                <w:sz w:val="20"/>
              </w:rPr>
            </w:pPr>
          </w:p>
        </w:tc>
        <w:tc>
          <w:tcPr>
            <w:tcW w:w="1260" w:type="dxa"/>
            <w:shd w:val="clear" w:color="auto" w:fill="FFFFFF" w:themeFill="background1"/>
          </w:tcPr>
          <w:p w:rsidR="003524FD" w:rsidRPr="008D27DF" w:rsidRDefault="003524FD" w:rsidP="003524FD">
            <w:pPr>
              <w:rPr>
                <w:rFonts w:asciiTheme="majorHAnsi" w:hAnsiTheme="majorHAnsi"/>
                <w:sz w:val="20"/>
              </w:rPr>
            </w:pPr>
          </w:p>
        </w:tc>
        <w:tc>
          <w:tcPr>
            <w:tcW w:w="1080" w:type="dxa"/>
            <w:shd w:val="clear" w:color="auto" w:fill="FFFFFF" w:themeFill="background1"/>
          </w:tcPr>
          <w:p w:rsidR="003524FD" w:rsidRPr="003524FD" w:rsidRDefault="003524FD" w:rsidP="0047649B">
            <w:pPr>
              <w:pStyle w:val="ListParagraph"/>
              <w:numPr>
                <w:ilvl w:val="0"/>
                <w:numId w:val="37"/>
              </w:numPr>
              <w:rPr>
                <w:rFonts w:asciiTheme="majorHAnsi" w:hAnsiTheme="majorHAnsi"/>
                <w:sz w:val="20"/>
              </w:rPr>
            </w:pPr>
          </w:p>
        </w:tc>
        <w:tc>
          <w:tcPr>
            <w:tcW w:w="1578" w:type="dxa"/>
            <w:shd w:val="clear" w:color="auto" w:fill="FFFFFF" w:themeFill="background1"/>
          </w:tcPr>
          <w:p w:rsidR="003524FD" w:rsidRPr="008D27DF" w:rsidRDefault="003524FD" w:rsidP="003524FD">
            <w:pPr>
              <w:rPr>
                <w:rFonts w:asciiTheme="majorHAnsi" w:hAnsiTheme="majorHAnsi"/>
                <w:sz w:val="20"/>
              </w:rPr>
            </w:pPr>
          </w:p>
        </w:tc>
      </w:tr>
      <w:tr w:rsidR="003524FD" w:rsidRPr="008D27DF" w:rsidTr="003524FD">
        <w:tc>
          <w:tcPr>
            <w:tcW w:w="665" w:type="dxa"/>
            <w:shd w:val="clear" w:color="auto" w:fill="FFFFFF" w:themeFill="background1"/>
          </w:tcPr>
          <w:p w:rsidR="003524FD" w:rsidRPr="008D27DF" w:rsidRDefault="003524FD" w:rsidP="003524FD">
            <w:pPr>
              <w:rPr>
                <w:rFonts w:asciiTheme="majorHAnsi" w:hAnsiTheme="majorHAnsi"/>
                <w:sz w:val="20"/>
                <w:lang w:val="en-US"/>
              </w:rPr>
            </w:pPr>
            <w:r w:rsidRPr="008D27DF">
              <w:rPr>
                <w:rFonts w:asciiTheme="majorHAnsi" w:hAnsiTheme="majorHAnsi"/>
                <w:sz w:val="20"/>
                <w:lang w:val="en-US"/>
              </w:rPr>
              <w:t>19</w:t>
            </w:r>
          </w:p>
        </w:tc>
        <w:tc>
          <w:tcPr>
            <w:tcW w:w="3939" w:type="dxa"/>
            <w:shd w:val="clear" w:color="auto" w:fill="FFFFFF" w:themeFill="background1"/>
          </w:tcPr>
          <w:p w:rsidR="003524FD" w:rsidRPr="008D27DF" w:rsidRDefault="003524FD" w:rsidP="003524FD">
            <w:pPr>
              <w:rPr>
                <w:rFonts w:asciiTheme="majorHAnsi" w:hAnsiTheme="majorHAnsi"/>
                <w:sz w:val="20"/>
                <w:lang w:val="en-US"/>
              </w:rPr>
            </w:pPr>
            <w:r w:rsidRPr="008D27DF">
              <w:rPr>
                <w:rFonts w:asciiTheme="majorHAnsi" w:hAnsiTheme="majorHAnsi"/>
                <w:sz w:val="20"/>
              </w:rPr>
              <w:t>Menggambarkan sintaks/tahapan yang jelas</w:t>
            </w:r>
            <w:r w:rsidRPr="008D27DF">
              <w:rPr>
                <w:rFonts w:asciiTheme="majorHAnsi" w:hAnsiTheme="majorHAnsi"/>
                <w:sz w:val="20"/>
                <w:lang w:val="en-US"/>
              </w:rPr>
              <w:t xml:space="preserve"> (</w:t>
            </w:r>
            <w:proofErr w:type="spellStart"/>
            <w:r w:rsidRPr="008D27DF">
              <w:rPr>
                <w:rFonts w:asciiTheme="majorHAnsi" w:hAnsiTheme="majorHAnsi"/>
                <w:sz w:val="20"/>
                <w:lang w:val="en-US"/>
              </w:rPr>
              <w:t>apabilamenggunakan</w:t>
            </w:r>
            <w:proofErr w:type="spellEnd"/>
            <w:r w:rsidRPr="008D27DF">
              <w:rPr>
                <w:rFonts w:asciiTheme="majorHAnsi" w:hAnsiTheme="majorHAnsi"/>
                <w:sz w:val="20"/>
                <w:lang w:val="en-US"/>
              </w:rPr>
              <w:t xml:space="preserve"> model </w:t>
            </w:r>
            <w:proofErr w:type="spellStart"/>
            <w:r w:rsidRPr="008D27DF">
              <w:rPr>
                <w:rFonts w:asciiTheme="majorHAnsi" w:hAnsiTheme="majorHAnsi"/>
                <w:sz w:val="20"/>
                <w:lang w:val="en-US"/>
              </w:rPr>
              <w:t>pembelajarantertentu</w:t>
            </w:r>
            <w:proofErr w:type="spellEnd"/>
            <w:r w:rsidRPr="008D27DF">
              <w:rPr>
                <w:rFonts w:asciiTheme="majorHAnsi" w:hAnsiTheme="majorHAnsi"/>
                <w:sz w:val="20"/>
                <w:lang w:val="en-US"/>
              </w:rPr>
              <w:t>).</w:t>
            </w:r>
          </w:p>
        </w:tc>
        <w:tc>
          <w:tcPr>
            <w:tcW w:w="1260" w:type="dxa"/>
            <w:shd w:val="clear" w:color="auto" w:fill="FFFFFF" w:themeFill="background1"/>
          </w:tcPr>
          <w:p w:rsidR="003524FD" w:rsidRPr="008D27DF" w:rsidRDefault="003524FD" w:rsidP="003524FD">
            <w:pPr>
              <w:rPr>
                <w:rFonts w:asciiTheme="majorHAnsi" w:hAnsiTheme="majorHAnsi"/>
                <w:sz w:val="20"/>
              </w:rPr>
            </w:pPr>
          </w:p>
        </w:tc>
        <w:tc>
          <w:tcPr>
            <w:tcW w:w="1260" w:type="dxa"/>
            <w:shd w:val="clear" w:color="auto" w:fill="FFFFFF" w:themeFill="background1"/>
          </w:tcPr>
          <w:p w:rsidR="003524FD" w:rsidRPr="008D27DF" w:rsidRDefault="003524FD" w:rsidP="003524FD">
            <w:pPr>
              <w:rPr>
                <w:rFonts w:asciiTheme="majorHAnsi" w:hAnsiTheme="majorHAnsi"/>
                <w:sz w:val="20"/>
              </w:rPr>
            </w:pPr>
          </w:p>
        </w:tc>
        <w:tc>
          <w:tcPr>
            <w:tcW w:w="1080" w:type="dxa"/>
            <w:shd w:val="clear" w:color="auto" w:fill="FFFFFF" w:themeFill="background1"/>
          </w:tcPr>
          <w:p w:rsidR="003524FD" w:rsidRPr="003524FD" w:rsidRDefault="003524FD" w:rsidP="0047649B">
            <w:pPr>
              <w:pStyle w:val="ListParagraph"/>
              <w:numPr>
                <w:ilvl w:val="0"/>
                <w:numId w:val="37"/>
              </w:numPr>
              <w:rPr>
                <w:rFonts w:asciiTheme="majorHAnsi" w:hAnsiTheme="majorHAnsi"/>
                <w:sz w:val="20"/>
              </w:rPr>
            </w:pPr>
          </w:p>
        </w:tc>
        <w:tc>
          <w:tcPr>
            <w:tcW w:w="1578" w:type="dxa"/>
            <w:shd w:val="clear" w:color="auto" w:fill="FFFFFF" w:themeFill="background1"/>
          </w:tcPr>
          <w:p w:rsidR="003524FD" w:rsidRPr="008D27DF" w:rsidRDefault="003524FD" w:rsidP="003524FD">
            <w:pPr>
              <w:rPr>
                <w:rFonts w:asciiTheme="majorHAnsi" w:hAnsiTheme="majorHAnsi"/>
                <w:sz w:val="20"/>
              </w:rPr>
            </w:pPr>
          </w:p>
        </w:tc>
      </w:tr>
      <w:tr w:rsidR="003524FD" w:rsidRPr="008D27DF" w:rsidTr="003524FD">
        <w:tc>
          <w:tcPr>
            <w:tcW w:w="665" w:type="dxa"/>
            <w:shd w:val="clear" w:color="auto" w:fill="FFFFFF" w:themeFill="background1"/>
          </w:tcPr>
          <w:p w:rsidR="003524FD" w:rsidRPr="008D27DF" w:rsidRDefault="003524FD" w:rsidP="003524FD">
            <w:pPr>
              <w:rPr>
                <w:rFonts w:asciiTheme="majorHAnsi" w:hAnsiTheme="majorHAnsi"/>
                <w:sz w:val="20"/>
                <w:lang w:val="en-US"/>
              </w:rPr>
            </w:pPr>
            <w:r w:rsidRPr="008D27DF">
              <w:rPr>
                <w:rFonts w:asciiTheme="majorHAnsi" w:hAnsiTheme="majorHAnsi"/>
                <w:sz w:val="20"/>
                <w:lang w:val="en-US"/>
              </w:rPr>
              <w:t>20</w:t>
            </w:r>
          </w:p>
        </w:tc>
        <w:tc>
          <w:tcPr>
            <w:tcW w:w="3939" w:type="dxa"/>
            <w:shd w:val="clear" w:color="auto" w:fill="FFFFFF" w:themeFill="background1"/>
          </w:tcPr>
          <w:p w:rsidR="003524FD" w:rsidRPr="008D27DF" w:rsidRDefault="003524FD" w:rsidP="003524FD">
            <w:pPr>
              <w:rPr>
                <w:rFonts w:asciiTheme="majorHAnsi" w:hAnsiTheme="majorHAnsi"/>
                <w:sz w:val="20"/>
              </w:rPr>
            </w:pPr>
            <w:r w:rsidRPr="008D27DF">
              <w:rPr>
                <w:rFonts w:asciiTheme="majorHAnsi" w:hAnsiTheme="majorHAnsi"/>
                <w:sz w:val="20"/>
              </w:rPr>
              <w:t>Sesuai dengan tujuan pembelajaran</w:t>
            </w:r>
          </w:p>
        </w:tc>
        <w:tc>
          <w:tcPr>
            <w:tcW w:w="1260" w:type="dxa"/>
            <w:shd w:val="clear" w:color="auto" w:fill="FFFFFF" w:themeFill="background1"/>
          </w:tcPr>
          <w:p w:rsidR="003524FD" w:rsidRPr="008D27DF" w:rsidRDefault="003524FD" w:rsidP="003524FD">
            <w:pPr>
              <w:rPr>
                <w:rFonts w:asciiTheme="majorHAnsi" w:hAnsiTheme="majorHAnsi"/>
                <w:sz w:val="20"/>
              </w:rPr>
            </w:pPr>
          </w:p>
        </w:tc>
        <w:tc>
          <w:tcPr>
            <w:tcW w:w="1260" w:type="dxa"/>
            <w:shd w:val="clear" w:color="auto" w:fill="FFFFFF" w:themeFill="background1"/>
          </w:tcPr>
          <w:p w:rsidR="003524FD" w:rsidRPr="008D27DF" w:rsidRDefault="003524FD" w:rsidP="003524FD">
            <w:pPr>
              <w:rPr>
                <w:rFonts w:asciiTheme="majorHAnsi" w:hAnsiTheme="majorHAnsi"/>
                <w:sz w:val="20"/>
              </w:rPr>
            </w:pPr>
          </w:p>
        </w:tc>
        <w:tc>
          <w:tcPr>
            <w:tcW w:w="1080" w:type="dxa"/>
            <w:shd w:val="clear" w:color="auto" w:fill="FFFFFF" w:themeFill="background1"/>
          </w:tcPr>
          <w:p w:rsidR="003524FD" w:rsidRPr="003524FD" w:rsidRDefault="003524FD" w:rsidP="0047649B">
            <w:pPr>
              <w:pStyle w:val="ListParagraph"/>
              <w:numPr>
                <w:ilvl w:val="0"/>
                <w:numId w:val="37"/>
              </w:numPr>
              <w:rPr>
                <w:rFonts w:asciiTheme="majorHAnsi" w:hAnsiTheme="majorHAnsi"/>
                <w:sz w:val="20"/>
              </w:rPr>
            </w:pPr>
          </w:p>
        </w:tc>
        <w:tc>
          <w:tcPr>
            <w:tcW w:w="1578" w:type="dxa"/>
            <w:shd w:val="clear" w:color="auto" w:fill="FFFFFF" w:themeFill="background1"/>
          </w:tcPr>
          <w:p w:rsidR="003524FD" w:rsidRPr="008D27DF" w:rsidRDefault="003524FD" w:rsidP="003524FD">
            <w:pPr>
              <w:rPr>
                <w:rFonts w:asciiTheme="majorHAnsi" w:hAnsiTheme="majorHAnsi"/>
                <w:sz w:val="20"/>
              </w:rPr>
            </w:pPr>
          </w:p>
        </w:tc>
      </w:tr>
      <w:tr w:rsidR="003524FD" w:rsidRPr="008D27DF" w:rsidTr="003524FD">
        <w:tc>
          <w:tcPr>
            <w:tcW w:w="665" w:type="dxa"/>
            <w:shd w:val="clear" w:color="auto" w:fill="FFFFFF" w:themeFill="background1"/>
          </w:tcPr>
          <w:p w:rsidR="003524FD" w:rsidRPr="008D27DF" w:rsidRDefault="003524FD" w:rsidP="003524FD">
            <w:pPr>
              <w:rPr>
                <w:rFonts w:asciiTheme="majorHAnsi" w:hAnsiTheme="majorHAnsi"/>
                <w:sz w:val="20"/>
                <w:lang w:val="en-US"/>
              </w:rPr>
            </w:pPr>
            <w:r w:rsidRPr="008D27DF">
              <w:rPr>
                <w:rFonts w:asciiTheme="majorHAnsi" w:hAnsiTheme="majorHAnsi"/>
                <w:sz w:val="20"/>
                <w:lang w:val="en-US"/>
              </w:rPr>
              <w:t>21</w:t>
            </w:r>
          </w:p>
        </w:tc>
        <w:tc>
          <w:tcPr>
            <w:tcW w:w="3939" w:type="dxa"/>
            <w:shd w:val="clear" w:color="auto" w:fill="FFFFFF" w:themeFill="background1"/>
          </w:tcPr>
          <w:p w:rsidR="003524FD" w:rsidRPr="008D27DF" w:rsidRDefault="003524FD" w:rsidP="003524FD">
            <w:pPr>
              <w:rPr>
                <w:rFonts w:asciiTheme="majorHAnsi" w:hAnsiTheme="majorHAnsi"/>
                <w:sz w:val="20"/>
                <w:lang w:val="en-US"/>
              </w:rPr>
            </w:pPr>
            <w:r w:rsidRPr="008D27DF">
              <w:rPr>
                <w:rFonts w:asciiTheme="majorHAnsi" w:hAnsiTheme="majorHAnsi"/>
                <w:sz w:val="20"/>
              </w:rPr>
              <w:t xml:space="preserve">Menggambarkan </w:t>
            </w:r>
            <w:r w:rsidRPr="008D27DF">
              <w:rPr>
                <w:rFonts w:asciiTheme="majorHAnsi" w:hAnsiTheme="majorHAnsi"/>
                <w:sz w:val="20"/>
                <w:lang w:val="en-US"/>
              </w:rPr>
              <w:t xml:space="preserve">proses </w:t>
            </w:r>
            <w:r w:rsidRPr="008D27DF">
              <w:rPr>
                <w:rFonts w:asciiTheme="majorHAnsi" w:hAnsiTheme="majorHAnsi"/>
                <w:sz w:val="20"/>
              </w:rPr>
              <w:t xml:space="preserve">pencapaian </w:t>
            </w:r>
            <w:r w:rsidRPr="008D27DF">
              <w:rPr>
                <w:rFonts w:asciiTheme="majorHAnsi" w:hAnsiTheme="majorHAnsi"/>
                <w:sz w:val="20"/>
                <w:lang w:val="en-US"/>
              </w:rPr>
              <w:t>k</w:t>
            </w:r>
            <w:r w:rsidRPr="008D27DF">
              <w:rPr>
                <w:rFonts w:asciiTheme="majorHAnsi" w:hAnsiTheme="majorHAnsi"/>
                <w:sz w:val="20"/>
              </w:rPr>
              <w:t xml:space="preserve">ompetensi </w:t>
            </w:r>
          </w:p>
        </w:tc>
        <w:tc>
          <w:tcPr>
            <w:tcW w:w="1260" w:type="dxa"/>
            <w:shd w:val="clear" w:color="auto" w:fill="FFFFFF" w:themeFill="background1"/>
          </w:tcPr>
          <w:p w:rsidR="003524FD" w:rsidRPr="008D27DF" w:rsidRDefault="003524FD" w:rsidP="003524FD">
            <w:pPr>
              <w:rPr>
                <w:rFonts w:asciiTheme="majorHAnsi" w:hAnsiTheme="majorHAnsi"/>
                <w:sz w:val="20"/>
              </w:rPr>
            </w:pPr>
          </w:p>
        </w:tc>
        <w:tc>
          <w:tcPr>
            <w:tcW w:w="1260" w:type="dxa"/>
            <w:shd w:val="clear" w:color="auto" w:fill="FFFFFF" w:themeFill="background1"/>
          </w:tcPr>
          <w:p w:rsidR="003524FD" w:rsidRPr="008D27DF" w:rsidRDefault="003524FD" w:rsidP="003524FD">
            <w:pPr>
              <w:rPr>
                <w:rFonts w:asciiTheme="majorHAnsi" w:hAnsiTheme="majorHAnsi"/>
                <w:sz w:val="20"/>
              </w:rPr>
            </w:pPr>
          </w:p>
        </w:tc>
        <w:tc>
          <w:tcPr>
            <w:tcW w:w="1080" w:type="dxa"/>
            <w:shd w:val="clear" w:color="auto" w:fill="FFFFFF" w:themeFill="background1"/>
          </w:tcPr>
          <w:p w:rsidR="003524FD" w:rsidRPr="003524FD" w:rsidRDefault="003524FD" w:rsidP="0047649B">
            <w:pPr>
              <w:pStyle w:val="ListParagraph"/>
              <w:numPr>
                <w:ilvl w:val="0"/>
                <w:numId w:val="37"/>
              </w:numPr>
              <w:rPr>
                <w:rFonts w:asciiTheme="majorHAnsi" w:hAnsiTheme="majorHAnsi"/>
                <w:sz w:val="20"/>
              </w:rPr>
            </w:pPr>
          </w:p>
        </w:tc>
        <w:tc>
          <w:tcPr>
            <w:tcW w:w="1578" w:type="dxa"/>
            <w:shd w:val="clear" w:color="auto" w:fill="FFFFFF" w:themeFill="background1"/>
          </w:tcPr>
          <w:p w:rsidR="003524FD" w:rsidRPr="008D27DF" w:rsidRDefault="003524FD" w:rsidP="003524FD">
            <w:pPr>
              <w:rPr>
                <w:rFonts w:asciiTheme="majorHAnsi" w:hAnsiTheme="majorHAnsi"/>
                <w:sz w:val="20"/>
              </w:rPr>
            </w:pPr>
          </w:p>
        </w:tc>
      </w:tr>
      <w:tr w:rsidR="003524FD" w:rsidRPr="008D27DF" w:rsidTr="003524FD">
        <w:tc>
          <w:tcPr>
            <w:tcW w:w="665" w:type="dxa"/>
            <w:shd w:val="clear" w:color="auto" w:fill="92D050"/>
          </w:tcPr>
          <w:p w:rsidR="003524FD" w:rsidRPr="008D27DF" w:rsidRDefault="003524FD" w:rsidP="003524FD">
            <w:pPr>
              <w:rPr>
                <w:rFonts w:asciiTheme="majorHAnsi" w:hAnsiTheme="majorHAnsi"/>
                <w:sz w:val="20"/>
                <w:lang w:val="en-US"/>
              </w:rPr>
            </w:pPr>
            <w:r w:rsidRPr="008D27DF">
              <w:rPr>
                <w:rFonts w:asciiTheme="majorHAnsi" w:hAnsiTheme="majorHAnsi"/>
                <w:sz w:val="20"/>
                <w:lang w:val="en-US"/>
              </w:rPr>
              <w:t>C5</w:t>
            </w:r>
          </w:p>
        </w:tc>
        <w:tc>
          <w:tcPr>
            <w:tcW w:w="3939" w:type="dxa"/>
            <w:shd w:val="clear" w:color="auto" w:fill="92D050"/>
          </w:tcPr>
          <w:p w:rsidR="003524FD" w:rsidRPr="008D27DF" w:rsidRDefault="003524FD" w:rsidP="003524FD">
            <w:pPr>
              <w:rPr>
                <w:rFonts w:asciiTheme="majorHAnsi" w:hAnsiTheme="majorHAnsi"/>
                <w:b/>
                <w:sz w:val="20"/>
                <w:lang w:val="en-US"/>
              </w:rPr>
            </w:pPr>
            <w:r w:rsidRPr="008D27DF">
              <w:rPr>
                <w:rFonts w:asciiTheme="majorHAnsi" w:hAnsiTheme="majorHAnsi"/>
                <w:b/>
                <w:sz w:val="20"/>
                <w:lang w:val="en-US"/>
              </w:rPr>
              <w:t xml:space="preserve">Media </w:t>
            </w:r>
            <w:proofErr w:type="spellStart"/>
            <w:r w:rsidRPr="008D27DF">
              <w:rPr>
                <w:rFonts w:asciiTheme="majorHAnsi" w:hAnsiTheme="majorHAnsi"/>
                <w:b/>
                <w:sz w:val="20"/>
                <w:lang w:val="en-US"/>
              </w:rPr>
              <w:t>PembelajarandanSumberBelajar</w:t>
            </w:r>
            <w:proofErr w:type="spellEnd"/>
          </w:p>
        </w:tc>
        <w:tc>
          <w:tcPr>
            <w:tcW w:w="1260" w:type="dxa"/>
            <w:shd w:val="clear" w:color="auto" w:fill="92D050"/>
          </w:tcPr>
          <w:p w:rsidR="003524FD" w:rsidRPr="008D27DF" w:rsidRDefault="003524FD" w:rsidP="003524FD">
            <w:pPr>
              <w:rPr>
                <w:rFonts w:asciiTheme="majorHAnsi" w:hAnsiTheme="majorHAnsi"/>
                <w:sz w:val="20"/>
              </w:rPr>
            </w:pPr>
          </w:p>
        </w:tc>
        <w:tc>
          <w:tcPr>
            <w:tcW w:w="1260" w:type="dxa"/>
            <w:shd w:val="clear" w:color="auto" w:fill="92D050"/>
          </w:tcPr>
          <w:p w:rsidR="003524FD" w:rsidRPr="008D27DF" w:rsidRDefault="003524FD" w:rsidP="003524FD">
            <w:pPr>
              <w:rPr>
                <w:rFonts w:asciiTheme="majorHAnsi" w:hAnsiTheme="majorHAnsi"/>
                <w:sz w:val="20"/>
              </w:rPr>
            </w:pPr>
          </w:p>
        </w:tc>
        <w:tc>
          <w:tcPr>
            <w:tcW w:w="1080" w:type="dxa"/>
            <w:shd w:val="clear" w:color="auto" w:fill="92D050"/>
          </w:tcPr>
          <w:p w:rsidR="003524FD" w:rsidRPr="003524FD" w:rsidRDefault="003524FD" w:rsidP="0047649B">
            <w:pPr>
              <w:pStyle w:val="ListParagraph"/>
              <w:numPr>
                <w:ilvl w:val="0"/>
                <w:numId w:val="37"/>
              </w:numPr>
              <w:rPr>
                <w:rFonts w:asciiTheme="majorHAnsi" w:hAnsiTheme="majorHAnsi"/>
                <w:sz w:val="20"/>
              </w:rPr>
            </w:pPr>
          </w:p>
        </w:tc>
        <w:tc>
          <w:tcPr>
            <w:tcW w:w="1578" w:type="dxa"/>
            <w:shd w:val="clear" w:color="auto" w:fill="92D050"/>
          </w:tcPr>
          <w:p w:rsidR="003524FD" w:rsidRPr="008D27DF" w:rsidRDefault="003524FD" w:rsidP="003524FD">
            <w:pPr>
              <w:rPr>
                <w:rFonts w:asciiTheme="majorHAnsi" w:hAnsiTheme="majorHAnsi"/>
                <w:sz w:val="20"/>
              </w:rPr>
            </w:pPr>
          </w:p>
        </w:tc>
      </w:tr>
      <w:tr w:rsidR="003524FD" w:rsidRPr="008D27DF" w:rsidTr="003524FD">
        <w:tc>
          <w:tcPr>
            <w:tcW w:w="665" w:type="dxa"/>
          </w:tcPr>
          <w:p w:rsidR="003524FD" w:rsidRPr="008D27DF" w:rsidRDefault="003524FD" w:rsidP="003524FD">
            <w:pPr>
              <w:rPr>
                <w:rFonts w:asciiTheme="majorHAnsi" w:hAnsiTheme="majorHAnsi"/>
                <w:sz w:val="20"/>
                <w:lang w:val="en-US"/>
              </w:rPr>
            </w:pPr>
            <w:r w:rsidRPr="008D27DF">
              <w:rPr>
                <w:rFonts w:asciiTheme="majorHAnsi" w:hAnsiTheme="majorHAnsi"/>
                <w:sz w:val="20"/>
                <w:lang w:val="en-US"/>
              </w:rPr>
              <w:t>22</w:t>
            </w:r>
          </w:p>
        </w:tc>
        <w:tc>
          <w:tcPr>
            <w:tcW w:w="3939" w:type="dxa"/>
          </w:tcPr>
          <w:p w:rsidR="003524FD" w:rsidRPr="008D27DF" w:rsidRDefault="003524FD" w:rsidP="003524FD">
            <w:pPr>
              <w:rPr>
                <w:rFonts w:asciiTheme="majorHAnsi" w:hAnsiTheme="majorHAnsi"/>
                <w:sz w:val="20"/>
                <w:lang w:val="en-US"/>
              </w:rPr>
            </w:pPr>
            <w:proofErr w:type="spellStart"/>
            <w:r w:rsidRPr="008D27DF">
              <w:rPr>
                <w:rFonts w:asciiTheme="majorHAnsi" w:hAnsiTheme="majorHAnsi"/>
                <w:sz w:val="20"/>
                <w:lang w:val="en-US"/>
              </w:rPr>
              <w:t>Mendukung</w:t>
            </w:r>
            <w:proofErr w:type="spellEnd"/>
            <w:r w:rsidRPr="008D27DF">
              <w:rPr>
                <w:rFonts w:asciiTheme="majorHAnsi" w:hAnsiTheme="majorHAnsi"/>
                <w:sz w:val="20"/>
              </w:rPr>
              <w:t>pencapaian kompetensi dan pembelajaran aktif</w:t>
            </w:r>
            <w:proofErr w:type="spellStart"/>
            <w:r w:rsidRPr="008D27DF">
              <w:rPr>
                <w:rFonts w:asciiTheme="majorHAnsi" w:hAnsiTheme="majorHAnsi"/>
                <w:sz w:val="20"/>
                <w:lang w:val="en-US"/>
              </w:rPr>
              <w:t>denganpendekatanilmiah</w:t>
            </w:r>
            <w:proofErr w:type="spellEnd"/>
          </w:p>
        </w:tc>
        <w:tc>
          <w:tcPr>
            <w:tcW w:w="1260" w:type="dxa"/>
          </w:tcPr>
          <w:p w:rsidR="003524FD" w:rsidRPr="008D27DF" w:rsidRDefault="003524FD" w:rsidP="003524FD">
            <w:pPr>
              <w:rPr>
                <w:rFonts w:asciiTheme="majorHAnsi" w:hAnsiTheme="majorHAnsi"/>
                <w:sz w:val="20"/>
              </w:rPr>
            </w:pPr>
          </w:p>
        </w:tc>
        <w:tc>
          <w:tcPr>
            <w:tcW w:w="1260" w:type="dxa"/>
          </w:tcPr>
          <w:p w:rsidR="003524FD" w:rsidRPr="008D27DF" w:rsidRDefault="003524FD" w:rsidP="003524FD">
            <w:pPr>
              <w:rPr>
                <w:rFonts w:asciiTheme="majorHAnsi" w:hAnsiTheme="majorHAnsi"/>
                <w:sz w:val="20"/>
              </w:rPr>
            </w:pPr>
          </w:p>
        </w:tc>
        <w:tc>
          <w:tcPr>
            <w:tcW w:w="1080" w:type="dxa"/>
          </w:tcPr>
          <w:p w:rsidR="003524FD" w:rsidRPr="003524FD" w:rsidRDefault="003524FD" w:rsidP="0047649B">
            <w:pPr>
              <w:pStyle w:val="ListParagraph"/>
              <w:numPr>
                <w:ilvl w:val="0"/>
                <w:numId w:val="37"/>
              </w:numPr>
              <w:rPr>
                <w:rFonts w:asciiTheme="majorHAnsi" w:hAnsiTheme="majorHAnsi"/>
                <w:sz w:val="20"/>
              </w:rPr>
            </w:pPr>
          </w:p>
        </w:tc>
        <w:tc>
          <w:tcPr>
            <w:tcW w:w="1578" w:type="dxa"/>
          </w:tcPr>
          <w:p w:rsidR="003524FD" w:rsidRPr="008D27DF" w:rsidRDefault="003524FD" w:rsidP="003524FD">
            <w:pPr>
              <w:rPr>
                <w:rFonts w:asciiTheme="majorHAnsi" w:hAnsiTheme="majorHAnsi"/>
                <w:sz w:val="20"/>
              </w:rPr>
            </w:pPr>
          </w:p>
        </w:tc>
      </w:tr>
      <w:tr w:rsidR="003524FD" w:rsidRPr="008D27DF" w:rsidTr="003524FD">
        <w:tc>
          <w:tcPr>
            <w:tcW w:w="665" w:type="dxa"/>
          </w:tcPr>
          <w:p w:rsidR="003524FD" w:rsidRPr="008D27DF" w:rsidRDefault="003524FD" w:rsidP="003524FD">
            <w:pPr>
              <w:rPr>
                <w:rFonts w:asciiTheme="majorHAnsi" w:hAnsiTheme="majorHAnsi"/>
                <w:sz w:val="20"/>
                <w:lang w:val="en-US"/>
              </w:rPr>
            </w:pPr>
            <w:r w:rsidRPr="008D27DF">
              <w:rPr>
                <w:rFonts w:asciiTheme="majorHAnsi" w:hAnsiTheme="majorHAnsi"/>
                <w:sz w:val="20"/>
                <w:lang w:val="en-US"/>
              </w:rPr>
              <w:t>23</w:t>
            </w:r>
          </w:p>
        </w:tc>
        <w:tc>
          <w:tcPr>
            <w:tcW w:w="3939" w:type="dxa"/>
          </w:tcPr>
          <w:p w:rsidR="003524FD" w:rsidRPr="008D27DF" w:rsidRDefault="003524FD" w:rsidP="003524FD">
            <w:pPr>
              <w:rPr>
                <w:rFonts w:asciiTheme="majorHAnsi" w:hAnsiTheme="majorHAnsi"/>
                <w:sz w:val="20"/>
              </w:rPr>
            </w:pPr>
            <w:r w:rsidRPr="008D27DF">
              <w:rPr>
                <w:rFonts w:asciiTheme="majorHAnsi" w:hAnsiTheme="majorHAnsi"/>
                <w:sz w:val="20"/>
              </w:rPr>
              <w:t>Sesuai dengan karakterisitik peserta didik</w:t>
            </w:r>
          </w:p>
        </w:tc>
        <w:tc>
          <w:tcPr>
            <w:tcW w:w="1260" w:type="dxa"/>
          </w:tcPr>
          <w:p w:rsidR="003524FD" w:rsidRPr="008D27DF" w:rsidRDefault="003524FD" w:rsidP="003524FD">
            <w:pPr>
              <w:rPr>
                <w:rFonts w:asciiTheme="majorHAnsi" w:hAnsiTheme="majorHAnsi"/>
                <w:sz w:val="20"/>
              </w:rPr>
            </w:pPr>
          </w:p>
        </w:tc>
        <w:tc>
          <w:tcPr>
            <w:tcW w:w="1260" w:type="dxa"/>
          </w:tcPr>
          <w:p w:rsidR="003524FD" w:rsidRPr="003524FD" w:rsidRDefault="003524FD" w:rsidP="0047649B">
            <w:pPr>
              <w:pStyle w:val="ListParagraph"/>
              <w:numPr>
                <w:ilvl w:val="0"/>
                <w:numId w:val="37"/>
              </w:numPr>
              <w:rPr>
                <w:rFonts w:asciiTheme="majorHAnsi" w:hAnsiTheme="majorHAnsi"/>
                <w:sz w:val="20"/>
              </w:rPr>
            </w:pPr>
          </w:p>
        </w:tc>
        <w:tc>
          <w:tcPr>
            <w:tcW w:w="1080" w:type="dxa"/>
          </w:tcPr>
          <w:p w:rsidR="003524FD" w:rsidRPr="008D27DF" w:rsidRDefault="003524FD" w:rsidP="003524FD">
            <w:pPr>
              <w:rPr>
                <w:rFonts w:asciiTheme="majorHAnsi" w:hAnsiTheme="majorHAnsi"/>
                <w:sz w:val="20"/>
              </w:rPr>
            </w:pPr>
          </w:p>
        </w:tc>
        <w:tc>
          <w:tcPr>
            <w:tcW w:w="1578" w:type="dxa"/>
          </w:tcPr>
          <w:p w:rsidR="003524FD" w:rsidRPr="008D27DF" w:rsidRDefault="003524FD" w:rsidP="003524FD">
            <w:pPr>
              <w:rPr>
                <w:rFonts w:asciiTheme="majorHAnsi" w:hAnsiTheme="majorHAnsi"/>
                <w:sz w:val="20"/>
              </w:rPr>
            </w:pPr>
          </w:p>
        </w:tc>
      </w:tr>
      <w:tr w:rsidR="003524FD" w:rsidRPr="008D27DF" w:rsidTr="003524FD">
        <w:tc>
          <w:tcPr>
            <w:tcW w:w="665" w:type="dxa"/>
          </w:tcPr>
          <w:p w:rsidR="003524FD" w:rsidRPr="008D27DF" w:rsidRDefault="003524FD" w:rsidP="003524FD">
            <w:pPr>
              <w:rPr>
                <w:rFonts w:asciiTheme="majorHAnsi" w:hAnsiTheme="majorHAnsi"/>
                <w:sz w:val="20"/>
                <w:lang w:val="en-US"/>
              </w:rPr>
            </w:pPr>
            <w:r w:rsidRPr="008D27DF">
              <w:rPr>
                <w:rFonts w:asciiTheme="majorHAnsi" w:hAnsiTheme="majorHAnsi"/>
                <w:sz w:val="20"/>
                <w:lang w:val="en-US"/>
              </w:rPr>
              <w:t>24</w:t>
            </w:r>
          </w:p>
        </w:tc>
        <w:tc>
          <w:tcPr>
            <w:tcW w:w="3939" w:type="dxa"/>
          </w:tcPr>
          <w:p w:rsidR="003524FD" w:rsidRPr="008D27DF" w:rsidRDefault="003524FD" w:rsidP="003524FD">
            <w:pPr>
              <w:rPr>
                <w:rFonts w:asciiTheme="majorHAnsi" w:hAnsiTheme="majorHAnsi"/>
                <w:sz w:val="20"/>
              </w:rPr>
            </w:pPr>
            <w:r w:rsidRPr="008D27DF">
              <w:rPr>
                <w:rFonts w:asciiTheme="majorHAnsi" w:hAnsiTheme="majorHAnsi"/>
                <w:sz w:val="20"/>
              </w:rPr>
              <w:t>Sumber belajar yang digunakan mencakup antara lain bahan cetak, elektronik, alam dan sumber belajar lainnya</w:t>
            </w:r>
          </w:p>
        </w:tc>
        <w:tc>
          <w:tcPr>
            <w:tcW w:w="1260" w:type="dxa"/>
          </w:tcPr>
          <w:p w:rsidR="003524FD" w:rsidRPr="008D27DF" w:rsidRDefault="003524FD" w:rsidP="003524FD">
            <w:pPr>
              <w:rPr>
                <w:rFonts w:asciiTheme="majorHAnsi" w:hAnsiTheme="majorHAnsi"/>
                <w:sz w:val="20"/>
              </w:rPr>
            </w:pPr>
          </w:p>
        </w:tc>
        <w:tc>
          <w:tcPr>
            <w:tcW w:w="1260" w:type="dxa"/>
          </w:tcPr>
          <w:p w:rsidR="003524FD" w:rsidRPr="008D27DF" w:rsidRDefault="003524FD" w:rsidP="003524FD">
            <w:pPr>
              <w:rPr>
                <w:rFonts w:asciiTheme="majorHAnsi" w:hAnsiTheme="majorHAnsi"/>
                <w:sz w:val="20"/>
              </w:rPr>
            </w:pPr>
          </w:p>
        </w:tc>
        <w:tc>
          <w:tcPr>
            <w:tcW w:w="1080" w:type="dxa"/>
          </w:tcPr>
          <w:p w:rsidR="003524FD" w:rsidRPr="003524FD" w:rsidRDefault="003524FD" w:rsidP="0047649B">
            <w:pPr>
              <w:pStyle w:val="ListParagraph"/>
              <w:numPr>
                <w:ilvl w:val="0"/>
                <w:numId w:val="37"/>
              </w:numPr>
              <w:rPr>
                <w:rFonts w:asciiTheme="majorHAnsi" w:hAnsiTheme="majorHAnsi"/>
                <w:sz w:val="20"/>
              </w:rPr>
            </w:pPr>
          </w:p>
        </w:tc>
        <w:tc>
          <w:tcPr>
            <w:tcW w:w="1578" w:type="dxa"/>
          </w:tcPr>
          <w:p w:rsidR="003524FD" w:rsidRPr="008D27DF" w:rsidRDefault="003524FD" w:rsidP="003524FD">
            <w:pPr>
              <w:rPr>
                <w:rFonts w:asciiTheme="majorHAnsi" w:hAnsiTheme="majorHAnsi"/>
                <w:sz w:val="20"/>
              </w:rPr>
            </w:pPr>
          </w:p>
        </w:tc>
      </w:tr>
      <w:tr w:rsidR="003524FD" w:rsidRPr="008D27DF" w:rsidTr="003524FD">
        <w:tc>
          <w:tcPr>
            <w:tcW w:w="665" w:type="dxa"/>
          </w:tcPr>
          <w:p w:rsidR="003524FD" w:rsidRPr="008D27DF" w:rsidRDefault="003524FD" w:rsidP="003524FD">
            <w:pPr>
              <w:rPr>
                <w:rFonts w:asciiTheme="majorHAnsi" w:hAnsiTheme="majorHAnsi"/>
                <w:sz w:val="20"/>
                <w:lang w:val="en-US"/>
              </w:rPr>
            </w:pPr>
            <w:r w:rsidRPr="008D27DF">
              <w:rPr>
                <w:rFonts w:asciiTheme="majorHAnsi" w:hAnsiTheme="majorHAnsi"/>
                <w:sz w:val="20"/>
              </w:rPr>
              <w:t>2</w:t>
            </w:r>
            <w:r w:rsidRPr="008D27DF">
              <w:rPr>
                <w:rFonts w:asciiTheme="majorHAnsi" w:hAnsiTheme="majorHAnsi"/>
                <w:sz w:val="20"/>
                <w:lang w:val="en-US"/>
              </w:rPr>
              <w:t>5</w:t>
            </w:r>
          </w:p>
        </w:tc>
        <w:tc>
          <w:tcPr>
            <w:tcW w:w="3939" w:type="dxa"/>
          </w:tcPr>
          <w:p w:rsidR="003524FD" w:rsidRPr="008D27DF" w:rsidRDefault="003524FD" w:rsidP="003524FD">
            <w:pPr>
              <w:rPr>
                <w:rFonts w:asciiTheme="majorHAnsi" w:hAnsiTheme="majorHAnsi" w:cs="Tahoma"/>
                <w:sz w:val="20"/>
                <w:szCs w:val="20"/>
                <w:lang w:val="en-US"/>
              </w:rPr>
            </w:pPr>
            <w:r w:rsidRPr="008D27DF">
              <w:rPr>
                <w:rFonts w:asciiTheme="majorHAnsi" w:hAnsiTheme="majorHAnsi" w:cs="Tahoma"/>
                <w:sz w:val="20"/>
                <w:szCs w:val="20"/>
              </w:rPr>
              <w:t xml:space="preserve">Memanfaatan teknologi pembelajaran sesuai dengan konsep dan prinsip </w:t>
            </w:r>
            <w:proofErr w:type="spellStart"/>
            <w:r w:rsidRPr="008D27DF">
              <w:rPr>
                <w:rFonts w:asciiTheme="majorHAnsi" w:hAnsiTheme="majorHAnsi" w:cs="Tahoma"/>
                <w:sz w:val="20"/>
                <w:szCs w:val="20"/>
                <w:lang w:val="en-US"/>
              </w:rPr>
              <w:t>tekno-pedagogis</w:t>
            </w:r>
            <w:proofErr w:type="spellEnd"/>
            <w:r w:rsidRPr="008D27DF">
              <w:rPr>
                <w:rFonts w:asciiTheme="majorHAnsi" w:hAnsiTheme="majorHAnsi" w:cs="Tahoma"/>
                <w:i/>
                <w:sz w:val="20"/>
                <w:szCs w:val="20"/>
                <w:lang w:val="en-US"/>
              </w:rPr>
              <w:t>/</w:t>
            </w:r>
            <w:r w:rsidRPr="008D27DF">
              <w:rPr>
                <w:rFonts w:asciiTheme="majorHAnsi" w:hAnsiTheme="majorHAnsi" w:cs="Tahoma"/>
                <w:i/>
                <w:sz w:val="20"/>
                <w:szCs w:val="20"/>
              </w:rPr>
              <w:t>Techno</w:t>
            </w:r>
            <w:r w:rsidRPr="008D27DF">
              <w:rPr>
                <w:rFonts w:asciiTheme="majorHAnsi" w:hAnsiTheme="majorHAnsi" w:cs="Tahoma"/>
                <w:i/>
                <w:sz w:val="20"/>
                <w:szCs w:val="20"/>
                <w:lang w:val="en-US"/>
              </w:rPr>
              <w:t>-</w:t>
            </w:r>
            <w:r w:rsidRPr="008D27DF">
              <w:rPr>
                <w:rFonts w:asciiTheme="majorHAnsi" w:hAnsiTheme="majorHAnsi" w:cs="Tahoma"/>
                <w:i/>
                <w:sz w:val="20"/>
                <w:szCs w:val="20"/>
              </w:rPr>
              <w:t>Pedagogical Content Knowledge (TPACK</w:t>
            </w:r>
            <w:r w:rsidRPr="008D27DF">
              <w:rPr>
                <w:rFonts w:asciiTheme="majorHAnsi" w:hAnsiTheme="majorHAnsi" w:cs="Tahoma"/>
                <w:sz w:val="20"/>
                <w:szCs w:val="20"/>
                <w:lang w:val="en-US"/>
              </w:rPr>
              <w:t>)</w:t>
            </w:r>
          </w:p>
        </w:tc>
        <w:tc>
          <w:tcPr>
            <w:tcW w:w="1260" w:type="dxa"/>
          </w:tcPr>
          <w:p w:rsidR="003524FD" w:rsidRPr="008D27DF" w:rsidRDefault="003524FD" w:rsidP="003524FD">
            <w:pPr>
              <w:rPr>
                <w:rFonts w:asciiTheme="majorHAnsi" w:hAnsiTheme="majorHAnsi"/>
                <w:sz w:val="20"/>
              </w:rPr>
            </w:pPr>
          </w:p>
        </w:tc>
        <w:tc>
          <w:tcPr>
            <w:tcW w:w="1260" w:type="dxa"/>
          </w:tcPr>
          <w:p w:rsidR="003524FD" w:rsidRPr="008D27DF" w:rsidRDefault="003524FD" w:rsidP="003524FD">
            <w:pPr>
              <w:rPr>
                <w:rFonts w:asciiTheme="majorHAnsi" w:hAnsiTheme="majorHAnsi"/>
                <w:sz w:val="20"/>
              </w:rPr>
            </w:pPr>
          </w:p>
        </w:tc>
        <w:tc>
          <w:tcPr>
            <w:tcW w:w="1080" w:type="dxa"/>
          </w:tcPr>
          <w:p w:rsidR="003524FD" w:rsidRPr="003524FD" w:rsidRDefault="003524FD" w:rsidP="0047649B">
            <w:pPr>
              <w:pStyle w:val="ListParagraph"/>
              <w:numPr>
                <w:ilvl w:val="0"/>
                <w:numId w:val="37"/>
              </w:numPr>
              <w:rPr>
                <w:rFonts w:asciiTheme="majorHAnsi" w:hAnsiTheme="majorHAnsi"/>
                <w:sz w:val="20"/>
              </w:rPr>
            </w:pPr>
          </w:p>
        </w:tc>
        <w:tc>
          <w:tcPr>
            <w:tcW w:w="1578" w:type="dxa"/>
          </w:tcPr>
          <w:p w:rsidR="003524FD" w:rsidRPr="008D27DF" w:rsidRDefault="003524FD" w:rsidP="003524FD">
            <w:pPr>
              <w:rPr>
                <w:rFonts w:asciiTheme="majorHAnsi" w:hAnsiTheme="majorHAnsi"/>
                <w:sz w:val="20"/>
              </w:rPr>
            </w:pPr>
          </w:p>
        </w:tc>
      </w:tr>
      <w:tr w:rsidR="003524FD" w:rsidRPr="008D27DF" w:rsidTr="003524FD">
        <w:tc>
          <w:tcPr>
            <w:tcW w:w="665" w:type="dxa"/>
            <w:shd w:val="clear" w:color="auto" w:fill="92D050"/>
          </w:tcPr>
          <w:p w:rsidR="003524FD" w:rsidRPr="008D27DF" w:rsidRDefault="003524FD" w:rsidP="003524FD">
            <w:pPr>
              <w:rPr>
                <w:rFonts w:asciiTheme="majorHAnsi" w:hAnsiTheme="majorHAnsi"/>
                <w:b/>
                <w:sz w:val="20"/>
                <w:lang w:val="en-US"/>
              </w:rPr>
            </w:pPr>
            <w:r w:rsidRPr="008D27DF">
              <w:rPr>
                <w:rFonts w:asciiTheme="majorHAnsi" w:hAnsiTheme="majorHAnsi"/>
                <w:b/>
                <w:sz w:val="20"/>
                <w:lang w:val="en-US"/>
              </w:rPr>
              <w:t>C6</w:t>
            </w:r>
          </w:p>
        </w:tc>
        <w:tc>
          <w:tcPr>
            <w:tcW w:w="3939" w:type="dxa"/>
            <w:shd w:val="clear" w:color="auto" w:fill="92D050"/>
          </w:tcPr>
          <w:p w:rsidR="003524FD" w:rsidRPr="008D27DF" w:rsidRDefault="003524FD" w:rsidP="003524FD">
            <w:pPr>
              <w:rPr>
                <w:rFonts w:asciiTheme="majorHAnsi" w:hAnsiTheme="majorHAnsi"/>
                <w:b/>
                <w:sz w:val="20"/>
              </w:rPr>
            </w:pPr>
            <w:r w:rsidRPr="008D27DF">
              <w:rPr>
                <w:rFonts w:asciiTheme="majorHAnsi" w:hAnsiTheme="majorHAnsi"/>
                <w:b/>
                <w:sz w:val="20"/>
              </w:rPr>
              <w:t>Langkah kegiatan pembelajaran</w:t>
            </w:r>
          </w:p>
        </w:tc>
        <w:tc>
          <w:tcPr>
            <w:tcW w:w="1260" w:type="dxa"/>
            <w:shd w:val="clear" w:color="auto" w:fill="92D050"/>
          </w:tcPr>
          <w:p w:rsidR="003524FD" w:rsidRPr="008D27DF" w:rsidRDefault="003524FD" w:rsidP="003524FD">
            <w:pPr>
              <w:rPr>
                <w:rFonts w:asciiTheme="majorHAnsi" w:hAnsiTheme="majorHAnsi"/>
                <w:sz w:val="20"/>
              </w:rPr>
            </w:pPr>
          </w:p>
        </w:tc>
        <w:tc>
          <w:tcPr>
            <w:tcW w:w="1260" w:type="dxa"/>
            <w:shd w:val="clear" w:color="auto" w:fill="92D050"/>
          </w:tcPr>
          <w:p w:rsidR="003524FD" w:rsidRPr="008D27DF" w:rsidRDefault="003524FD" w:rsidP="003524FD">
            <w:pPr>
              <w:rPr>
                <w:rFonts w:asciiTheme="majorHAnsi" w:hAnsiTheme="majorHAnsi"/>
                <w:sz w:val="20"/>
              </w:rPr>
            </w:pPr>
          </w:p>
        </w:tc>
        <w:tc>
          <w:tcPr>
            <w:tcW w:w="1080" w:type="dxa"/>
            <w:shd w:val="clear" w:color="auto" w:fill="92D050"/>
          </w:tcPr>
          <w:p w:rsidR="003524FD" w:rsidRPr="003524FD" w:rsidRDefault="003524FD" w:rsidP="0047649B">
            <w:pPr>
              <w:pStyle w:val="ListParagraph"/>
              <w:numPr>
                <w:ilvl w:val="0"/>
                <w:numId w:val="37"/>
              </w:numPr>
              <w:rPr>
                <w:rFonts w:asciiTheme="majorHAnsi" w:hAnsiTheme="majorHAnsi"/>
                <w:sz w:val="20"/>
              </w:rPr>
            </w:pPr>
          </w:p>
        </w:tc>
        <w:tc>
          <w:tcPr>
            <w:tcW w:w="1578" w:type="dxa"/>
            <w:shd w:val="clear" w:color="auto" w:fill="92D050"/>
          </w:tcPr>
          <w:p w:rsidR="003524FD" w:rsidRPr="008D27DF" w:rsidRDefault="003524FD" w:rsidP="003524FD">
            <w:pPr>
              <w:rPr>
                <w:rFonts w:asciiTheme="majorHAnsi" w:hAnsiTheme="majorHAnsi"/>
                <w:sz w:val="20"/>
              </w:rPr>
            </w:pPr>
          </w:p>
        </w:tc>
      </w:tr>
      <w:tr w:rsidR="003524FD" w:rsidRPr="008D27DF" w:rsidTr="003524FD">
        <w:tc>
          <w:tcPr>
            <w:tcW w:w="665" w:type="dxa"/>
          </w:tcPr>
          <w:p w:rsidR="003524FD" w:rsidRPr="008D27DF" w:rsidRDefault="003524FD" w:rsidP="003524FD">
            <w:pPr>
              <w:rPr>
                <w:rFonts w:asciiTheme="majorHAnsi" w:hAnsiTheme="majorHAnsi"/>
                <w:sz w:val="20"/>
                <w:lang w:val="en-US"/>
              </w:rPr>
            </w:pPr>
            <w:r w:rsidRPr="008D27DF">
              <w:rPr>
                <w:rFonts w:asciiTheme="majorHAnsi" w:hAnsiTheme="majorHAnsi"/>
                <w:sz w:val="20"/>
              </w:rPr>
              <w:t>2</w:t>
            </w:r>
            <w:r w:rsidRPr="008D27DF">
              <w:rPr>
                <w:rFonts w:asciiTheme="majorHAnsi" w:hAnsiTheme="majorHAnsi"/>
                <w:sz w:val="20"/>
                <w:lang w:val="en-US"/>
              </w:rPr>
              <w:t>6</w:t>
            </w:r>
          </w:p>
        </w:tc>
        <w:tc>
          <w:tcPr>
            <w:tcW w:w="3939" w:type="dxa"/>
          </w:tcPr>
          <w:p w:rsidR="003524FD" w:rsidRPr="008D27DF" w:rsidRDefault="003524FD" w:rsidP="003524FD">
            <w:pPr>
              <w:rPr>
                <w:rFonts w:asciiTheme="majorHAnsi" w:hAnsiTheme="majorHAnsi"/>
                <w:sz w:val="20"/>
              </w:rPr>
            </w:pPr>
            <w:r w:rsidRPr="008D27DF">
              <w:rPr>
                <w:rFonts w:asciiTheme="majorHAnsi" w:hAnsiTheme="majorHAnsi"/>
                <w:sz w:val="20"/>
              </w:rPr>
              <w:t>Memuat kegiatan pendahuluan, kegiatan inti, dan kegiatan penutup</w:t>
            </w:r>
          </w:p>
        </w:tc>
        <w:tc>
          <w:tcPr>
            <w:tcW w:w="1260" w:type="dxa"/>
          </w:tcPr>
          <w:p w:rsidR="003524FD" w:rsidRPr="008D27DF" w:rsidRDefault="003524FD" w:rsidP="003524FD">
            <w:pPr>
              <w:rPr>
                <w:rFonts w:asciiTheme="majorHAnsi" w:hAnsiTheme="majorHAnsi"/>
                <w:sz w:val="20"/>
              </w:rPr>
            </w:pPr>
          </w:p>
        </w:tc>
        <w:tc>
          <w:tcPr>
            <w:tcW w:w="1260" w:type="dxa"/>
          </w:tcPr>
          <w:p w:rsidR="003524FD" w:rsidRPr="008D27DF" w:rsidRDefault="003524FD" w:rsidP="003524FD">
            <w:pPr>
              <w:rPr>
                <w:rFonts w:asciiTheme="majorHAnsi" w:hAnsiTheme="majorHAnsi"/>
                <w:sz w:val="20"/>
              </w:rPr>
            </w:pPr>
          </w:p>
        </w:tc>
        <w:tc>
          <w:tcPr>
            <w:tcW w:w="1080" w:type="dxa"/>
          </w:tcPr>
          <w:p w:rsidR="003524FD" w:rsidRPr="003524FD" w:rsidRDefault="003524FD" w:rsidP="0047649B">
            <w:pPr>
              <w:pStyle w:val="ListParagraph"/>
              <w:numPr>
                <w:ilvl w:val="0"/>
                <w:numId w:val="37"/>
              </w:numPr>
              <w:rPr>
                <w:rFonts w:asciiTheme="majorHAnsi" w:hAnsiTheme="majorHAnsi"/>
                <w:sz w:val="20"/>
              </w:rPr>
            </w:pPr>
          </w:p>
        </w:tc>
        <w:tc>
          <w:tcPr>
            <w:tcW w:w="1578" w:type="dxa"/>
          </w:tcPr>
          <w:p w:rsidR="003524FD" w:rsidRPr="008D27DF" w:rsidRDefault="003524FD" w:rsidP="003524FD">
            <w:pPr>
              <w:rPr>
                <w:rFonts w:asciiTheme="majorHAnsi" w:hAnsiTheme="majorHAnsi"/>
                <w:sz w:val="20"/>
              </w:rPr>
            </w:pPr>
          </w:p>
        </w:tc>
      </w:tr>
      <w:tr w:rsidR="003524FD" w:rsidRPr="008D27DF" w:rsidTr="003524FD">
        <w:tc>
          <w:tcPr>
            <w:tcW w:w="665" w:type="dxa"/>
          </w:tcPr>
          <w:p w:rsidR="003524FD" w:rsidRPr="008D27DF" w:rsidRDefault="003524FD" w:rsidP="003524FD">
            <w:pPr>
              <w:rPr>
                <w:rFonts w:asciiTheme="majorHAnsi" w:hAnsiTheme="majorHAnsi"/>
                <w:sz w:val="20"/>
                <w:lang w:val="en-US"/>
              </w:rPr>
            </w:pPr>
            <w:r w:rsidRPr="008D27DF">
              <w:rPr>
                <w:rFonts w:asciiTheme="majorHAnsi" w:hAnsiTheme="majorHAnsi"/>
                <w:sz w:val="20"/>
              </w:rPr>
              <w:t>2</w:t>
            </w:r>
            <w:r w:rsidRPr="008D27DF">
              <w:rPr>
                <w:rFonts w:asciiTheme="majorHAnsi" w:hAnsiTheme="majorHAnsi"/>
                <w:sz w:val="20"/>
                <w:lang w:val="en-US"/>
              </w:rPr>
              <w:t>7</w:t>
            </w:r>
          </w:p>
        </w:tc>
        <w:tc>
          <w:tcPr>
            <w:tcW w:w="3939" w:type="dxa"/>
          </w:tcPr>
          <w:p w:rsidR="003524FD" w:rsidRPr="008D27DF" w:rsidRDefault="003524FD" w:rsidP="003524FD">
            <w:pPr>
              <w:rPr>
                <w:rFonts w:asciiTheme="majorHAnsi" w:hAnsiTheme="majorHAnsi"/>
                <w:sz w:val="20"/>
              </w:rPr>
            </w:pPr>
            <w:r w:rsidRPr="008D27DF">
              <w:rPr>
                <w:rFonts w:asciiTheme="majorHAnsi" w:hAnsiTheme="majorHAnsi"/>
                <w:sz w:val="20"/>
              </w:rPr>
              <w:t xml:space="preserve">Kegiatan pendahuluan memuat : </w:t>
            </w:r>
          </w:p>
          <w:p w:rsidR="003524FD" w:rsidRPr="008D27DF" w:rsidRDefault="003524FD" w:rsidP="003524FD">
            <w:pPr>
              <w:rPr>
                <w:rFonts w:asciiTheme="majorHAnsi" w:hAnsiTheme="majorHAnsi"/>
                <w:sz w:val="20"/>
              </w:rPr>
            </w:pPr>
            <w:r w:rsidRPr="008D27DF">
              <w:rPr>
                <w:rFonts w:asciiTheme="majorHAnsi" w:hAnsiTheme="majorHAnsi"/>
                <w:sz w:val="20"/>
                <w:lang w:val="en-US"/>
              </w:rPr>
              <w:t>p</w:t>
            </w:r>
            <w:r w:rsidRPr="008D27DF">
              <w:rPr>
                <w:rFonts w:asciiTheme="majorHAnsi" w:hAnsiTheme="majorHAnsi"/>
                <w:sz w:val="20"/>
              </w:rPr>
              <w:t xml:space="preserve">engkondisian  peserta didik, kegiatan religius, apersepsi, </w:t>
            </w:r>
            <w:r>
              <w:rPr>
                <w:rFonts w:asciiTheme="majorHAnsi" w:hAnsiTheme="majorHAnsi"/>
                <w:sz w:val="20"/>
              </w:rPr>
              <w:t>penyampaian tujuan pembelajaran</w:t>
            </w:r>
            <w:r w:rsidRPr="008D27DF">
              <w:rPr>
                <w:rFonts w:asciiTheme="majorHAnsi" w:hAnsiTheme="majorHAnsi"/>
                <w:sz w:val="20"/>
              </w:rPr>
              <w:t xml:space="preserve">, kegiatan dan penilaian yang </w:t>
            </w:r>
            <w:r w:rsidRPr="008D27DF">
              <w:rPr>
                <w:rFonts w:asciiTheme="majorHAnsi" w:hAnsiTheme="majorHAnsi"/>
                <w:sz w:val="20"/>
              </w:rPr>
              <w:lastRenderedPageBreak/>
              <w:t>akan dilakukan</w:t>
            </w:r>
          </w:p>
        </w:tc>
        <w:tc>
          <w:tcPr>
            <w:tcW w:w="1260" w:type="dxa"/>
          </w:tcPr>
          <w:p w:rsidR="003524FD" w:rsidRPr="008D27DF" w:rsidRDefault="003524FD" w:rsidP="003524FD">
            <w:pPr>
              <w:rPr>
                <w:rFonts w:asciiTheme="majorHAnsi" w:hAnsiTheme="majorHAnsi"/>
                <w:sz w:val="20"/>
              </w:rPr>
            </w:pPr>
          </w:p>
        </w:tc>
        <w:tc>
          <w:tcPr>
            <w:tcW w:w="1260" w:type="dxa"/>
          </w:tcPr>
          <w:p w:rsidR="003524FD" w:rsidRPr="003524FD" w:rsidRDefault="003524FD" w:rsidP="0047649B">
            <w:pPr>
              <w:pStyle w:val="ListParagraph"/>
              <w:numPr>
                <w:ilvl w:val="0"/>
                <w:numId w:val="38"/>
              </w:numPr>
              <w:rPr>
                <w:rFonts w:asciiTheme="majorHAnsi" w:hAnsiTheme="majorHAnsi"/>
                <w:sz w:val="20"/>
              </w:rPr>
            </w:pPr>
          </w:p>
        </w:tc>
        <w:tc>
          <w:tcPr>
            <w:tcW w:w="1080" w:type="dxa"/>
          </w:tcPr>
          <w:p w:rsidR="003524FD" w:rsidRPr="003524FD" w:rsidRDefault="003524FD" w:rsidP="003524FD">
            <w:pPr>
              <w:pStyle w:val="ListParagraph"/>
              <w:rPr>
                <w:rFonts w:asciiTheme="majorHAnsi" w:hAnsiTheme="majorHAnsi"/>
                <w:sz w:val="20"/>
              </w:rPr>
            </w:pPr>
          </w:p>
        </w:tc>
        <w:tc>
          <w:tcPr>
            <w:tcW w:w="1578" w:type="dxa"/>
          </w:tcPr>
          <w:p w:rsidR="003524FD" w:rsidRPr="008D27DF" w:rsidRDefault="003524FD" w:rsidP="003524FD">
            <w:pPr>
              <w:rPr>
                <w:rFonts w:asciiTheme="majorHAnsi" w:hAnsiTheme="majorHAnsi"/>
                <w:sz w:val="20"/>
              </w:rPr>
            </w:pPr>
          </w:p>
        </w:tc>
      </w:tr>
      <w:tr w:rsidR="003524FD" w:rsidRPr="008D27DF" w:rsidTr="003524FD">
        <w:tc>
          <w:tcPr>
            <w:tcW w:w="665" w:type="dxa"/>
          </w:tcPr>
          <w:p w:rsidR="003524FD" w:rsidRPr="008D27DF" w:rsidRDefault="003524FD" w:rsidP="003524FD">
            <w:pPr>
              <w:rPr>
                <w:rFonts w:asciiTheme="majorHAnsi" w:hAnsiTheme="majorHAnsi"/>
                <w:sz w:val="20"/>
                <w:lang w:val="en-US"/>
              </w:rPr>
            </w:pPr>
            <w:r w:rsidRPr="008D27DF">
              <w:rPr>
                <w:rFonts w:asciiTheme="majorHAnsi" w:hAnsiTheme="majorHAnsi"/>
                <w:sz w:val="20"/>
              </w:rPr>
              <w:lastRenderedPageBreak/>
              <w:t>2</w:t>
            </w:r>
            <w:r w:rsidRPr="008D27DF">
              <w:rPr>
                <w:rFonts w:asciiTheme="majorHAnsi" w:hAnsiTheme="majorHAnsi"/>
                <w:sz w:val="20"/>
                <w:lang w:val="en-US"/>
              </w:rPr>
              <w:t>8</w:t>
            </w:r>
          </w:p>
        </w:tc>
        <w:tc>
          <w:tcPr>
            <w:tcW w:w="3939" w:type="dxa"/>
          </w:tcPr>
          <w:p w:rsidR="003524FD" w:rsidRPr="008D27DF" w:rsidRDefault="003524FD" w:rsidP="003524FD">
            <w:pPr>
              <w:rPr>
                <w:rFonts w:asciiTheme="majorHAnsi" w:hAnsiTheme="majorHAnsi"/>
                <w:sz w:val="20"/>
              </w:rPr>
            </w:pPr>
            <w:r w:rsidRPr="008D27DF">
              <w:rPr>
                <w:rFonts w:asciiTheme="majorHAnsi" w:hAnsiTheme="majorHAnsi"/>
                <w:sz w:val="20"/>
              </w:rPr>
              <w:t xml:space="preserve">Kegiatan </w:t>
            </w:r>
            <w:r w:rsidRPr="008D27DF">
              <w:rPr>
                <w:rFonts w:asciiTheme="majorHAnsi" w:hAnsiTheme="majorHAnsi"/>
                <w:sz w:val="20"/>
                <w:lang w:val="en-US"/>
              </w:rPr>
              <w:t>I</w:t>
            </w:r>
            <w:r w:rsidRPr="008D27DF">
              <w:rPr>
                <w:rFonts w:asciiTheme="majorHAnsi" w:hAnsiTheme="majorHAnsi"/>
                <w:sz w:val="20"/>
              </w:rPr>
              <w:t xml:space="preserve">nti </w:t>
            </w:r>
          </w:p>
          <w:p w:rsidR="003524FD" w:rsidRPr="008D27DF" w:rsidRDefault="003524FD" w:rsidP="0047649B">
            <w:pPr>
              <w:pStyle w:val="ListParagraph"/>
              <w:numPr>
                <w:ilvl w:val="0"/>
                <w:numId w:val="34"/>
              </w:numPr>
              <w:ind w:left="231" w:hanging="180"/>
              <w:rPr>
                <w:rFonts w:asciiTheme="majorHAnsi" w:hAnsiTheme="majorHAnsi"/>
                <w:sz w:val="20"/>
                <w:szCs w:val="20"/>
              </w:rPr>
            </w:pPr>
            <w:r w:rsidRPr="008D27DF">
              <w:rPr>
                <w:rFonts w:asciiTheme="majorHAnsi" w:hAnsiTheme="majorHAnsi"/>
                <w:sz w:val="20"/>
                <w:szCs w:val="20"/>
              </w:rPr>
              <w:t>Bentuk kegiatan pembelajarannya berupa pembelajaran aktif  (</w:t>
            </w:r>
            <w:r w:rsidRPr="008D27DF">
              <w:rPr>
                <w:rFonts w:asciiTheme="majorHAnsi" w:hAnsiTheme="majorHAnsi"/>
                <w:i/>
                <w:sz w:val="20"/>
                <w:szCs w:val="20"/>
              </w:rPr>
              <w:t>active learning</w:t>
            </w:r>
            <w:r w:rsidRPr="008D27DF">
              <w:rPr>
                <w:rFonts w:asciiTheme="majorHAnsi" w:hAnsiTheme="majorHAnsi"/>
                <w:sz w:val="20"/>
                <w:szCs w:val="20"/>
              </w:rPr>
              <w:t xml:space="preserve">) dengan menggunakan berbagai model dan/atau metode pembelajaran dengan pendekatan </w:t>
            </w:r>
            <w:proofErr w:type="spellStart"/>
            <w:r w:rsidRPr="008D27DF">
              <w:rPr>
                <w:rFonts w:asciiTheme="majorHAnsi" w:hAnsiTheme="majorHAnsi"/>
                <w:sz w:val="20"/>
                <w:szCs w:val="20"/>
                <w:lang w:val="en-US"/>
              </w:rPr>
              <w:t>ilmiah</w:t>
            </w:r>
            <w:proofErr w:type="spellEnd"/>
            <w:r w:rsidRPr="008D27DF">
              <w:rPr>
                <w:rFonts w:asciiTheme="majorHAnsi" w:hAnsiTheme="majorHAnsi"/>
                <w:sz w:val="20"/>
                <w:szCs w:val="20"/>
              </w:rPr>
              <w:t xml:space="preserve"> maupun pendekatan lain yang relevan.</w:t>
            </w:r>
          </w:p>
          <w:p w:rsidR="003524FD" w:rsidRPr="008D27DF" w:rsidRDefault="003524FD" w:rsidP="0047649B">
            <w:pPr>
              <w:pStyle w:val="ListParagraph"/>
              <w:numPr>
                <w:ilvl w:val="0"/>
                <w:numId w:val="34"/>
              </w:numPr>
              <w:ind w:left="231" w:hanging="180"/>
              <w:rPr>
                <w:rFonts w:asciiTheme="majorHAnsi" w:hAnsiTheme="majorHAnsi"/>
                <w:sz w:val="20"/>
                <w:szCs w:val="20"/>
              </w:rPr>
            </w:pPr>
            <w:r w:rsidRPr="008D27DF">
              <w:rPr>
                <w:rFonts w:asciiTheme="majorHAnsi" w:hAnsiTheme="majorHAnsi"/>
                <w:sz w:val="20"/>
                <w:szCs w:val="20"/>
              </w:rPr>
              <w:t>Sesuai dengan model dan</w:t>
            </w:r>
            <w:r w:rsidRPr="008D27DF">
              <w:rPr>
                <w:rFonts w:asciiTheme="majorHAnsi" w:hAnsiTheme="majorHAnsi"/>
                <w:sz w:val="20"/>
                <w:szCs w:val="20"/>
                <w:lang w:val="en-US"/>
              </w:rPr>
              <w:t>/</w:t>
            </w:r>
            <w:proofErr w:type="spellStart"/>
            <w:r w:rsidRPr="008D27DF">
              <w:rPr>
                <w:rFonts w:asciiTheme="majorHAnsi" w:hAnsiTheme="majorHAnsi"/>
                <w:sz w:val="20"/>
                <w:szCs w:val="20"/>
                <w:lang w:val="en-US"/>
              </w:rPr>
              <w:t>atau</w:t>
            </w:r>
            <w:proofErr w:type="spellEnd"/>
            <w:r w:rsidRPr="008D27DF">
              <w:rPr>
                <w:rFonts w:asciiTheme="majorHAnsi" w:hAnsiTheme="majorHAnsi"/>
                <w:sz w:val="20"/>
                <w:szCs w:val="20"/>
              </w:rPr>
              <w:t xml:space="preserve"> metode pembelajaran yang digunakan</w:t>
            </w:r>
          </w:p>
          <w:p w:rsidR="003524FD" w:rsidRPr="008D27DF" w:rsidRDefault="003524FD" w:rsidP="0047649B">
            <w:pPr>
              <w:pStyle w:val="ListParagraph"/>
              <w:numPr>
                <w:ilvl w:val="0"/>
                <w:numId w:val="34"/>
              </w:numPr>
              <w:ind w:left="231" w:hanging="180"/>
              <w:rPr>
                <w:rFonts w:asciiTheme="majorHAnsi" w:hAnsiTheme="majorHAnsi"/>
                <w:sz w:val="20"/>
                <w:szCs w:val="20"/>
              </w:rPr>
            </w:pPr>
            <w:r w:rsidRPr="008D27DF">
              <w:rPr>
                <w:rFonts w:asciiTheme="majorHAnsi" w:hAnsiTheme="majorHAnsi"/>
                <w:sz w:val="20"/>
                <w:szCs w:val="20"/>
              </w:rPr>
              <w:t>Menggambarkan tahapan kegiatan yang runut dan sist</w:t>
            </w:r>
            <w:r w:rsidRPr="008D27DF">
              <w:rPr>
                <w:rFonts w:asciiTheme="majorHAnsi" w:hAnsiTheme="majorHAnsi"/>
                <w:sz w:val="20"/>
                <w:szCs w:val="20"/>
                <w:lang w:val="en-US"/>
              </w:rPr>
              <w:t>e</w:t>
            </w:r>
            <w:r w:rsidRPr="008D27DF">
              <w:rPr>
                <w:rFonts w:asciiTheme="majorHAnsi" w:hAnsiTheme="majorHAnsi"/>
                <w:sz w:val="20"/>
                <w:szCs w:val="20"/>
              </w:rPr>
              <w:t>matik (dari LOTS menuju HOTS)</w:t>
            </w:r>
          </w:p>
          <w:p w:rsidR="003524FD" w:rsidRPr="008D27DF" w:rsidRDefault="003524FD" w:rsidP="0047649B">
            <w:pPr>
              <w:pStyle w:val="ListParagraph"/>
              <w:numPr>
                <w:ilvl w:val="0"/>
                <w:numId w:val="34"/>
              </w:numPr>
              <w:ind w:left="231" w:hanging="180"/>
              <w:rPr>
                <w:rFonts w:asciiTheme="majorHAnsi" w:hAnsiTheme="majorHAnsi"/>
                <w:sz w:val="20"/>
                <w:szCs w:val="20"/>
              </w:rPr>
            </w:pPr>
            <w:r w:rsidRPr="008D27DF">
              <w:rPr>
                <w:rFonts w:asciiTheme="majorHAnsi" w:hAnsiTheme="majorHAnsi"/>
                <w:sz w:val="20"/>
                <w:szCs w:val="20"/>
              </w:rPr>
              <w:t>Menggambarkan kemampuan literasi</w:t>
            </w:r>
            <w:r w:rsidRPr="008D27DF">
              <w:rPr>
                <w:rFonts w:asciiTheme="majorHAnsi" w:hAnsiTheme="majorHAnsi"/>
                <w:sz w:val="20"/>
                <w:szCs w:val="20"/>
                <w:lang w:val="en-US"/>
              </w:rPr>
              <w:t>.</w:t>
            </w:r>
          </w:p>
          <w:p w:rsidR="003524FD" w:rsidRPr="008D27DF" w:rsidRDefault="003524FD" w:rsidP="0047649B">
            <w:pPr>
              <w:pStyle w:val="ListParagraph"/>
              <w:numPr>
                <w:ilvl w:val="0"/>
                <w:numId w:val="34"/>
              </w:numPr>
              <w:ind w:left="231" w:hanging="180"/>
              <w:rPr>
                <w:rFonts w:asciiTheme="majorHAnsi" w:hAnsiTheme="majorHAnsi"/>
                <w:sz w:val="20"/>
                <w:szCs w:val="20"/>
              </w:rPr>
            </w:pPr>
            <w:r w:rsidRPr="008D27DF">
              <w:rPr>
                <w:rFonts w:asciiTheme="majorHAnsi" w:hAnsiTheme="majorHAnsi"/>
                <w:sz w:val="20"/>
                <w:szCs w:val="20"/>
              </w:rPr>
              <w:t>Menggambarkan proses pembelajaran yang menimbulkan interaksi multi-arah, antar peserta didik, interaksi peserta didik dengan guru, dan interaksi dengan bahan/alat/lingkungan belajar</w:t>
            </w:r>
          </w:p>
          <w:p w:rsidR="003524FD" w:rsidRPr="008D27DF" w:rsidRDefault="003524FD" w:rsidP="0047649B">
            <w:pPr>
              <w:pStyle w:val="ListParagraph"/>
              <w:numPr>
                <w:ilvl w:val="0"/>
                <w:numId w:val="34"/>
              </w:numPr>
              <w:ind w:left="231" w:hanging="180"/>
              <w:rPr>
                <w:rFonts w:asciiTheme="majorHAnsi" w:hAnsiTheme="majorHAnsi"/>
                <w:sz w:val="20"/>
                <w:szCs w:val="20"/>
              </w:rPr>
            </w:pPr>
            <w:r w:rsidRPr="008D27DF">
              <w:rPr>
                <w:rFonts w:asciiTheme="majorHAnsi" w:hAnsiTheme="majorHAnsi"/>
                <w:sz w:val="20"/>
                <w:szCs w:val="20"/>
              </w:rPr>
              <w:t>Menggambarkan proses pembelajaran yang menyenangkan, menantang dan memotivasi peserta didik</w:t>
            </w:r>
          </w:p>
          <w:p w:rsidR="003524FD" w:rsidRPr="008D27DF" w:rsidRDefault="003524FD" w:rsidP="0047649B">
            <w:pPr>
              <w:pStyle w:val="ListParagraph"/>
              <w:numPr>
                <w:ilvl w:val="0"/>
                <w:numId w:val="34"/>
              </w:numPr>
              <w:ind w:left="231" w:hanging="180"/>
              <w:rPr>
                <w:rFonts w:asciiTheme="majorHAnsi" w:hAnsiTheme="majorHAnsi"/>
                <w:sz w:val="20"/>
                <w:szCs w:val="20"/>
              </w:rPr>
            </w:pPr>
            <w:r w:rsidRPr="008D27DF">
              <w:rPr>
                <w:rFonts w:asciiTheme="majorHAnsi" w:hAnsiTheme="majorHAnsi"/>
                <w:sz w:val="20"/>
                <w:szCs w:val="20"/>
              </w:rPr>
              <w:t>Menggambarkan gradasi pencapaian kompetensi dalam pembelajaran</w:t>
            </w:r>
          </w:p>
          <w:p w:rsidR="003524FD" w:rsidRPr="008D27DF" w:rsidRDefault="003524FD" w:rsidP="0047649B">
            <w:pPr>
              <w:pStyle w:val="ListParagraph"/>
              <w:numPr>
                <w:ilvl w:val="0"/>
                <w:numId w:val="34"/>
              </w:numPr>
              <w:ind w:left="231" w:hanging="180"/>
              <w:jc w:val="both"/>
              <w:rPr>
                <w:rFonts w:asciiTheme="majorHAnsi" w:hAnsiTheme="majorHAnsi"/>
                <w:sz w:val="20"/>
                <w:szCs w:val="20"/>
              </w:rPr>
            </w:pPr>
            <w:r w:rsidRPr="008D27DF">
              <w:rPr>
                <w:rFonts w:asciiTheme="majorHAnsi" w:hAnsiTheme="majorHAnsi" w:cs="Tahoma"/>
                <w:sz w:val="20"/>
                <w:szCs w:val="20"/>
              </w:rPr>
              <w:t xml:space="preserve">Mengembangkan karakter </w:t>
            </w:r>
          </w:p>
          <w:p w:rsidR="003524FD" w:rsidRPr="008D27DF" w:rsidRDefault="003524FD" w:rsidP="0047649B">
            <w:pPr>
              <w:pStyle w:val="ListParagraph"/>
              <w:numPr>
                <w:ilvl w:val="0"/>
                <w:numId w:val="34"/>
              </w:numPr>
              <w:ind w:left="231" w:hanging="180"/>
              <w:rPr>
                <w:rFonts w:asciiTheme="majorHAnsi" w:hAnsiTheme="majorHAnsi"/>
                <w:sz w:val="20"/>
                <w:szCs w:val="20"/>
              </w:rPr>
            </w:pPr>
            <w:r w:rsidRPr="008D27DF">
              <w:rPr>
                <w:rFonts w:asciiTheme="majorHAnsi" w:hAnsiTheme="majorHAnsi" w:cs="Tahoma"/>
                <w:sz w:val="20"/>
                <w:szCs w:val="20"/>
              </w:rPr>
              <w:t xml:space="preserve">Kegiatan pembelajarannya mendidik dan dialogis yang bermuara pada berkembangnya karakter dan </w:t>
            </w:r>
            <w:r w:rsidRPr="008D27DF">
              <w:rPr>
                <w:rFonts w:asciiTheme="majorHAnsi" w:hAnsiTheme="majorHAnsi" w:cs="Tahoma"/>
                <w:i/>
                <w:sz w:val="20"/>
                <w:szCs w:val="20"/>
              </w:rPr>
              <w:t>Higher Order Thinking Skills</w:t>
            </w:r>
            <w:r w:rsidRPr="008D27DF">
              <w:rPr>
                <w:rFonts w:asciiTheme="majorHAnsi" w:hAnsiTheme="majorHAnsi" w:cs="Tahoma"/>
                <w:sz w:val="20"/>
                <w:szCs w:val="20"/>
              </w:rPr>
              <w:t xml:space="preserve"> (</w:t>
            </w:r>
            <w:r w:rsidRPr="008D27DF">
              <w:rPr>
                <w:rFonts w:asciiTheme="majorHAnsi" w:hAnsiTheme="majorHAnsi" w:cs="Tahoma"/>
                <w:i/>
                <w:sz w:val="20"/>
                <w:szCs w:val="20"/>
              </w:rPr>
              <w:t>HOTs</w:t>
            </w:r>
            <w:r w:rsidRPr="008D27DF">
              <w:rPr>
                <w:rFonts w:asciiTheme="majorHAnsi" w:hAnsiTheme="majorHAnsi" w:cs="Tahoma"/>
                <w:sz w:val="20"/>
                <w:szCs w:val="20"/>
              </w:rPr>
              <w:t>) atau Keterampilan  Berpikir Tingkat Tinggi (KeBiTT) peserta didik.</w:t>
            </w:r>
          </w:p>
          <w:p w:rsidR="003524FD" w:rsidRPr="008D27DF" w:rsidRDefault="003524FD" w:rsidP="0047649B">
            <w:pPr>
              <w:pStyle w:val="ListParagraph"/>
              <w:numPr>
                <w:ilvl w:val="0"/>
                <w:numId w:val="34"/>
              </w:numPr>
              <w:ind w:left="231" w:hanging="180"/>
              <w:jc w:val="both"/>
              <w:rPr>
                <w:rFonts w:asciiTheme="majorHAnsi" w:hAnsiTheme="majorHAnsi"/>
                <w:sz w:val="20"/>
                <w:szCs w:val="20"/>
              </w:rPr>
            </w:pPr>
            <w:r w:rsidRPr="008D27DF">
              <w:rPr>
                <w:rFonts w:asciiTheme="majorHAnsi" w:hAnsiTheme="majorHAnsi"/>
                <w:sz w:val="20"/>
                <w:szCs w:val="20"/>
              </w:rPr>
              <w:t>Mengintegrasikan keterampilan hidup abad 21 atau dikenal dengan 4C (</w:t>
            </w:r>
            <w:r w:rsidRPr="008D27DF">
              <w:rPr>
                <w:rFonts w:asciiTheme="majorHAnsi" w:hAnsiTheme="majorHAnsi"/>
                <w:i/>
                <w:sz w:val="20"/>
                <w:szCs w:val="20"/>
              </w:rPr>
              <w:t>critical thinking, creativity, collaboration, communication</w:t>
            </w:r>
            <w:r w:rsidRPr="008D27DF">
              <w:rPr>
                <w:rFonts w:asciiTheme="majorHAnsi" w:hAnsiTheme="majorHAnsi"/>
                <w:sz w:val="20"/>
                <w:szCs w:val="20"/>
              </w:rPr>
              <w:t xml:space="preserve">) atau berpikir kritis, </w:t>
            </w:r>
            <w:proofErr w:type="spellStart"/>
            <w:r w:rsidRPr="008D27DF">
              <w:rPr>
                <w:rFonts w:asciiTheme="majorHAnsi" w:hAnsiTheme="majorHAnsi"/>
                <w:sz w:val="20"/>
                <w:szCs w:val="20"/>
                <w:lang w:val="en-US"/>
              </w:rPr>
              <w:t>berkreasi</w:t>
            </w:r>
            <w:proofErr w:type="spellEnd"/>
            <w:r w:rsidRPr="008D27DF">
              <w:rPr>
                <w:rFonts w:asciiTheme="majorHAnsi" w:hAnsiTheme="majorHAnsi"/>
                <w:sz w:val="20"/>
                <w:szCs w:val="20"/>
              </w:rPr>
              <w:t xml:space="preserve">, </w:t>
            </w:r>
            <w:proofErr w:type="spellStart"/>
            <w:r w:rsidRPr="008D27DF">
              <w:rPr>
                <w:rFonts w:asciiTheme="majorHAnsi" w:hAnsiTheme="majorHAnsi"/>
                <w:sz w:val="20"/>
                <w:szCs w:val="20"/>
                <w:lang w:val="en-US"/>
              </w:rPr>
              <w:t>berkolaborasi</w:t>
            </w:r>
            <w:proofErr w:type="spellEnd"/>
            <w:r w:rsidRPr="008D27DF">
              <w:rPr>
                <w:rFonts w:asciiTheme="majorHAnsi" w:hAnsiTheme="majorHAnsi"/>
                <w:sz w:val="20"/>
                <w:szCs w:val="20"/>
                <w:lang w:val="en-US"/>
              </w:rPr>
              <w:t>/</w:t>
            </w:r>
            <w:r w:rsidRPr="008D27DF">
              <w:rPr>
                <w:rFonts w:asciiTheme="majorHAnsi" w:hAnsiTheme="majorHAnsi"/>
                <w:sz w:val="20"/>
                <w:szCs w:val="20"/>
              </w:rPr>
              <w:t xml:space="preserve">bekerjasama, berkomunikasi dalam kegiatan pembelajaran.  </w:t>
            </w:r>
          </w:p>
        </w:tc>
        <w:tc>
          <w:tcPr>
            <w:tcW w:w="1260" w:type="dxa"/>
          </w:tcPr>
          <w:p w:rsidR="003524FD" w:rsidRPr="008D27DF" w:rsidRDefault="003524FD" w:rsidP="003524FD">
            <w:pPr>
              <w:rPr>
                <w:rFonts w:asciiTheme="majorHAnsi" w:hAnsiTheme="majorHAnsi"/>
                <w:sz w:val="20"/>
              </w:rPr>
            </w:pPr>
          </w:p>
        </w:tc>
        <w:tc>
          <w:tcPr>
            <w:tcW w:w="1260" w:type="dxa"/>
          </w:tcPr>
          <w:p w:rsidR="003524FD" w:rsidRPr="003524FD" w:rsidRDefault="003524FD" w:rsidP="0047649B">
            <w:pPr>
              <w:pStyle w:val="ListParagraph"/>
              <w:numPr>
                <w:ilvl w:val="0"/>
                <w:numId w:val="38"/>
              </w:numPr>
              <w:rPr>
                <w:rFonts w:asciiTheme="majorHAnsi" w:hAnsiTheme="majorHAnsi"/>
                <w:sz w:val="20"/>
              </w:rPr>
            </w:pPr>
          </w:p>
        </w:tc>
        <w:tc>
          <w:tcPr>
            <w:tcW w:w="1080" w:type="dxa"/>
          </w:tcPr>
          <w:p w:rsidR="003524FD" w:rsidRPr="003524FD" w:rsidRDefault="003524FD" w:rsidP="003524FD">
            <w:pPr>
              <w:pStyle w:val="ListParagraph"/>
              <w:rPr>
                <w:rFonts w:asciiTheme="majorHAnsi" w:hAnsiTheme="majorHAnsi"/>
                <w:sz w:val="20"/>
              </w:rPr>
            </w:pPr>
          </w:p>
        </w:tc>
        <w:tc>
          <w:tcPr>
            <w:tcW w:w="1578" w:type="dxa"/>
          </w:tcPr>
          <w:p w:rsidR="003524FD" w:rsidRPr="008D27DF" w:rsidRDefault="003524FD" w:rsidP="003524FD">
            <w:pPr>
              <w:rPr>
                <w:rFonts w:asciiTheme="majorHAnsi" w:hAnsiTheme="majorHAnsi"/>
                <w:sz w:val="20"/>
              </w:rPr>
            </w:pPr>
          </w:p>
        </w:tc>
      </w:tr>
      <w:tr w:rsidR="003524FD" w:rsidRPr="008D27DF" w:rsidTr="003524FD">
        <w:tc>
          <w:tcPr>
            <w:tcW w:w="665" w:type="dxa"/>
          </w:tcPr>
          <w:p w:rsidR="003524FD" w:rsidRPr="008D27DF" w:rsidRDefault="003524FD" w:rsidP="003524FD">
            <w:pPr>
              <w:rPr>
                <w:rFonts w:asciiTheme="majorHAnsi" w:hAnsiTheme="majorHAnsi"/>
                <w:sz w:val="20"/>
                <w:lang w:val="en-US"/>
              </w:rPr>
            </w:pPr>
            <w:r w:rsidRPr="008D27DF">
              <w:rPr>
                <w:rFonts w:asciiTheme="majorHAnsi" w:hAnsiTheme="majorHAnsi"/>
                <w:sz w:val="20"/>
              </w:rPr>
              <w:t>2</w:t>
            </w:r>
            <w:r w:rsidRPr="008D27DF">
              <w:rPr>
                <w:rFonts w:asciiTheme="majorHAnsi" w:hAnsiTheme="majorHAnsi"/>
                <w:sz w:val="20"/>
                <w:lang w:val="en-US"/>
              </w:rPr>
              <w:t>9</w:t>
            </w:r>
          </w:p>
        </w:tc>
        <w:tc>
          <w:tcPr>
            <w:tcW w:w="3939" w:type="dxa"/>
          </w:tcPr>
          <w:p w:rsidR="003524FD" w:rsidRPr="008D27DF" w:rsidRDefault="003524FD" w:rsidP="003524FD">
            <w:pPr>
              <w:rPr>
                <w:rFonts w:asciiTheme="majorHAnsi" w:hAnsiTheme="majorHAnsi"/>
                <w:sz w:val="20"/>
              </w:rPr>
            </w:pPr>
            <w:r w:rsidRPr="008D27DF">
              <w:rPr>
                <w:rFonts w:asciiTheme="majorHAnsi" w:hAnsiTheme="majorHAnsi"/>
                <w:sz w:val="20"/>
              </w:rPr>
              <w:t>Kegiatan penutup memuat:</w:t>
            </w:r>
          </w:p>
          <w:p w:rsidR="003524FD" w:rsidRPr="008D27DF" w:rsidRDefault="003524FD" w:rsidP="0047649B">
            <w:pPr>
              <w:pStyle w:val="ListParagraph"/>
              <w:numPr>
                <w:ilvl w:val="0"/>
                <w:numId w:val="35"/>
              </w:numPr>
              <w:ind w:left="371"/>
              <w:rPr>
                <w:rFonts w:asciiTheme="majorHAnsi" w:hAnsiTheme="majorHAnsi"/>
                <w:sz w:val="20"/>
              </w:rPr>
            </w:pPr>
            <w:r w:rsidRPr="008D27DF">
              <w:rPr>
                <w:rFonts w:asciiTheme="majorHAnsi" w:hAnsiTheme="majorHAnsi"/>
                <w:sz w:val="20"/>
              </w:rPr>
              <w:t>Rangkuman, kesimpulan, refleksi, penilaian dan tindak lanjut penilaian</w:t>
            </w:r>
          </w:p>
          <w:p w:rsidR="003524FD" w:rsidRPr="008D27DF" w:rsidRDefault="003524FD" w:rsidP="0047649B">
            <w:pPr>
              <w:pStyle w:val="ListParagraph"/>
              <w:numPr>
                <w:ilvl w:val="0"/>
                <w:numId w:val="35"/>
              </w:numPr>
              <w:ind w:left="371"/>
              <w:rPr>
                <w:rFonts w:asciiTheme="majorHAnsi" w:hAnsiTheme="majorHAnsi"/>
                <w:sz w:val="20"/>
              </w:rPr>
            </w:pPr>
            <w:r w:rsidRPr="008D27DF">
              <w:rPr>
                <w:rFonts w:asciiTheme="majorHAnsi" w:hAnsiTheme="majorHAnsi"/>
                <w:sz w:val="20"/>
              </w:rPr>
              <w:t>Penyampaian pencapaian KD dari KI 3 dan KD dari KI 4 ,dan pencapaian  tujuan pembelajaran</w:t>
            </w:r>
          </w:p>
        </w:tc>
        <w:tc>
          <w:tcPr>
            <w:tcW w:w="1260" w:type="dxa"/>
          </w:tcPr>
          <w:p w:rsidR="003524FD" w:rsidRPr="008D27DF" w:rsidRDefault="003524FD" w:rsidP="003524FD">
            <w:pPr>
              <w:rPr>
                <w:rFonts w:asciiTheme="majorHAnsi" w:hAnsiTheme="majorHAnsi"/>
                <w:sz w:val="20"/>
              </w:rPr>
            </w:pPr>
          </w:p>
        </w:tc>
        <w:tc>
          <w:tcPr>
            <w:tcW w:w="1260" w:type="dxa"/>
          </w:tcPr>
          <w:p w:rsidR="003524FD" w:rsidRPr="008D27DF" w:rsidRDefault="003524FD" w:rsidP="003524FD">
            <w:pPr>
              <w:rPr>
                <w:rFonts w:asciiTheme="majorHAnsi" w:hAnsiTheme="majorHAnsi"/>
                <w:sz w:val="20"/>
              </w:rPr>
            </w:pPr>
          </w:p>
        </w:tc>
        <w:tc>
          <w:tcPr>
            <w:tcW w:w="1080" w:type="dxa"/>
          </w:tcPr>
          <w:p w:rsidR="003524FD" w:rsidRPr="003524FD" w:rsidRDefault="003524FD" w:rsidP="0047649B">
            <w:pPr>
              <w:pStyle w:val="ListParagraph"/>
              <w:numPr>
                <w:ilvl w:val="0"/>
                <w:numId w:val="38"/>
              </w:numPr>
              <w:rPr>
                <w:rFonts w:asciiTheme="majorHAnsi" w:hAnsiTheme="majorHAnsi"/>
                <w:sz w:val="20"/>
              </w:rPr>
            </w:pPr>
          </w:p>
        </w:tc>
        <w:tc>
          <w:tcPr>
            <w:tcW w:w="1578" w:type="dxa"/>
          </w:tcPr>
          <w:p w:rsidR="003524FD" w:rsidRPr="008D27DF" w:rsidRDefault="003524FD" w:rsidP="003524FD">
            <w:pPr>
              <w:rPr>
                <w:rFonts w:asciiTheme="majorHAnsi" w:hAnsiTheme="majorHAnsi"/>
                <w:sz w:val="20"/>
              </w:rPr>
            </w:pPr>
          </w:p>
        </w:tc>
      </w:tr>
      <w:tr w:rsidR="003524FD" w:rsidRPr="008D27DF" w:rsidTr="003524FD">
        <w:tc>
          <w:tcPr>
            <w:tcW w:w="665" w:type="dxa"/>
            <w:shd w:val="clear" w:color="auto" w:fill="92D050"/>
          </w:tcPr>
          <w:p w:rsidR="003524FD" w:rsidRPr="008D27DF" w:rsidRDefault="003524FD" w:rsidP="003524FD">
            <w:pPr>
              <w:rPr>
                <w:rFonts w:asciiTheme="majorHAnsi" w:hAnsiTheme="majorHAnsi"/>
                <w:b/>
                <w:sz w:val="20"/>
                <w:lang w:val="en-US"/>
              </w:rPr>
            </w:pPr>
            <w:r w:rsidRPr="008D27DF">
              <w:rPr>
                <w:rFonts w:asciiTheme="majorHAnsi" w:hAnsiTheme="majorHAnsi"/>
                <w:b/>
                <w:sz w:val="20"/>
                <w:lang w:val="en-US"/>
              </w:rPr>
              <w:t>C7</w:t>
            </w:r>
          </w:p>
        </w:tc>
        <w:tc>
          <w:tcPr>
            <w:tcW w:w="3939" w:type="dxa"/>
            <w:shd w:val="clear" w:color="auto" w:fill="92D050"/>
          </w:tcPr>
          <w:p w:rsidR="003524FD" w:rsidRPr="008D27DF" w:rsidRDefault="003524FD" w:rsidP="003524FD">
            <w:pPr>
              <w:rPr>
                <w:rFonts w:asciiTheme="majorHAnsi" w:hAnsiTheme="majorHAnsi"/>
                <w:b/>
                <w:sz w:val="20"/>
                <w:lang w:val="en-US"/>
              </w:rPr>
            </w:pPr>
            <w:r w:rsidRPr="008D27DF">
              <w:rPr>
                <w:rFonts w:asciiTheme="majorHAnsi" w:hAnsiTheme="majorHAnsi"/>
                <w:b/>
                <w:sz w:val="20"/>
              </w:rPr>
              <w:t>Penilaian</w:t>
            </w:r>
            <w:proofErr w:type="spellStart"/>
            <w:r w:rsidRPr="008D27DF">
              <w:rPr>
                <w:rFonts w:asciiTheme="majorHAnsi" w:hAnsiTheme="majorHAnsi"/>
                <w:b/>
                <w:sz w:val="20"/>
                <w:lang w:val="en-US"/>
              </w:rPr>
              <w:t>HasilBelajar</w:t>
            </w:r>
            <w:proofErr w:type="spellEnd"/>
          </w:p>
        </w:tc>
        <w:tc>
          <w:tcPr>
            <w:tcW w:w="1260" w:type="dxa"/>
            <w:shd w:val="clear" w:color="auto" w:fill="92D050"/>
          </w:tcPr>
          <w:p w:rsidR="003524FD" w:rsidRPr="008D27DF" w:rsidRDefault="003524FD" w:rsidP="003524FD">
            <w:pPr>
              <w:rPr>
                <w:rFonts w:asciiTheme="majorHAnsi" w:hAnsiTheme="majorHAnsi"/>
                <w:sz w:val="20"/>
              </w:rPr>
            </w:pPr>
          </w:p>
        </w:tc>
        <w:tc>
          <w:tcPr>
            <w:tcW w:w="1260" w:type="dxa"/>
            <w:shd w:val="clear" w:color="auto" w:fill="92D050"/>
          </w:tcPr>
          <w:p w:rsidR="003524FD" w:rsidRPr="008D27DF" w:rsidRDefault="003524FD" w:rsidP="003524FD">
            <w:pPr>
              <w:rPr>
                <w:rFonts w:asciiTheme="majorHAnsi" w:hAnsiTheme="majorHAnsi"/>
                <w:sz w:val="20"/>
              </w:rPr>
            </w:pPr>
          </w:p>
        </w:tc>
        <w:tc>
          <w:tcPr>
            <w:tcW w:w="1080" w:type="dxa"/>
            <w:shd w:val="clear" w:color="auto" w:fill="92D050"/>
          </w:tcPr>
          <w:p w:rsidR="003524FD" w:rsidRPr="003524FD" w:rsidRDefault="003524FD" w:rsidP="0047649B">
            <w:pPr>
              <w:pStyle w:val="ListParagraph"/>
              <w:numPr>
                <w:ilvl w:val="0"/>
                <w:numId w:val="37"/>
              </w:numPr>
              <w:rPr>
                <w:rFonts w:asciiTheme="majorHAnsi" w:hAnsiTheme="majorHAnsi"/>
                <w:sz w:val="20"/>
              </w:rPr>
            </w:pPr>
          </w:p>
        </w:tc>
        <w:tc>
          <w:tcPr>
            <w:tcW w:w="1578" w:type="dxa"/>
            <w:shd w:val="clear" w:color="auto" w:fill="92D050"/>
          </w:tcPr>
          <w:p w:rsidR="003524FD" w:rsidRPr="008D27DF" w:rsidRDefault="003524FD" w:rsidP="003524FD">
            <w:pPr>
              <w:rPr>
                <w:rFonts w:asciiTheme="majorHAnsi" w:hAnsiTheme="majorHAnsi"/>
                <w:sz w:val="20"/>
              </w:rPr>
            </w:pPr>
          </w:p>
        </w:tc>
      </w:tr>
      <w:tr w:rsidR="003524FD" w:rsidRPr="008D27DF" w:rsidTr="003524FD">
        <w:tc>
          <w:tcPr>
            <w:tcW w:w="665" w:type="dxa"/>
          </w:tcPr>
          <w:p w:rsidR="003524FD" w:rsidRPr="008D27DF" w:rsidRDefault="003524FD" w:rsidP="003524FD">
            <w:pPr>
              <w:rPr>
                <w:rFonts w:asciiTheme="majorHAnsi" w:hAnsiTheme="majorHAnsi"/>
                <w:sz w:val="20"/>
                <w:lang w:val="en-US"/>
              </w:rPr>
            </w:pPr>
            <w:r w:rsidRPr="008D27DF">
              <w:rPr>
                <w:rFonts w:asciiTheme="majorHAnsi" w:hAnsiTheme="majorHAnsi"/>
                <w:sz w:val="20"/>
                <w:lang w:val="en-US"/>
              </w:rPr>
              <w:t>30</w:t>
            </w:r>
          </w:p>
        </w:tc>
        <w:tc>
          <w:tcPr>
            <w:tcW w:w="3939" w:type="dxa"/>
          </w:tcPr>
          <w:p w:rsidR="003524FD" w:rsidRPr="008D27DF" w:rsidRDefault="003524FD" w:rsidP="003524FD">
            <w:pPr>
              <w:rPr>
                <w:rFonts w:asciiTheme="majorHAnsi" w:hAnsiTheme="majorHAnsi"/>
                <w:sz w:val="20"/>
              </w:rPr>
            </w:pPr>
            <w:r w:rsidRPr="008D27DF">
              <w:rPr>
                <w:rFonts w:asciiTheme="majorHAnsi" w:hAnsiTheme="majorHAnsi"/>
                <w:sz w:val="20"/>
              </w:rPr>
              <w:t>Memuat rancangan penilaian</w:t>
            </w:r>
          </w:p>
        </w:tc>
        <w:tc>
          <w:tcPr>
            <w:tcW w:w="1260" w:type="dxa"/>
          </w:tcPr>
          <w:p w:rsidR="003524FD" w:rsidRPr="008D27DF" w:rsidRDefault="003524FD" w:rsidP="003524FD">
            <w:pPr>
              <w:rPr>
                <w:rFonts w:asciiTheme="majorHAnsi" w:hAnsiTheme="majorHAnsi"/>
                <w:sz w:val="20"/>
              </w:rPr>
            </w:pPr>
          </w:p>
        </w:tc>
        <w:tc>
          <w:tcPr>
            <w:tcW w:w="1260" w:type="dxa"/>
          </w:tcPr>
          <w:p w:rsidR="003524FD" w:rsidRPr="008D27DF" w:rsidRDefault="003524FD" w:rsidP="003524FD">
            <w:pPr>
              <w:rPr>
                <w:rFonts w:asciiTheme="majorHAnsi" w:hAnsiTheme="majorHAnsi"/>
                <w:sz w:val="20"/>
              </w:rPr>
            </w:pPr>
          </w:p>
        </w:tc>
        <w:tc>
          <w:tcPr>
            <w:tcW w:w="1080" w:type="dxa"/>
          </w:tcPr>
          <w:p w:rsidR="003524FD" w:rsidRPr="008D27DF" w:rsidRDefault="003524FD" w:rsidP="003524FD">
            <w:pPr>
              <w:rPr>
                <w:rFonts w:asciiTheme="majorHAnsi" w:hAnsiTheme="majorHAnsi"/>
                <w:sz w:val="20"/>
              </w:rPr>
            </w:pPr>
          </w:p>
        </w:tc>
        <w:tc>
          <w:tcPr>
            <w:tcW w:w="1578" w:type="dxa"/>
          </w:tcPr>
          <w:p w:rsidR="003524FD" w:rsidRPr="008D27DF" w:rsidRDefault="003524FD" w:rsidP="003524FD">
            <w:pPr>
              <w:rPr>
                <w:rFonts w:asciiTheme="majorHAnsi" w:hAnsiTheme="majorHAnsi"/>
                <w:sz w:val="20"/>
              </w:rPr>
            </w:pPr>
          </w:p>
        </w:tc>
      </w:tr>
      <w:tr w:rsidR="003524FD" w:rsidRPr="008D27DF" w:rsidTr="003524FD">
        <w:tc>
          <w:tcPr>
            <w:tcW w:w="665" w:type="dxa"/>
          </w:tcPr>
          <w:p w:rsidR="003524FD" w:rsidRPr="008D27DF" w:rsidRDefault="003524FD" w:rsidP="003524FD">
            <w:pPr>
              <w:rPr>
                <w:rFonts w:asciiTheme="majorHAnsi" w:hAnsiTheme="majorHAnsi"/>
                <w:sz w:val="20"/>
                <w:lang w:val="en-US"/>
              </w:rPr>
            </w:pPr>
            <w:r w:rsidRPr="008D27DF">
              <w:rPr>
                <w:rFonts w:asciiTheme="majorHAnsi" w:hAnsiTheme="majorHAnsi"/>
                <w:sz w:val="20"/>
              </w:rPr>
              <w:t>3</w:t>
            </w:r>
            <w:r w:rsidRPr="008D27DF">
              <w:rPr>
                <w:rFonts w:asciiTheme="majorHAnsi" w:hAnsiTheme="majorHAnsi"/>
                <w:sz w:val="20"/>
                <w:lang w:val="en-US"/>
              </w:rPr>
              <w:t>1</w:t>
            </w:r>
          </w:p>
        </w:tc>
        <w:tc>
          <w:tcPr>
            <w:tcW w:w="3939" w:type="dxa"/>
          </w:tcPr>
          <w:p w:rsidR="003524FD" w:rsidRPr="008D27DF" w:rsidRDefault="003524FD" w:rsidP="003524FD">
            <w:pPr>
              <w:rPr>
                <w:rFonts w:asciiTheme="majorHAnsi" w:hAnsiTheme="majorHAnsi"/>
                <w:sz w:val="20"/>
              </w:rPr>
            </w:pPr>
            <w:r w:rsidRPr="008D27DF">
              <w:rPr>
                <w:rFonts w:asciiTheme="majorHAnsi" w:hAnsiTheme="majorHAnsi"/>
                <w:sz w:val="20"/>
              </w:rPr>
              <w:t>Memuat jenis/tehnik penilaian, bentuk penilaian, instrumen dan pedoman penskoran</w:t>
            </w:r>
          </w:p>
        </w:tc>
        <w:tc>
          <w:tcPr>
            <w:tcW w:w="1260" w:type="dxa"/>
          </w:tcPr>
          <w:p w:rsidR="003524FD" w:rsidRPr="008D27DF" w:rsidRDefault="003524FD" w:rsidP="003524FD">
            <w:pPr>
              <w:rPr>
                <w:rFonts w:asciiTheme="majorHAnsi" w:hAnsiTheme="majorHAnsi"/>
                <w:sz w:val="20"/>
              </w:rPr>
            </w:pPr>
          </w:p>
        </w:tc>
        <w:tc>
          <w:tcPr>
            <w:tcW w:w="1260" w:type="dxa"/>
          </w:tcPr>
          <w:p w:rsidR="003524FD" w:rsidRPr="008D27DF" w:rsidRDefault="003524FD" w:rsidP="003524FD">
            <w:pPr>
              <w:rPr>
                <w:rFonts w:asciiTheme="majorHAnsi" w:hAnsiTheme="majorHAnsi"/>
                <w:sz w:val="20"/>
              </w:rPr>
            </w:pPr>
          </w:p>
        </w:tc>
        <w:tc>
          <w:tcPr>
            <w:tcW w:w="1080" w:type="dxa"/>
          </w:tcPr>
          <w:p w:rsidR="003524FD" w:rsidRPr="008D27DF" w:rsidRDefault="003524FD" w:rsidP="003524FD">
            <w:pPr>
              <w:rPr>
                <w:rFonts w:asciiTheme="majorHAnsi" w:hAnsiTheme="majorHAnsi"/>
                <w:sz w:val="20"/>
              </w:rPr>
            </w:pPr>
          </w:p>
        </w:tc>
        <w:tc>
          <w:tcPr>
            <w:tcW w:w="1578" w:type="dxa"/>
          </w:tcPr>
          <w:p w:rsidR="003524FD" w:rsidRPr="008D27DF" w:rsidRDefault="003524FD" w:rsidP="003524FD">
            <w:pPr>
              <w:rPr>
                <w:rFonts w:asciiTheme="majorHAnsi" w:hAnsiTheme="majorHAnsi"/>
                <w:sz w:val="20"/>
              </w:rPr>
            </w:pPr>
          </w:p>
        </w:tc>
      </w:tr>
      <w:tr w:rsidR="003524FD" w:rsidRPr="008D27DF" w:rsidTr="003524FD">
        <w:tc>
          <w:tcPr>
            <w:tcW w:w="665" w:type="dxa"/>
          </w:tcPr>
          <w:p w:rsidR="003524FD" w:rsidRPr="008D27DF" w:rsidRDefault="003524FD" w:rsidP="003524FD">
            <w:pPr>
              <w:rPr>
                <w:rFonts w:asciiTheme="majorHAnsi" w:hAnsiTheme="majorHAnsi"/>
                <w:sz w:val="20"/>
                <w:lang w:val="en-US"/>
              </w:rPr>
            </w:pPr>
            <w:r w:rsidRPr="008D27DF">
              <w:rPr>
                <w:rFonts w:asciiTheme="majorHAnsi" w:hAnsiTheme="majorHAnsi"/>
                <w:sz w:val="20"/>
              </w:rPr>
              <w:t>3</w:t>
            </w:r>
            <w:r w:rsidRPr="008D27DF">
              <w:rPr>
                <w:rFonts w:asciiTheme="majorHAnsi" w:hAnsiTheme="majorHAnsi"/>
                <w:sz w:val="20"/>
                <w:lang w:val="en-US"/>
              </w:rPr>
              <w:t>2</w:t>
            </w:r>
          </w:p>
        </w:tc>
        <w:tc>
          <w:tcPr>
            <w:tcW w:w="3939" w:type="dxa"/>
          </w:tcPr>
          <w:p w:rsidR="003524FD" w:rsidRPr="008D27DF" w:rsidRDefault="003524FD" w:rsidP="003524FD">
            <w:pPr>
              <w:rPr>
                <w:rFonts w:asciiTheme="majorHAnsi" w:hAnsiTheme="majorHAnsi"/>
                <w:sz w:val="20"/>
                <w:lang w:val="en-US"/>
              </w:rPr>
            </w:pPr>
            <w:r w:rsidRPr="008D27DF">
              <w:rPr>
                <w:rFonts w:asciiTheme="majorHAnsi" w:hAnsiTheme="majorHAnsi"/>
                <w:sz w:val="20"/>
              </w:rPr>
              <w:t>Mencakup penilaian pengetahuan</w:t>
            </w:r>
            <w:r w:rsidRPr="008D27DF">
              <w:rPr>
                <w:rFonts w:asciiTheme="majorHAnsi" w:hAnsiTheme="majorHAnsi"/>
                <w:sz w:val="20"/>
                <w:lang w:val="en-US"/>
              </w:rPr>
              <w:t>,</w:t>
            </w:r>
            <w:r w:rsidRPr="008D27DF">
              <w:rPr>
                <w:rFonts w:asciiTheme="majorHAnsi" w:hAnsiTheme="majorHAnsi"/>
                <w:sz w:val="20"/>
              </w:rPr>
              <w:t xml:space="preserve"> ket</w:t>
            </w:r>
            <w:r w:rsidRPr="008D27DF">
              <w:rPr>
                <w:rFonts w:asciiTheme="majorHAnsi" w:hAnsiTheme="majorHAnsi"/>
                <w:sz w:val="20"/>
                <w:lang w:val="en-US"/>
              </w:rPr>
              <w:t>e</w:t>
            </w:r>
            <w:r>
              <w:rPr>
                <w:rFonts w:asciiTheme="majorHAnsi" w:hAnsiTheme="majorHAnsi"/>
                <w:sz w:val="20"/>
              </w:rPr>
              <w:t>rampilan</w:t>
            </w:r>
            <w:r w:rsidRPr="008D27DF">
              <w:rPr>
                <w:rFonts w:asciiTheme="majorHAnsi" w:hAnsiTheme="majorHAnsi"/>
                <w:sz w:val="20"/>
              </w:rPr>
              <w:t xml:space="preserve">, </w:t>
            </w:r>
            <w:proofErr w:type="spellStart"/>
            <w:r w:rsidRPr="008D27DF">
              <w:rPr>
                <w:rFonts w:asciiTheme="majorHAnsi" w:hAnsiTheme="majorHAnsi"/>
                <w:sz w:val="20"/>
                <w:lang w:val="en-US"/>
              </w:rPr>
              <w:t>dan</w:t>
            </w:r>
            <w:proofErr w:type="spellEnd"/>
            <w:r w:rsidRPr="008D27DF">
              <w:rPr>
                <w:rFonts w:asciiTheme="majorHAnsi" w:hAnsiTheme="majorHAnsi"/>
                <w:sz w:val="20"/>
              </w:rPr>
              <w:t>sikap</w:t>
            </w:r>
            <w:proofErr w:type="spellStart"/>
            <w:r w:rsidRPr="008D27DF">
              <w:rPr>
                <w:rFonts w:asciiTheme="majorHAnsi" w:hAnsiTheme="majorHAnsi"/>
                <w:sz w:val="20"/>
                <w:lang w:val="en-US"/>
              </w:rPr>
              <w:t>khususpadamatapelajaran</w:t>
            </w:r>
            <w:proofErr w:type="spellEnd"/>
            <w:r w:rsidRPr="008D27DF">
              <w:rPr>
                <w:rFonts w:asciiTheme="majorHAnsi" w:hAnsiTheme="majorHAnsi"/>
                <w:sz w:val="20"/>
                <w:lang w:val="en-US"/>
              </w:rPr>
              <w:t xml:space="preserve"> PPKN </w:t>
            </w:r>
            <w:proofErr w:type="spellStart"/>
            <w:r w:rsidRPr="008D27DF">
              <w:rPr>
                <w:rFonts w:asciiTheme="majorHAnsi" w:hAnsiTheme="majorHAnsi"/>
                <w:sz w:val="20"/>
                <w:lang w:val="en-US"/>
              </w:rPr>
              <w:t>dan</w:t>
            </w:r>
            <w:proofErr w:type="spellEnd"/>
            <w:r w:rsidRPr="008D27DF">
              <w:rPr>
                <w:rFonts w:asciiTheme="majorHAnsi" w:hAnsiTheme="majorHAnsi"/>
                <w:sz w:val="20"/>
                <w:lang w:val="en-US"/>
              </w:rPr>
              <w:t xml:space="preserve"> PABP</w:t>
            </w:r>
          </w:p>
        </w:tc>
        <w:tc>
          <w:tcPr>
            <w:tcW w:w="1260" w:type="dxa"/>
          </w:tcPr>
          <w:p w:rsidR="003524FD" w:rsidRPr="008D27DF" w:rsidRDefault="003524FD" w:rsidP="003524FD">
            <w:pPr>
              <w:rPr>
                <w:rFonts w:asciiTheme="majorHAnsi" w:hAnsiTheme="majorHAnsi"/>
                <w:sz w:val="20"/>
              </w:rPr>
            </w:pPr>
          </w:p>
        </w:tc>
        <w:tc>
          <w:tcPr>
            <w:tcW w:w="1260" w:type="dxa"/>
          </w:tcPr>
          <w:p w:rsidR="003524FD" w:rsidRPr="008D27DF" w:rsidRDefault="003524FD" w:rsidP="003524FD">
            <w:pPr>
              <w:rPr>
                <w:rFonts w:asciiTheme="majorHAnsi" w:hAnsiTheme="majorHAnsi"/>
                <w:sz w:val="20"/>
              </w:rPr>
            </w:pPr>
          </w:p>
        </w:tc>
        <w:tc>
          <w:tcPr>
            <w:tcW w:w="1080" w:type="dxa"/>
          </w:tcPr>
          <w:p w:rsidR="003524FD" w:rsidRPr="003524FD" w:rsidRDefault="003524FD" w:rsidP="0047649B">
            <w:pPr>
              <w:pStyle w:val="ListParagraph"/>
              <w:numPr>
                <w:ilvl w:val="0"/>
                <w:numId w:val="37"/>
              </w:numPr>
              <w:rPr>
                <w:rFonts w:asciiTheme="majorHAnsi" w:hAnsiTheme="majorHAnsi"/>
                <w:sz w:val="20"/>
              </w:rPr>
            </w:pPr>
          </w:p>
        </w:tc>
        <w:tc>
          <w:tcPr>
            <w:tcW w:w="1578" w:type="dxa"/>
          </w:tcPr>
          <w:p w:rsidR="003524FD" w:rsidRPr="008D27DF" w:rsidRDefault="003524FD" w:rsidP="003524FD">
            <w:pPr>
              <w:rPr>
                <w:rFonts w:asciiTheme="majorHAnsi" w:hAnsiTheme="majorHAnsi"/>
                <w:sz w:val="20"/>
              </w:rPr>
            </w:pPr>
          </w:p>
        </w:tc>
      </w:tr>
      <w:tr w:rsidR="003524FD" w:rsidRPr="008D27DF" w:rsidTr="003524FD">
        <w:tc>
          <w:tcPr>
            <w:tcW w:w="665" w:type="dxa"/>
          </w:tcPr>
          <w:p w:rsidR="003524FD" w:rsidRPr="008D27DF" w:rsidRDefault="003524FD" w:rsidP="003524FD">
            <w:pPr>
              <w:rPr>
                <w:rFonts w:asciiTheme="majorHAnsi" w:hAnsiTheme="majorHAnsi"/>
                <w:sz w:val="20"/>
                <w:lang w:val="en-US"/>
              </w:rPr>
            </w:pPr>
            <w:r w:rsidRPr="008D27DF">
              <w:rPr>
                <w:rFonts w:asciiTheme="majorHAnsi" w:hAnsiTheme="majorHAnsi"/>
                <w:sz w:val="20"/>
              </w:rPr>
              <w:t>3</w:t>
            </w:r>
            <w:r w:rsidRPr="008D27DF">
              <w:rPr>
                <w:rFonts w:asciiTheme="majorHAnsi" w:hAnsiTheme="majorHAnsi"/>
                <w:sz w:val="20"/>
                <w:lang w:val="en-US"/>
              </w:rPr>
              <w:t>3</w:t>
            </w:r>
          </w:p>
        </w:tc>
        <w:tc>
          <w:tcPr>
            <w:tcW w:w="3939" w:type="dxa"/>
          </w:tcPr>
          <w:p w:rsidR="003524FD" w:rsidRPr="008D27DF" w:rsidRDefault="003524FD" w:rsidP="003524FD">
            <w:pPr>
              <w:rPr>
                <w:rFonts w:asciiTheme="majorHAnsi" w:hAnsiTheme="majorHAnsi"/>
                <w:sz w:val="20"/>
              </w:rPr>
            </w:pPr>
            <w:r w:rsidRPr="008D27DF">
              <w:rPr>
                <w:rFonts w:asciiTheme="majorHAnsi" w:hAnsiTheme="majorHAnsi"/>
                <w:sz w:val="20"/>
              </w:rPr>
              <w:t>Se</w:t>
            </w:r>
            <w:r>
              <w:rPr>
                <w:rFonts w:asciiTheme="majorHAnsi" w:hAnsiTheme="majorHAnsi"/>
                <w:sz w:val="20"/>
              </w:rPr>
              <w:t>suai dengan kompetensi (IPK dan</w:t>
            </w:r>
            <w:r>
              <w:rPr>
                <w:rFonts w:asciiTheme="majorHAnsi" w:hAnsiTheme="majorHAnsi"/>
                <w:sz w:val="20"/>
                <w:lang w:val="en-US"/>
              </w:rPr>
              <w:t>/</w:t>
            </w:r>
            <w:r w:rsidRPr="008D27DF">
              <w:rPr>
                <w:rFonts w:asciiTheme="majorHAnsi" w:hAnsiTheme="majorHAnsi"/>
                <w:sz w:val="20"/>
              </w:rPr>
              <w:t xml:space="preserve">atau KD) </w:t>
            </w:r>
          </w:p>
        </w:tc>
        <w:tc>
          <w:tcPr>
            <w:tcW w:w="1260" w:type="dxa"/>
          </w:tcPr>
          <w:p w:rsidR="003524FD" w:rsidRPr="008D27DF" w:rsidRDefault="003524FD" w:rsidP="003524FD">
            <w:pPr>
              <w:rPr>
                <w:rFonts w:asciiTheme="majorHAnsi" w:hAnsiTheme="majorHAnsi"/>
                <w:sz w:val="20"/>
              </w:rPr>
            </w:pPr>
          </w:p>
        </w:tc>
        <w:tc>
          <w:tcPr>
            <w:tcW w:w="1260" w:type="dxa"/>
          </w:tcPr>
          <w:p w:rsidR="003524FD" w:rsidRPr="008D27DF" w:rsidRDefault="003524FD" w:rsidP="003524FD">
            <w:pPr>
              <w:rPr>
                <w:rFonts w:asciiTheme="majorHAnsi" w:hAnsiTheme="majorHAnsi"/>
                <w:sz w:val="20"/>
              </w:rPr>
            </w:pPr>
          </w:p>
        </w:tc>
        <w:tc>
          <w:tcPr>
            <w:tcW w:w="1080" w:type="dxa"/>
          </w:tcPr>
          <w:p w:rsidR="003524FD" w:rsidRPr="003524FD" w:rsidRDefault="003524FD" w:rsidP="0047649B">
            <w:pPr>
              <w:pStyle w:val="ListParagraph"/>
              <w:numPr>
                <w:ilvl w:val="0"/>
                <w:numId w:val="37"/>
              </w:numPr>
              <w:rPr>
                <w:rFonts w:asciiTheme="majorHAnsi" w:hAnsiTheme="majorHAnsi"/>
                <w:sz w:val="20"/>
              </w:rPr>
            </w:pPr>
          </w:p>
        </w:tc>
        <w:tc>
          <w:tcPr>
            <w:tcW w:w="1578" w:type="dxa"/>
          </w:tcPr>
          <w:p w:rsidR="003524FD" w:rsidRPr="008D27DF" w:rsidRDefault="003524FD" w:rsidP="003524FD">
            <w:pPr>
              <w:rPr>
                <w:rFonts w:asciiTheme="majorHAnsi" w:hAnsiTheme="majorHAnsi"/>
                <w:sz w:val="20"/>
              </w:rPr>
            </w:pPr>
          </w:p>
        </w:tc>
      </w:tr>
      <w:tr w:rsidR="003524FD" w:rsidRPr="008D27DF" w:rsidTr="003524FD">
        <w:tc>
          <w:tcPr>
            <w:tcW w:w="665" w:type="dxa"/>
          </w:tcPr>
          <w:p w:rsidR="003524FD" w:rsidRPr="008D27DF" w:rsidRDefault="003524FD" w:rsidP="003524FD">
            <w:pPr>
              <w:rPr>
                <w:rFonts w:asciiTheme="majorHAnsi" w:hAnsiTheme="majorHAnsi"/>
                <w:sz w:val="20"/>
                <w:lang w:val="en-US"/>
              </w:rPr>
            </w:pPr>
            <w:r w:rsidRPr="008D27DF">
              <w:rPr>
                <w:rFonts w:asciiTheme="majorHAnsi" w:hAnsiTheme="majorHAnsi"/>
                <w:sz w:val="20"/>
              </w:rPr>
              <w:t>3</w:t>
            </w:r>
            <w:r w:rsidRPr="008D27DF">
              <w:rPr>
                <w:rFonts w:asciiTheme="majorHAnsi" w:hAnsiTheme="majorHAnsi"/>
                <w:sz w:val="20"/>
                <w:lang w:val="en-US"/>
              </w:rPr>
              <w:t>4</w:t>
            </w:r>
          </w:p>
        </w:tc>
        <w:tc>
          <w:tcPr>
            <w:tcW w:w="3939" w:type="dxa"/>
          </w:tcPr>
          <w:p w:rsidR="003524FD" w:rsidRPr="008D27DF" w:rsidRDefault="003524FD" w:rsidP="003524FD">
            <w:pPr>
              <w:rPr>
                <w:rFonts w:asciiTheme="majorHAnsi" w:hAnsiTheme="majorHAnsi"/>
                <w:sz w:val="20"/>
              </w:rPr>
            </w:pPr>
            <w:r w:rsidRPr="008D27DF">
              <w:rPr>
                <w:rFonts w:asciiTheme="majorHAnsi" w:hAnsiTheme="majorHAnsi"/>
                <w:sz w:val="20"/>
              </w:rPr>
              <w:t>Sesuai dengan kegiatan yang dilakukan dalam pembelajaran</w:t>
            </w:r>
          </w:p>
        </w:tc>
        <w:tc>
          <w:tcPr>
            <w:tcW w:w="1260" w:type="dxa"/>
          </w:tcPr>
          <w:p w:rsidR="003524FD" w:rsidRPr="008D27DF" w:rsidRDefault="003524FD" w:rsidP="003524FD">
            <w:pPr>
              <w:rPr>
                <w:rFonts w:asciiTheme="majorHAnsi" w:hAnsiTheme="majorHAnsi"/>
                <w:sz w:val="20"/>
              </w:rPr>
            </w:pPr>
          </w:p>
        </w:tc>
        <w:tc>
          <w:tcPr>
            <w:tcW w:w="1260" w:type="dxa"/>
          </w:tcPr>
          <w:p w:rsidR="003524FD" w:rsidRPr="008D27DF" w:rsidRDefault="003524FD" w:rsidP="003524FD">
            <w:pPr>
              <w:rPr>
                <w:rFonts w:asciiTheme="majorHAnsi" w:hAnsiTheme="majorHAnsi"/>
                <w:sz w:val="20"/>
              </w:rPr>
            </w:pPr>
          </w:p>
        </w:tc>
        <w:tc>
          <w:tcPr>
            <w:tcW w:w="1080" w:type="dxa"/>
          </w:tcPr>
          <w:p w:rsidR="003524FD" w:rsidRPr="003524FD" w:rsidRDefault="003524FD" w:rsidP="0047649B">
            <w:pPr>
              <w:pStyle w:val="ListParagraph"/>
              <w:numPr>
                <w:ilvl w:val="0"/>
                <w:numId w:val="37"/>
              </w:numPr>
              <w:rPr>
                <w:rFonts w:asciiTheme="majorHAnsi" w:hAnsiTheme="majorHAnsi"/>
                <w:sz w:val="20"/>
              </w:rPr>
            </w:pPr>
          </w:p>
        </w:tc>
        <w:tc>
          <w:tcPr>
            <w:tcW w:w="1578" w:type="dxa"/>
          </w:tcPr>
          <w:p w:rsidR="003524FD" w:rsidRPr="008D27DF" w:rsidRDefault="003524FD" w:rsidP="003524FD">
            <w:pPr>
              <w:rPr>
                <w:rFonts w:asciiTheme="majorHAnsi" w:hAnsiTheme="majorHAnsi"/>
                <w:sz w:val="20"/>
              </w:rPr>
            </w:pPr>
          </w:p>
        </w:tc>
      </w:tr>
      <w:tr w:rsidR="003524FD" w:rsidRPr="008D27DF" w:rsidTr="003524FD">
        <w:tc>
          <w:tcPr>
            <w:tcW w:w="665" w:type="dxa"/>
          </w:tcPr>
          <w:p w:rsidR="003524FD" w:rsidRPr="008D27DF" w:rsidRDefault="003524FD" w:rsidP="003524FD">
            <w:pPr>
              <w:rPr>
                <w:rFonts w:asciiTheme="majorHAnsi" w:hAnsiTheme="majorHAnsi"/>
                <w:sz w:val="20"/>
                <w:lang w:val="en-US"/>
              </w:rPr>
            </w:pPr>
            <w:r w:rsidRPr="008D27DF">
              <w:rPr>
                <w:rFonts w:asciiTheme="majorHAnsi" w:hAnsiTheme="majorHAnsi"/>
                <w:sz w:val="20"/>
              </w:rPr>
              <w:t>3</w:t>
            </w:r>
            <w:r w:rsidRPr="008D27DF">
              <w:rPr>
                <w:rFonts w:asciiTheme="majorHAnsi" w:hAnsiTheme="majorHAnsi"/>
                <w:sz w:val="20"/>
                <w:lang w:val="en-US"/>
              </w:rPr>
              <w:t>5</w:t>
            </w:r>
          </w:p>
        </w:tc>
        <w:tc>
          <w:tcPr>
            <w:tcW w:w="3939" w:type="dxa"/>
          </w:tcPr>
          <w:p w:rsidR="003524FD" w:rsidRPr="008D27DF" w:rsidRDefault="003524FD" w:rsidP="003524FD">
            <w:pPr>
              <w:rPr>
                <w:rFonts w:asciiTheme="majorHAnsi" w:hAnsiTheme="majorHAnsi"/>
                <w:sz w:val="20"/>
              </w:rPr>
            </w:pPr>
            <w:r w:rsidRPr="008D27DF">
              <w:rPr>
                <w:rFonts w:asciiTheme="majorHAnsi" w:hAnsiTheme="majorHAnsi"/>
                <w:sz w:val="20"/>
              </w:rPr>
              <w:t>Sesuai materi pembelajaran</w:t>
            </w:r>
          </w:p>
        </w:tc>
        <w:tc>
          <w:tcPr>
            <w:tcW w:w="1260" w:type="dxa"/>
          </w:tcPr>
          <w:p w:rsidR="003524FD" w:rsidRPr="008D27DF" w:rsidRDefault="003524FD" w:rsidP="003524FD">
            <w:pPr>
              <w:rPr>
                <w:rFonts w:asciiTheme="majorHAnsi" w:hAnsiTheme="majorHAnsi"/>
                <w:sz w:val="20"/>
              </w:rPr>
            </w:pPr>
          </w:p>
        </w:tc>
        <w:tc>
          <w:tcPr>
            <w:tcW w:w="1260" w:type="dxa"/>
          </w:tcPr>
          <w:p w:rsidR="003524FD" w:rsidRPr="008D27DF" w:rsidRDefault="003524FD" w:rsidP="003524FD">
            <w:pPr>
              <w:rPr>
                <w:rFonts w:asciiTheme="majorHAnsi" w:hAnsiTheme="majorHAnsi"/>
                <w:sz w:val="20"/>
              </w:rPr>
            </w:pPr>
          </w:p>
        </w:tc>
        <w:tc>
          <w:tcPr>
            <w:tcW w:w="1080" w:type="dxa"/>
          </w:tcPr>
          <w:p w:rsidR="003524FD" w:rsidRPr="003524FD" w:rsidRDefault="003524FD" w:rsidP="0047649B">
            <w:pPr>
              <w:pStyle w:val="ListParagraph"/>
              <w:numPr>
                <w:ilvl w:val="0"/>
                <w:numId w:val="37"/>
              </w:numPr>
              <w:rPr>
                <w:rFonts w:asciiTheme="majorHAnsi" w:hAnsiTheme="majorHAnsi"/>
                <w:sz w:val="20"/>
              </w:rPr>
            </w:pPr>
          </w:p>
        </w:tc>
        <w:tc>
          <w:tcPr>
            <w:tcW w:w="1578" w:type="dxa"/>
          </w:tcPr>
          <w:p w:rsidR="003524FD" w:rsidRPr="008D27DF" w:rsidRDefault="003524FD" w:rsidP="003524FD">
            <w:pPr>
              <w:rPr>
                <w:rFonts w:asciiTheme="majorHAnsi" w:hAnsiTheme="majorHAnsi"/>
                <w:sz w:val="20"/>
              </w:rPr>
            </w:pPr>
          </w:p>
        </w:tc>
      </w:tr>
      <w:tr w:rsidR="003524FD" w:rsidRPr="008D27DF" w:rsidTr="003524FD">
        <w:tc>
          <w:tcPr>
            <w:tcW w:w="665" w:type="dxa"/>
          </w:tcPr>
          <w:p w:rsidR="003524FD" w:rsidRPr="008D27DF" w:rsidRDefault="003524FD" w:rsidP="003524FD">
            <w:pPr>
              <w:rPr>
                <w:rFonts w:asciiTheme="majorHAnsi" w:hAnsiTheme="majorHAnsi"/>
                <w:sz w:val="20"/>
                <w:lang w:val="en-US"/>
              </w:rPr>
            </w:pPr>
            <w:r w:rsidRPr="008D27DF">
              <w:rPr>
                <w:rFonts w:asciiTheme="majorHAnsi" w:hAnsiTheme="majorHAnsi"/>
                <w:sz w:val="20"/>
              </w:rPr>
              <w:t>3</w:t>
            </w:r>
            <w:r w:rsidRPr="008D27DF">
              <w:rPr>
                <w:rFonts w:asciiTheme="majorHAnsi" w:hAnsiTheme="majorHAnsi"/>
                <w:sz w:val="20"/>
                <w:lang w:val="en-US"/>
              </w:rPr>
              <w:t>6</w:t>
            </w:r>
          </w:p>
        </w:tc>
        <w:tc>
          <w:tcPr>
            <w:tcW w:w="3939" w:type="dxa"/>
          </w:tcPr>
          <w:p w:rsidR="003524FD" w:rsidRPr="008D27DF" w:rsidRDefault="003524FD" w:rsidP="003524FD">
            <w:pPr>
              <w:rPr>
                <w:rFonts w:asciiTheme="majorHAnsi" w:hAnsiTheme="majorHAnsi"/>
                <w:sz w:val="20"/>
                <w:lang w:val="en-US"/>
              </w:rPr>
            </w:pPr>
            <w:r w:rsidRPr="008D27DF">
              <w:rPr>
                <w:rFonts w:asciiTheme="majorHAnsi" w:hAnsiTheme="majorHAnsi"/>
                <w:sz w:val="20"/>
              </w:rPr>
              <w:t>Memuat soal HOTS</w:t>
            </w:r>
            <w:proofErr w:type="spellStart"/>
            <w:r w:rsidRPr="008D27DF">
              <w:rPr>
                <w:rFonts w:asciiTheme="majorHAnsi" w:hAnsiTheme="majorHAnsi"/>
                <w:sz w:val="20"/>
                <w:lang w:val="en-US"/>
              </w:rPr>
              <w:t>dansoal-soalketerampilankhususmatapelajaran</w:t>
            </w:r>
            <w:proofErr w:type="spellEnd"/>
            <w:r w:rsidRPr="008D27DF">
              <w:rPr>
                <w:rFonts w:asciiTheme="majorHAnsi" w:hAnsiTheme="majorHAnsi"/>
                <w:sz w:val="20"/>
                <w:lang w:val="en-US"/>
              </w:rPr>
              <w:t xml:space="preserve"> (</w:t>
            </w:r>
            <w:proofErr w:type="spellStart"/>
            <w:r w:rsidRPr="008D27DF">
              <w:rPr>
                <w:rFonts w:asciiTheme="majorHAnsi" w:hAnsiTheme="majorHAnsi"/>
                <w:sz w:val="20"/>
                <w:lang w:val="en-US"/>
              </w:rPr>
              <w:t>misalnya</w:t>
            </w:r>
            <w:proofErr w:type="spellEnd"/>
            <w:r w:rsidRPr="008D27DF">
              <w:rPr>
                <w:rFonts w:asciiTheme="majorHAnsi" w:hAnsiTheme="majorHAnsi"/>
                <w:sz w:val="20"/>
                <w:lang w:val="en-US"/>
              </w:rPr>
              <w:t xml:space="preserve"> Agama, </w:t>
            </w:r>
            <w:proofErr w:type="spellStart"/>
            <w:r w:rsidRPr="008D27DF">
              <w:rPr>
                <w:rFonts w:asciiTheme="majorHAnsi" w:hAnsiTheme="majorHAnsi"/>
                <w:sz w:val="20"/>
                <w:lang w:val="en-US"/>
              </w:rPr>
              <w:t>SeniBudaya</w:t>
            </w:r>
            <w:proofErr w:type="spellEnd"/>
            <w:r w:rsidRPr="008D27DF">
              <w:rPr>
                <w:rFonts w:asciiTheme="majorHAnsi" w:hAnsiTheme="majorHAnsi"/>
                <w:sz w:val="20"/>
                <w:lang w:val="en-US"/>
              </w:rPr>
              <w:t xml:space="preserve">, </w:t>
            </w:r>
            <w:proofErr w:type="spellStart"/>
            <w:r w:rsidRPr="008D27DF">
              <w:rPr>
                <w:rFonts w:asciiTheme="majorHAnsi" w:hAnsiTheme="majorHAnsi"/>
                <w:sz w:val="20"/>
                <w:lang w:val="en-US"/>
              </w:rPr>
              <w:t>Bahasa</w:t>
            </w:r>
            <w:proofErr w:type="spellEnd"/>
            <w:r w:rsidRPr="008D27DF">
              <w:rPr>
                <w:rFonts w:asciiTheme="majorHAnsi" w:hAnsiTheme="majorHAnsi"/>
                <w:sz w:val="20"/>
                <w:lang w:val="en-US"/>
              </w:rPr>
              <w:t xml:space="preserve">, </w:t>
            </w:r>
            <w:proofErr w:type="spellStart"/>
            <w:r w:rsidRPr="008D27DF">
              <w:rPr>
                <w:rFonts w:asciiTheme="majorHAnsi" w:hAnsiTheme="majorHAnsi"/>
                <w:sz w:val="20"/>
                <w:lang w:val="en-US"/>
              </w:rPr>
              <w:t>dll</w:t>
            </w:r>
            <w:proofErr w:type="spellEnd"/>
            <w:r w:rsidRPr="008D27DF">
              <w:rPr>
                <w:rFonts w:asciiTheme="majorHAnsi" w:hAnsiTheme="majorHAnsi"/>
                <w:sz w:val="20"/>
                <w:lang w:val="en-US"/>
              </w:rPr>
              <w:t>)</w:t>
            </w:r>
          </w:p>
        </w:tc>
        <w:tc>
          <w:tcPr>
            <w:tcW w:w="1260" w:type="dxa"/>
          </w:tcPr>
          <w:p w:rsidR="003524FD" w:rsidRPr="008D27DF" w:rsidRDefault="003524FD" w:rsidP="003524FD">
            <w:pPr>
              <w:rPr>
                <w:rFonts w:asciiTheme="majorHAnsi" w:hAnsiTheme="majorHAnsi"/>
                <w:sz w:val="20"/>
              </w:rPr>
            </w:pPr>
          </w:p>
        </w:tc>
        <w:tc>
          <w:tcPr>
            <w:tcW w:w="1260" w:type="dxa"/>
          </w:tcPr>
          <w:p w:rsidR="003524FD" w:rsidRPr="008D27DF" w:rsidRDefault="003524FD" w:rsidP="003524FD">
            <w:pPr>
              <w:rPr>
                <w:rFonts w:asciiTheme="majorHAnsi" w:hAnsiTheme="majorHAnsi"/>
                <w:sz w:val="20"/>
              </w:rPr>
            </w:pPr>
          </w:p>
        </w:tc>
        <w:tc>
          <w:tcPr>
            <w:tcW w:w="1080" w:type="dxa"/>
          </w:tcPr>
          <w:p w:rsidR="003524FD" w:rsidRPr="003524FD" w:rsidRDefault="003524FD" w:rsidP="0047649B">
            <w:pPr>
              <w:pStyle w:val="ListParagraph"/>
              <w:numPr>
                <w:ilvl w:val="0"/>
                <w:numId w:val="37"/>
              </w:numPr>
              <w:rPr>
                <w:rFonts w:asciiTheme="majorHAnsi" w:hAnsiTheme="majorHAnsi"/>
                <w:sz w:val="20"/>
              </w:rPr>
            </w:pPr>
          </w:p>
        </w:tc>
        <w:tc>
          <w:tcPr>
            <w:tcW w:w="1578" w:type="dxa"/>
          </w:tcPr>
          <w:p w:rsidR="003524FD" w:rsidRPr="008D27DF" w:rsidRDefault="003524FD" w:rsidP="003524FD">
            <w:pPr>
              <w:rPr>
                <w:rFonts w:asciiTheme="majorHAnsi" w:hAnsiTheme="majorHAnsi"/>
                <w:sz w:val="20"/>
              </w:rPr>
            </w:pPr>
          </w:p>
        </w:tc>
      </w:tr>
      <w:tr w:rsidR="003524FD" w:rsidRPr="008D27DF" w:rsidTr="003524FD">
        <w:tc>
          <w:tcPr>
            <w:tcW w:w="665" w:type="dxa"/>
          </w:tcPr>
          <w:p w:rsidR="003524FD" w:rsidRPr="008D27DF" w:rsidRDefault="003524FD" w:rsidP="003524FD">
            <w:pPr>
              <w:rPr>
                <w:rFonts w:asciiTheme="majorHAnsi" w:hAnsiTheme="majorHAnsi"/>
                <w:sz w:val="20"/>
              </w:rPr>
            </w:pPr>
          </w:p>
        </w:tc>
        <w:tc>
          <w:tcPr>
            <w:tcW w:w="3939" w:type="dxa"/>
          </w:tcPr>
          <w:p w:rsidR="003524FD" w:rsidRPr="008D27DF" w:rsidRDefault="003524FD" w:rsidP="003524FD">
            <w:pPr>
              <w:rPr>
                <w:rFonts w:asciiTheme="majorHAnsi" w:hAnsiTheme="majorHAnsi"/>
                <w:sz w:val="20"/>
              </w:rPr>
            </w:pPr>
            <w:r w:rsidRPr="008D27DF">
              <w:rPr>
                <w:rFonts w:asciiTheme="majorHAnsi" w:hAnsiTheme="majorHAnsi"/>
                <w:sz w:val="20"/>
              </w:rPr>
              <w:t>JUMLAH</w:t>
            </w:r>
          </w:p>
        </w:tc>
        <w:tc>
          <w:tcPr>
            <w:tcW w:w="1260" w:type="dxa"/>
          </w:tcPr>
          <w:p w:rsidR="003524FD" w:rsidRPr="008D27DF" w:rsidRDefault="003524FD" w:rsidP="003524FD">
            <w:pPr>
              <w:rPr>
                <w:rFonts w:asciiTheme="majorHAnsi" w:hAnsiTheme="majorHAnsi"/>
                <w:sz w:val="20"/>
              </w:rPr>
            </w:pPr>
          </w:p>
        </w:tc>
        <w:tc>
          <w:tcPr>
            <w:tcW w:w="1260" w:type="dxa"/>
          </w:tcPr>
          <w:p w:rsidR="003524FD" w:rsidRPr="008D27DF" w:rsidRDefault="003524FD" w:rsidP="003524FD">
            <w:pPr>
              <w:rPr>
                <w:rFonts w:asciiTheme="majorHAnsi" w:hAnsiTheme="majorHAnsi"/>
                <w:sz w:val="20"/>
              </w:rPr>
            </w:pPr>
          </w:p>
        </w:tc>
        <w:tc>
          <w:tcPr>
            <w:tcW w:w="1080" w:type="dxa"/>
          </w:tcPr>
          <w:p w:rsidR="003524FD" w:rsidRPr="003524FD" w:rsidRDefault="003524FD" w:rsidP="003524FD">
            <w:pPr>
              <w:pStyle w:val="ListParagraph"/>
              <w:rPr>
                <w:rFonts w:asciiTheme="majorHAnsi" w:hAnsiTheme="majorHAnsi"/>
                <w:sz w:val="20"/>
              </w:rPr>
            </w:pPr>
          </w:p>
        </w:tc>
        <w:tc>
          <w:tcPr>
            <w:tcW w:w="1578" w:type="dxa"/>
          </w:tcPr>
          <w:p w:rsidR="003524FD" w:rsidRPr="008D27DF" w:rsidRDefault="003524FD" w:rsidP="003524FD">
            <w:pPr>
              <w:rPr>
                <w:rFonts w:asciiTheme="majorHAnsi" w:hAnsiTheme="majorHAnsi"/>
                <w:sz w:val="20"/>
              </w:rPr>
            </w:pPr>
          </w:p>
        </w:tc>
      </w:tr>
    </w:tbl>
    <w:p w:rsidR="00567AE1" w:rsidRDefault="00567AE1" w:rsidP="003524FD">
      <w:pPr>
        <w:rPr>
          <w:rFonts w:asciiTheme="majorHAnsi" w:hAnsiTheme="majorHAnsi"/>
          <w:sz w:val="20"/>
          <w:szCs w:val="20"/>
        </w:rPr>
      </w:pPr>
    </w:p>
    <w:p w:rsidR="003524FD" w:rsidRPr="008D27DF" w:rsidRDefault="008C580C" w:rsidP="003524FD">
      <w:pPr>
        <w:rPr>
          <w:rFonts w:asciiTheme="majorHAnsi" w:hAnsiTheme="majorHAnsi"/>
          <w:sz w:val="20"/>
          <w:szCs w:val="20"/>
          <w:lang w:val="en-US"/>
        </w:rPr>
      </w:pPr>
      <w:r>
        <w:rPr>
          <w:rFonts w:asciiTheme="majorHAnsi" w:hAnsiTheme="majorHAnsi"/>
          <w:noProof/>
          <w:sz w:val="20"/>
          <w:szCs w:val="20"/>
          <w:lang w:eastAsia="id-ID"/>
        </w:rPr>
        <w:lastRenderedPageBreak/>
        <w:pict>
          <v:roundrect id="Rounded Rectangle 3" o:spid="_x0000_s1026" style="position:absolute;margin-left:3.5pt;margin-top:20.75pt;width:475pt;height:164.5pt;z-index:251659264;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cbAgwIAAFIFAAAOAAAAZHJzL2Uyb0RvYy54bWysVEtv2zAMvg/YfxB0X+2kj7VBnSJo0WFA&#10;0QZ9oGdVlmIDkqhRSpzs14+SHbdoix2GXWxRJD+Sn0ieX2ytYRuFoQVX8clByZlyEurWrSr+9Hj9&#10;7ZSzEIWrhQGnKr5TgV/Mv3457/xMTaEBUytkBOLCrPMVb2L0s6IIslFWhAPwypFSA1oRScRVUaPo&#10;CN2aYlqWJ0UHWHsEqUKg26teyecZX2sl453WQUVmKk65xfzF/H1J32J+LmYrFL5p5ZCG+IcsrGgd&#10;BR2hrkQUbI3tByjbSoQAOh5IsAVo3UqVa6BqJuW7ah4a4VWuhcgJfqQp/D9YebtZImvrih9y5oSl&#10;J7qHtatVze6JPOFWRrHDRFPnw4ysH/wSBynQMdW81WjTn6ph20ztbqRWbSOTdHlSHk6PS3oBSbpp&#10;eXo2Oc7kF6/uHkP8ocCydKg4pjRSDplXsbkJkeKS/d4uhXRw3RqT7lN6fUL5FHdGJQPj7pWm+iiF&#10;aQbKnaUuDbKNoJ4QUioXJ72qEbXqrylVSraPN3rk6BkwIWsKPGIPAKlrP2L3MIN9clW5MUfn8m+J&#10;9c6jR44MLo7OtnWAnwEYqmqI3NvvSeqpSSy9QL2j10foxyJ4ed0S9zcixKVAmgN6L5rteEcfbaCr&#10;OAwnzhrA35/dJ3tqT9Jy1tFcVTz8WgtUnJmfjhr3bHJ0lAYxC0fH36ck4FvNy1uNW9tLoGea0Bbx&#10;Mh+TfTT7o0awz7QCFikqqYSTFLviMuJeuIz9vNMSkWqxyGY0fF7EG/fgZQJPrKa2etw+C/RDA0bq&#10;3VvYz6CYvWvB3jZ5OlisI+g29+crrwPfNLi5cYYlkzbDWzlbva7C+R8AAAD//wMAUEsDBBQABgAI&#10;AAAAIQC2qG3J4QAAAAgBAAAPAAAAZHJzL2Rvd25yZXYueG1sTI/BTsMwEETvSPyDtUjcqFNoaAnZ&#10;VAiEaEE9tHCAmxtvk4h4HcVOk/x93RMcZ2c18yZdDqYWR2pdZRlhOolAEOdWV1wgfH2+3ixAOK9Y&#10;q9oyIYzkYJldXqQq0bbnLR13vhAhhF2iEErvm0RKl5dklJvYhjh4B9sa5YNsC6lb1YdwU8vbKLqX&#10;RlUcGkrV0HNJ+e+uMwiLYjPO+tW6W7214/fHS98c3n/WiNdXw9MjCE+D/3uGM35Ahyww7W3H2oka&#10;YR6WeITZNAYR7If4fNgj3M2jGGSWyv8DshMAAAD//wMAUEsBAi0AFAAGAAgAAAAhALaDOJL+AAAA&#10;4QEAABMAAAAAAAAAAAAAAAAAAAAAAFtDb250ZW50X1R5cGVzXS54bWxQSwECLQAUAAYACAAAACEA&#10;OP0h/9YAAACUAQAACwAAAAAAAAAAAAAAAAAvAQAAX3JlbHMvLnJlbHNQSwECLQAUAAYACAAAACEA&#10;ilXGwIMCAABSBQAADgAAAAAAAAAAAAAAAAAuAgAAZHJzL2Uyb0RvYy54bWxQSwECLQAUAAYACAAA&#10;ACEAtqhtyeEAAAAIAQAADwAAAAAAAAAAAAAAAADdBAAAZHJzL2Rvd25yZXYueG1sUEsFBgAAAAAE&#10;AAQA8wAAAOsFAAAAAA==&#10;" filled="f" strokecolor="#1f4d78 [1604]" strokeweight="1pt">
            <v:stroke joinstyle="miter"/>
          </v:roundrect>
        </w:pict>
      </w:r>
    </w:p>
    <w:p w:rsidR="003524FD" w:rsidRPr="008D27DF" w:rsidRDefault="003524FD" w:rsidP="003524FD">
      <w:pPr>
        <w:spacing w:after="0" w:line="240" w:lineRule="auto"/>
        <w:ind w:firstLine="360"/>
        <w:rPr>
          <w:rFonts w:asciiTheme="majorHAnsi" w:hAnsiTheme="majorHAnsi"/>
          <w:sz w:val="20"/>
          <w:szCs w:val="20"/>
        </w:rPr>
      </w:pPr>
      <w:r w:rsidRPr="008D27DF">
        <w:rPr>
          <w:rFonts w:asciiTheme="majorHAnsi" w:hAnsiTheme="majorHAnsi"/>
          <w:sz w:val="20"/>
          <w:szCs w:val="20"/>
        </w:rPr>
        <w:t>Keterangan:</w:t>
      </w:r>
    </w:p>
    <w:p w:rsidR="003524FD" w:rsidRPr="006F0E9F" w:rsidRDefault="003524FD" w:rsidP="0047649B">
      <w:pPr>
        <w:pStyle w:val="ListParagraph"/>
        <w:numPr>
          <w:ilvl w:val="0"/>
          <w:numId w:val="36"/>
        </w:numPr>
        <w:spacing w:after="0" w:line="240" w:lineRule="auto"/>
        <w:rPr>
          <w:rFonts w:asciiTheme="majorHAnsi" w:hAnsiTheme="majorHAnsi"/>
          <w:sz w:val="20"/>
          <w:szCs w:val="20"/>
        </w:rPr>
      </w:pPr>
      <w:r w:rsidRPr="008D27DF">
        <w:rPr>
          <w:rFonts w:asciiTheme="majorHAnsi" w:hAnsiTheme="majorHAnsi"/>
          <w:sz w:val="20"/>
          <w:szCs w:val="20"/>
        </w:rPr>
        <w:t xml:space="preserve">Nilai = </w:t>
      </w:r>
      <w:proofErr w:type="spellStart"/>
      <w:r w:rsidRPr="006F0E9F">
        <w:rPr>
          <w:rFonts w:asciiTheme="majorHAnsi" w:hAnsiTheme="majorHAnsi"/>
          <w:sz w:val="20"/>
          <w:szCs w:val="20"/>
          <w:u w:val="single"/>
          <w:lang w:val="en-US"/>
        </w:rPr>
        <w:t>JumlahSkor</w:t>
      </w:r>
      <w:r w:rsidRPr="006F0E9F">
        <w:rPr>
          <w:rFonts w:asciiTheme="majorHAnsi" w:hAnsiTheme="majorHAnsi"/>
          <w:sz w:val="20"/>
          <w:szCs w:val="20"/>
          <w:lang w:val="en-US"/>
        </w:rPr>
        <w:t>x</w:t>
      </w:r>
      <w:proofErr w:type="spellEnd"/>
      <w:r w:rsidRPr="006F0E9F">
        <w:rPr>
          <w:rFonts w:asciiTheme="majorHAnsi" w:hAnsiTheme="majorHAnsi"/>
          <w:sz w:val="20"/>
          <w:szCs w:val="20"/>
          <w:lang w:val="en-US"/>
        </w:rPr>
        <w:t xml:space="preserve"> 100</w:t>
      </w:r>
    </w:p>
    <w:p w:rsidR="003524FD" w:rsidRPr="008D27DF" w:rsidRDefault="003524FD" w:rsidP="003524FD">
      <w:pPr>
        <w:pStyle w:val="ListParagraph"/>
        <w:spacing w:after="0" w:line="240" w:lineRule="auto"/>
        <w:ind w:left="1440"/>
        <w:rPr>
          <w:rFonts w:asciiTheme="majorHAnsi" w:hAnsiTheme="majorHAnsi"/>
          <w:sz w:val="20"/>
          <w:szCs w:val="20"/>
        </w:rPr>
      </w:pPr>
      <w:r>
        <w:rPr>
          <w:rFonts w:asciiTheme="majorHAnsi" w:hAnsiTheme="majorHAnsi"/>
          <w:sz w:val="20"/>
          <w:szCs w:val="20"/>
          <w:lang w:val="en-US"/>
        </w:rPr>
        <w:t xml:space="preserve">     72</w:t>
      </w:r>
    </w:p>
    <w:p w:rsidR="003524FD" w:rsidRDefault="003524FD" w:rsidP="0047649B">
      <w:pPr>
        <w:pStyle w:val="ListParagraph"/>
        <w:numPr>
          <w:ilvl w:val="0"/>
          <w:numId w:val="36"/>
        </w:numPr>
        <w:spacing w:after="0" w:line="240" w:lineRule="auto"/>
        <w:rPr>
          <w:rFonts w:asciiTheme="majorHAnsi" w:hAnsiTheme="majorHAnsi"/>
          <w:sz w:val="20"/>
          <w:szCs w:val="20"/>
          <w:u w:val="single"/>
        </w:rPr>
      </w:pPr>
      <w:r w:rsidRPr="008D27DF">
        <w:rPr>
          <w:rFonts w:asciiTheme="majorHAnsi" w:hAnsiTheme="majorHAnsi"/>
          <w:sz w:val="20"/>
          <w:szCs w:val="20"/>
        </w:rPr>
        <w:t>Predikat</w:t>
      </w:r>
      <w:r w:rsidR="0047649B">
        <w:rPr>
          <w:rFonts w:asciiTheme="majorHAnsi" w:hAnsiTheme="majorHAnsi"/>
          <w:sz w:val="20"/>
          <w:szCs w:val="20"/>
        </w:rPr>
        <w:t xml:space="preserve"> : </w:t>
      </w:r>
      <w:r w:rsidR="0047649B" w:rsidRPr="0047649B">
        <w:rPr>
          <w:rFonts w:asciiTheme="majorHAnsi" w:hAnsiTheme="majorHAnsi"/>
          <w:sz w:val="20"/>
          <w:szCs w:val="20"/>
          <w:u w:val="single"/>
        </w:rPr>
        <w:t>56</w:t>
      </w:r>
      <w:r w:rsidR="0047649B">
        <w:rPr>
          <w:rFonts w:asciiTheme="majorHAnsi" w:hAnsiTheme="majorHAnsi"/>
          <w:sz w:val="20"/>
          <w:szCs w:val="20"/>
        </w:rPr>
        <w:t xml:space="preserve">    X 100  : 77,8  </w:t>
      </w:r>
    </w:p>
    <w:p w:rsidR="0047649B" w:rsidRPr="0047649B" w:rsidRDefault="0047649B" w:rsidP="0047649B">
      <w:pPr>
        <w:pStyle w:val="ListParagraph"/>
        <w:spacing w:after="0" w:line="240" w:lineRule="auto"/>
        <w:rPr>
          <w:rFonts w:asciiTheme="majorHAnsi" w:hAnsiTheme="majorHAnsi"/>
          <w:sz w:val="20"/>
          <w:szCs w:val="20"/>
        </w:rPr>
      </w:pPr>
      <w:r w:rsidRPr="0047649B">
        <w:rPr>
          <w:rFonts w:asciiTheme="majorHAnsi" w:hAnsiTheme="majorHAnsi"/>
          <w:sz w:val="20"/>
          <w:szCs w:val="20"/>
        </w:rPr>
        <w:t xml:space="preserve">                  72</w:t>
      </w:r>
    </w:p>
    <w:p w:rsidR="003524FD" w:rsidRDefault="0047649B" w:rsidP="003524FD">
      <w:pPr>
        <w:pStyle w:val="ListParagraph"/>
        <w:spacing w:after="0" w:line="240" w:lineRule="auto"/>
        <w:rPr>
          <w:rFonts w:asciiTheme="majorHAnsi" w:hAnsiTheme="majorHAnsi"/>
          <w:sz w:val="20"/>
          <w:szCs w:val="20"/>
        </w:rPr>
      </w:pPr>
      <w:r>
        <w:rPr>
          <w:rFonts w:asciiTheme="majorHAnsi" w:hAnsiTheme="majorHAnsi"/>
          <w:sz w:val="20"/>
          <w:szCs w:val="20"/>
        </w:rPr>
        <w:tab/>
        <w:t>( dapat di gunakan untuk contoh bagi guru lain dengan perbaikan pada bagian – bagian tertentu )</w:t>
      </w:r>
    </w:p>
    <w:p w:rsidR="0047649B" w:rsidRPr="008D27DF" w:rsidRDefault="0047649B" w:rsidP="003524FD">
      <w:pPr>
        <w:pStyle w:val="ListParagraph"/>
        <w:spacing w:after="0" w:line="240" w:lineRule="auto"/>
        <w:rPr>
          <w:rFonts w:asciiTheme="majorHAnsi" w:hAnsiTheme="majorHAnsi"/>
          <w:sz w:val="20"/>
          <w:szCs w:val="20"/>
        </w:rPr>
      </w:pPr>
    </w:p>
    <w:tbl>
      <w:tblPr>
        <w:tblStyle w:val="TableGrid"/>
        <w:tblW w:w="0" w:type="auto"/>
        <w:tblInd w:w="828" w:type="dxa"/>
        <w:tblLook w:val="04A0"/>
      </w:tblPr>
      <w:tblGrid>
        <w:gridCol w:w="1440"/>
        <w:gridCol w:w="1440"/>
        <w:gridCol w:w="4050"/>
      </w:tblGrid>
      <w:tr w:rsidR="003524FD" w:rsidRPr="008D27DF" w:rsidTr="003524FD">
        <w:tc>
          <w:tcPr>
            <w:tcW w:w="1440" w:type="dxa"/>
          </w:tcPr>
          <w:p w:rsidR="003524FD" w:rsidRPr="008D27DF" w:rsidRDefault="003524FD" w:rsidP="003524FD">
            <w:pPr>
              <w:pStyle w:val="ListParagraph"/>
              <w:ind w:left="0"/>
              <w:jc w:val="center"/>
              <w:rPr>
                <w:rFonts w:asciiTheme="majorHAnsi" w:hAnsiTheme="majorHAnsi"/>
                <w:sz w:val="20"/>
                <w:szCs w:val="20"/>
                <w:lang w:val="en-US"/>
              </w:rPr>
            </w:pPr>
            <w:r w:rsidRPr="008D27DF">
              <w:rPr>
                <w:rFonts w:asciiTheme="majorHAnsi" w:hAnsiTheme="majorHAnsi"/>
                <w:sz w:val="20"/>
                <w:szCs w:val="20"/>
              </w:rPr>
              <w:t>N</w:t>
            </w:r>
            <w:proofErr w:type="spellStart"/>
            <w:r w:rsidRPr="008D27DF">
              <w:rPr>
                <w:rFonts w:asciiTheme="majorHAnsi" w:hAnsiTheme="majorHAnsi"/>
                <w:sz w:val="20"/>
                <w:szCs w:val="20"/>
                <w:lang w:val="en-US"/>
              </w:rPr>
              <w:t>ilai</w:t>
            </w:r>
            <w:proofErr w:type="spellEnd"/>
          </w:p>
        </w:tc>
        <w:tc>
          <w:tcPr>
            <w:tcW w:w="1440" w:type="dxa"/>
          </w:tcPr>
          <w:p w:rsidR="003524FD" w:rsidRPr="008D27DF" w:rsidRDefault="003524FD" w:rsidP="003524FD">
            <w:pPr>
              <w:pStyle w:val="ListParagraph"/>
              <w:ind w:left="0"/>
              <w:jc w:val="center"/>
              <w:rPr>
                <w:rFonts w:asciiTheme="majorHAnsi" w:hAnsiTheme="majorHAnsi"/>
                <w:sz w:val="20"/>
                <w:szCs w:val="20"/>
                <w:lang w:val="en-US"/>
              </w:rPr>
            </w:pPr>
            <w:r w:rsidRPr="008D27DF">
              <w:rPr>
                <w:rFonts w:asciiTheme="majorHAnsi" w:hAnsiTheme="majorHAnsi"/>
                <w:sz w:val="20"/>
                <w:szCs w:val="20"/>
              </w:rPr>
              <w:t>P</w:t>
            </w:r>
            <w:proofErr w:type="spellStart"/>
            <w:r w:rsidRPr="008D27DF">
              <w:rPr>
                <w:rFonts w:asciiTheme="majorHAnsi" w:hAnsiTheme="majorHAnsi"/>
                <w:sz w:val="20"/>
                <w:szCs w:val="20"/>
                <w:lang w:val="en-US"/>
              </w:rPr>
              <w:t>redikat</w:t>
            </w:r>
            <w:proofErr w:type="spellEnd"/>
          </w:p>
        </w:tc>
        <w:tc>
          <w:tcPr>
            <w:tcW w:w="4050" w:type="dxa"/>
          </w:tcPr>
          <w:p w:rsidR="003524FD" w:rsidRPr="008D27DF" w:rsidRDefault="003524FD" w:rsidP="003524FD">
            <w:pPr>
              <w:pStyle w:val="ListParagraph"/>
              <w:ind w:left="0"/>
              <w:jc w:val="center"/>
              <w:rPr>
                <w:rFonts w:asciiTheme="majorHAnsi" w:hAnsiTheme="majorHAnsi"/>
                <w:sz w:val="20"/>
                <w:szCs w:val="20"/>
                <w:lang w:val="en-US"/>
              </w:rPr>
            </w:pPr>
            <w:proofErr w:type="spellStart"/>
            <w:r w:rsidRPr="008D27DF">
              <w:rPr>
                <w:rFonts w:asciiTheme="majorHAnsi" w:hAnsiTheme="majorHAnsi"/>
                <w:sz w:val="20"/>
                <w:szCs w:val="20"/>
                <w:lang w:val="en-US"/>
              </w:rPr>
              <w:t>Keterangan</w:t>
            </w:r>
            <w:proofErr w:type="spellEnd"/>
          </w:p>
        </w:tc>
      </w:tr>
      <w:tr w:rsidR="003524FD" w:rsidRPr="008D27DF" w:rsidTr="003524FD">
        <w:tc>
          <w:tcPr>
            <w:tcW w:w="1440" w:type="dxa"/>
          </w:tcPr>
          <w:p w:rsidR="003524FD" w:rsidRPr="008D27DF" w:rsidRDefault="003524FD" w:rsidP="003524FD">
            <w:pPr>
              <w:pStyle w:val="ListParagraph"/>
              <w:ind w:left="0"/>
              <w:rPr>
                <w:rFonts w:asciiTheme="majorHAnsi" w:hAnsiTheme="majorHAnsi"/>
                <w:sz w:val="20"/>
                <w:szCs w:val="20"/>
              </w:rPr>
            </w:pPr>
            <w:r w:rsidRPr="008D27DF">
              <w:rPr>
                <w:rFonts w:asciiTheme="majorHAnsi" w:hAnsiTheme="majorHAnsi"/>
                <w:sz w:val="20"/>
                <w:szCs w:val="20"/>
              </w:rPr>
              <w:t>N &lt; 70</w:t>
            </w:r>
          </w:p>
        </w:tc>
        <w:tc>
          <w:tcPr>
            <w:tcW w:w="1440" w:type="dxa"/>
          </w:tcPr>
          <w:p w:rsidR="003524FD" w:rsidRPr="008D27DF" w:rsidRDefault="003524FD" w:rsidP="003524FD">
            <w:pPr>
              <w:pStyle w:val="ListParagraph"/>
              <w:ind w:left="0"/>
              <w:rPr>
                <w:rFonts w:asciiTheme="majorHAnsi" w:hAnsiTheme="majorHAnsi"/>
                <w:sz w:val="20"/>
                <w:szCs w:val="20"/>
                <w:lang w:val="en-US"/>
              </w:rPr>
            </w:pPr>
            <w:r w:rsidRPr="008D27DF">
              <w:rPr>
                <w:rFonts w:asciiTheme="majorHAnsi" w:hAnsiTheme="majorHAnsi"/>
                <w:sz w:val="20"/>
                <w:szCs w:val="20"/>
                <w:lang w:val="en-US"/>
              </w:rPr>
              <w:t>C</w:t>
            </w:r>
          </w:p>
        </w:tc>
        <w:tc>
          <w:tcPr>
            <w:tcW w:w="4050" w:type="dxa"/>
          </w:tcPr>
          <w:p w:rsidR="003524FD" w:rsidRPr="008D27DF" w:rsidRDefault="003524FD" w:rsidP="003524FD">
            <w:pPr>
              <w:pStyle w:val="ListParagraph"/>
              <w:ind w:left="0"/>
              <w:rPr>
                <w:rFonts w:asciiTheme="majorHAnsi" w:hAnsiTheme="majorHAnsi"/>
                <w:sz w:val="20"/>
                <w:szCs w:val="20"/>
              </w:rPr>
            </w:pPr>
            <w:r w:rsidRPr="008D27DF">
              <w:rPr>
                <w:rFonts w:asciiTheme="majorHAnsi" w:hAnsiTheme="majorHAnsi"/>
                <w:sz w:val="20"/>
                <w:szCs w:val="20"/>
              </w:rPr>
              <w:t>Perlu pembinaan</w:t>
            </w:r>
          </w:p>
        </w:tc>
      </w:tr>
      <w:tr w:rsidR="003524FD" w:rsidRPr="008D27DF" w:rsidTr="003524FD">
        <w:tc>
          <w:tcPr>
            <w:tcW w:w="1440" w:type="dxa"/>
          </w:tcPr>
          <w:p w:rsidR="003524FD" w:rsidRPr="008D27DF" w:rsidRDefault="003524FD" w:rsidP="003524FD">
            <w:pPr>
              <w:pStyle w:val="ListParagraph"/>
              <w:ind w:left="0"/>
              <w:rPr>
                <w:rFonts w:asciiTheme="majorHAnsi" w:hAnsiTheme="majorHAnsi"/>
                <w:sz w:val="20"/>
                <w:szCs w:val="20"/>
              </w:rPr>
            </w:pPr>
            <w:r w:rsidRPr="008D27DF">
              <w:rPr>
                <w:rFonts w:asciiTheme="majorHAnsi" w:hAnsiTheme="majorHAnsi"/>
                <w:sz w:val="20"/>
                <w:szCs w:val="20"/>
              </w:rPr>
              <w:t>71≤N≤80</w:t>
            </w:r>
          </w:p>
        </w:tc>
        <w:tc>
          <w:tcPr>
            <w:tcW w:w="1440" w:type="dxa"/>
          </w:tcPr>
          <w:p w:rsidR="003524FD" w:rsidRPr="008D27DF" w:rsidRDefault="003524FD" w:rsidP="003524FD">
            <w:pPr>
              <w:pStyle w:val="ListParagraph"/>
              <w:ind w:left="0"/>
              <w:rPr>
                <w:rFonts w:asciiTheme="majorHAnsi" w:hAnsiTheme="majorHAnsi"/>
                <w:sz w:val="20"/>
                <w:szCs w:val="20"/>
              </w:rPr>
            </w:pPr>
            <w:r w:rsidRPr="008D27DF">
              <w:rPr>
                <w:rFonts w:asciiTheme="majorHAnsi" w:hAnsiTheme="majorHAnsi"/>
                <w:sz w:val="20"/>
                <w:szCs w:val="20"/>
              </w:rPr>
              <w:t>B</w:t>
            </w:r>
          </w:p>
        </w:tc>
        <w:tc>
          <w:tcPr>
            <w:tcW w:w="4050" w:type="dxa"/>
          </w:tcPr>
          <w:p w:rsidR="003524FD" w:rsidRPr="008D27DF" w:rsidRDefault="003524FD" w:rsidP="003524FD">
            <w:pPr>
              <w:pStyle w:val="ListParagraph"/>
              <w:ind w:left="0"/>
              <w:rPr>
                <w:rFonts w:asciiTheme="majorHAnsi" w:hAnsiTheme="majorHAnsi"/>
                <w:sz w:val="20"/>
                <w:szCs w:val="20"/>
              </w:rPr>
            </w:pPr>
            <w:r w:rsidRPr="008D27DF">
              <w:rPr>
                <w:rFonts w:asciiTheme="majorHAnsi" w:hAnsiTheme="majorHAnsi"/>
                <w:sz w:val="20"/>
                <w:szCs w:val="20"/>
              </w:rPr>
              <w:t xml:space="preserve">Dapat digunakan untuk </w:t>
            </w:r>
            <w:proofErr w:type="spellStart"/>
            <w:r w:rsidRPr="008D27DF">
              <w:rPr>
                <w:rFonts w:asciiTheme="majorHAnsi" w:hAnsiTheme="majorHAnsi"/>
                <w:sz w:val="20"/>
                <w:szCs w:val="20"/>
                <w:lang w:val="en-US"/>
              </w:rPr>
              <w:t>contoh</w:t>
            </w:r>
            <w:proofErr w:type="spellEnd"/>
            <w:r w:rsidRPr="008D27DF">
              <w:rPr>
                <w:rFonts w:asciiTheme="majorHAnsi" w:hAnsiTheme="majorHAnsi"/>
                <w:sz w:val="20"/>
                <w:szCs w:val="20"/>
              </w:rPr>
              <w:t xml:space="preserve"> bagi guru lain dengan perbaikan pada bagian-bagian tertentu</w:t>
            </w:r>
          </w:p>
        </w:tc>
      </w:tr>
      <w:tr w:rsidR="003524FD" w:rsidRPr="008D27DF" w:rsidTr="003524FD">
        <w:tc>
          <w:tcPr>
            <w:tcW w:w="1440" w:type="dxa"/>
          </w:tcPr>
          <w:p w:rsidR="003524FD" w:rsidRPr="008D27DF" w:rsidRDefault="003524FD" w:rsidP="003524FD">
            <w:pPr>
              <w:pStyle w:val="ListParagraph"/>
              <w:ind w:left="0"/>
              <w:rPr>
                <w:rFonts w:asciiTheme="majorHAnsi" w:hAnsiTheme="majorHAnsi"/>
                <w:sz w:val="20"/>
                <w:szCs w:val="20"/>
              </w:rPr>
            </w:pPr>
            <w:r w:rsidRPr="008D27DF">
              <w:rPr>
                <w:rFonts w:asciiTheme="majorHAnsi" w:hAnsiTheme="majorHAnsi"/>
                <w:sz w:val="20"/>
                <w:szCs w:val="20"/>
              </w:rPr>
              <w:t>N&gt;80</w:t>
            </w:r>
          </w:p>
        </w:tc>
        <w:tc>
          <w:tcPr>
            <w:tcW w:w="1440" w:type="dxa"/>
          </w:tcPr>
          <w:p w:rsidR="003524FD" w:rsidRPr="008D27DF" w:rsidRDefault="003524FD" w:rsidP="003524FD">
            <w:pPr>
              <w:pStyle w:val="ListParagraph"/>
              <w:ind w:left="0"/>
              <w:rPr>
                <w:rFonts w:asciiTheme="majorHAnsi" w:hAnsiTheme="majorHAnsi"/>
                <w:sz w:val="20"/>
                <w:szCs w:val="20"/>
              </w:rPr>
            </w:pPr>
            <w:r w:rsidRPr="008D27DF">
              <w:rPr>
                <w:rFonts w:asciiTheme="majorHAnsi" w:hAnsiTheme="majorHAnsi"/>
                <w:sz w:val="20"/>
                <w:szCs w:val="20"/>
              </w:rPr>
              <w:t>A</w:t>
            </w:r>
          </w:p>
        </w:tc>
        <w:tc>
          <w:tcPr>
            <w:tcW w:w="4050" w:type="dxa"/>
          </w:tcPr>
          <w:p w:rsidR="003524FD" w:rsidRPr="008D27DF" w:rsidRDefault="003524FD" w:rsidP="003524FD">
            <w:pPr>
              <w:pStyle w:val="ListParagraph"/>
              <w:ind w:left="0"/>
              <w:rPr>
                <w:rFonts w:asciiTheme="majorHAnsi" w:hAnsiTheme="majorHAnsi"/>
                <w:sz w:val="20"/>
                <w:szCs w:val="20"/>
              </w:rPr>
            </w:pPr>
            <w:r w:rsidRPr="008D27DF">
              <w:rPr>
                <w:rFonts w:asciiTheme="majorHAnsi" w:hAnsiTheme="majorHAnsi"/>
                <w:sz w:val="20"/>
                <w:szCs w:val="20"/>
              </w:rPr>
              <w:t>Dapa</w:t>
            </w:r>
            <w:r w:rsidRPr="008D27DF">
              <w:rPr>
                <w:rFonts w:asciiTheme="majorHAnsi" w:hAnsiTheme="majorHAnsi"/>
                <w:sz w:val="20"/>
                <w:szCs w:val="20"/>
                <w:lang w:val="en-US"/>
              </w:rPr>
              <w:t>t</w:t>
            </w:r>
            <w:r w:rsidRPr="008D27DF">
              <w:rPr>
                <w:rFonts w:asciiTheme="majorHAnsi" w:hAnsiTheme="majorHAnsi"/>
                <w:sz w:val="20"/>
                <w:szCs w:val="20"/>
              </w:rPr>
              <w:t xml:space="preserve"> digunakan untuk </w:t>
            </w:r>
            <w:proofErr w:type="spellStart"/>
            <w:r w:rsidRPr="008D27DF">
              <w:rPr>
                <w:rFonts w:asciiTheme="majorHAnsi" w:hAnsiTheme="majorHAnsi"/>
                <w:sz w:val="20"/>
                <w:szCs w:val="20"/>
                <w:lang w:val="en-US"/>
              </w:rPr>
              <w:t>contoh</w:t>
            </w:r>
            <w:proofErr w:type="spellEnd"/>
            <w:r w:rsidRPr="008D27DF">
              <w:rPr>
                <w:rFonts w:asciiTheme="majorHAnsi" w:hAnsiTheme="majorHAnsi"/>
                <w:sz w:val="20"/>
                <w:szCs w:val="20"/>
              </w:rPr>
              <w:t>bagi guru lain</w:t>
            </w:r>
          </w:p>
        </w:tc>
      </w:tr>
    </w:tbl>
    <w:p w:rsidR="003524FD" w:rsidRPr="008D27DF" w:rsidRDefault="003524FD" w:rsidP="003524FD">
      <w:pPr>
        <w:pStyle w:val="ListParagraph"/>
        <w:spacing w:after="0" w:line="240" w:lineRule="auto"/>
        <w:rPr>
          <w:rFonts w:asciiTheme="majorHAnsi" w:hAnsiTheme="majorHAnsi"/>
          <w:sz w:val="20"/>
          <w:szCs w:val="20"/>
        </w:rPr>
      </w:pPr>
    </w:p>
    <w:p w:rsidR="003524FD" w:rsidRPr="008D27DF" w:rsidRDefault="003524FD" w:rsidP="003524FD">
      <w:pPr>
        <w:pStyle w:val="ListParagraph"/>
        <w:rPr>
          <w:rFonts w:asciiTheme="majorHAnsi" w:hAnsiTheme="majorHAnsi"/>
          <w:sz w:val="20"/>
          <w:szCs w:val="20"/>
        </w:rPr>
      </w:pPr>
    </w:p>
    <w:p w:rsidR="003524FD" w:rsidRPr="008D27DF" w:rsidRDefault="003524FD" w:rsidP="003524FD">
      <w:pPr>
        <w:pStyle w:val="ListParagraph"/>
        <w:rPr>
          <w:rFonts w:asciiTheme="majorHAnsi" w:hAnsiTheme="majorHAnsi"/>
        </w:rPr>
      </w:pPr>
    </w:p>
    <w:p w:rsidR="003524FD" w:rsidRPr="008D27DF" w:rsidRDefault="00423CCB" w:rsidP="003524FD">
      <w:pPr>
        <w:pStyle w:val="ListParagraph"/>
        <w:ind w:left="5760"/>
        <w:rPr>
          <w:rFonts w:asciiTheme="majorHAnsi" w:hAnsiTheme="majorHAnsi"/>
          <w:lang w:val="en-US"/>
        </w:rPr>
      </w:pPr>
      <w:r>
        <w:rPr>
          <w:rFonts w:asciiTheme="majorHAnsi" w:hAnsiTheme="majorHAnsi"/>
          <w:lang w:val="en-US"/>
        </w:rPr>
        <w:t xml:space="preserve">Surabaya, 31 </w:t>
      </w:r>
      <w:proofErr w:type="spellStart"/>
      <w:r>
        <w:rPr>
          <w:rFonts w:asciiTheme="majorHAnsi" w:hAnsiTheme="majorHAnsi"/>
          <w:lang w:val="en-US"/>
        </w:rPr>
        <w:t>Maret</w:t>
      </w:r>
      <w:proofErr w:type="spellEnd"/>
      <w:r>
        <w:rPr>
          <w:rFonts w:asciiTheme="majorHAnsi" w:hAnsiTheme="majorHAnsi"/>
          <w:lang w:val="en-US"/>
        </w:rPr>
        <w:t xml:space="preserve"> 2018</w:t>
      </w:r>
    </w:p>
    <w:p w:rsidR="003524FD" w:rsidRDefault="003524FD" w:rsidP="005A711D">
      <w:pPr>
        <w:pStyle w:val="ListParagraph"/>
        <w:ind w:left="5760"/>
        <w:rPr>
          <w:rFonts w:asciiTheme="majorHAnsi" w:hAnsiTheme="majorHAnsi"/>
          <w:lang w:val="en-US"/>
        </w:rPr>
      </w:pPr>
      <w:r w:rsidRPr="008D27DF">
        <w:rPr>
          <w:rFonts w:asciiTheme="majorHAnsi" w:hAnsiTheme="majorHAnsi"/>
        </w:rPr>
        <w:t>Penelaah</w:t>
      </w:r>
    </w:p>
    <w:p w:rsidR="005A711D" w:rsidRDefault="005A711D" w:rsidP="005A711D">
      <w:pPr>
        <w:pStyle w:val="ListParagraph"/>
        <w:ind w:left="5760"/>
        <w:rPr>
          <w:rFonts w:asciiTheme="majorHAnsi" w:hAnsiTheme="majorHAnsi"/>
          <w:lang w:val="en-US"/>
        </w:rPr>
      </w:pPr>
    </w:p>
    <w:p w:rsidR="005A711D" w:rsidRDefault="005A711D" w:rsidP="005A711D">
      <w:pPr>
        <w:pStyle w:val="ListParagraph"/>
        <w:ind w:left="5760"/>
        <w:rPr>
          <w:rFonts w:asciiTheme="majorHAnsi" w:hAnsiTheme="majorHAnsi"/>
          <w:lang w:val="en-US"/>
        </w:rPr>
      </w:pPr>
    </w:p>
    <w:p w:rsidR="005A711D" w:rsidRPr="005A711D" w:rsidRDefault="005A711D" w:rsidP="005A711D">
      <w:pPr>
        <w:pStyle w:val="ListParagraph"/>
        <w:ind w:left="5760"/>
        <w:rPr>
          <w:rFonts w:asciiTheme="majorHAnsi" w:hAnsiTheme="majorHAnsi"/>
        </w:rPr>
      </w:pPr>
      <w:r>
        <w:rPr>
          <w:rFonts w:asciiTheme="majorHAnsi" w:hAnsiTheme="majorHAnsi"/>
        </w:rPr>
        <w:t>Dra. MANIS PUJIANDAYANI</w:t>
      </w:r>
    </w:p>
    <w:p w:rsidR="003524FD" w:rsidRPr="008D27DF" w:rsidRDefault="003524FD" w:rsidP="003524FD">
      <w:pPr>
        <w:pStyle w:val="ListParagraph"/>
        <w:spacing w:line="240" w:lineRule="auto"/>
        <w:ind w:left="142"/>
        <w:rPr>
          <w:rFonts w:asciiTheme="majorHAnsi" w:hAnsiTheme="majorHAnsi"/>
          <w:b/>
          <w:lang w:val="en-US"/>
        </w:rPr>
      </w:pPr>
    </w:p>
    <w:p w:rsidR="003524FD" w:rsidRPr="004D7509" w:rsidRDefault="003524FD" w:rsidP="00310442">
      <w:pPr>
        <w:autoSpaceDE w:val="0"/>
        <w:autoSpaceDN w:val="0"/>
        <w:adjustRightInd w:val="0"/>
        <w:spacing w:after="0" w:line="240" w:lineRule="auto"/>
        <w:rPr>
          <w:rFonts w:ascii="MinionPro-Regular" w:hAnsi="MinionPro-Regular" w:cs="MinionPro-Regular"/>
        </w:rPr>
      </w:pPr>
    </w:p>
    <w:sectPr w:rsidR="003524FD" w:rsidRPr="004D7509" w:rsidSect="00C4426E">
      <w:pgSz w:w="12242" w:h="18711" w:code="5"/>
      <w:pgMar w:top="1191" w:right="1134" w:bottom="1021" w:left="136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Pro-Regular">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Bookman Old Style">
    <w:altName w:val="Bookman Old Style"/>
    <w:panose1 w:val="02050604050505020204"/>
    <w:charset w:val="00"/>
    <w:family w:val="roman"/>
    <w:pitch w:val="variable"/>
    <w:sig w:usb0="00000287" w:usb1="00000000" w:usb2="00000000" w:usb3="00000000" w:csb0="0000009F" w:csb1="00000000"/>
  </w:font>
  <w:font w:name="ヒラギノ角ゴ Pro W3">
    <w:altName w:val="MS Mincho"/>
    <w:panose1 w:val="00000000000000000000"/>
    <w:charset w:val="80"/>
    <w:family w:val="roman"/>
    <w:notTrueType/>
    <w:pitch w:val="default"/>
    <w:sig w:usb0="00000000"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MinionPro-Bold">
    <w:panose1 w:val="00000000000000000000"/>
    <w:charset w:val="00"/>
    <w:family w:val="roman"/>
    <w:notTrueType/>
    <w:pitch w:val="default"/>
    <w:sig w:usb0="00000003" w:usb1="00000000" w:usb2="00000000" w:usb3="00000000" w:csb0="00000001" w:csb1="00000000"/>
  </w:font>
  <w:font w:name="MinionPro-It">
    <w:panose1 w:val="00000000000000000000"/>
    <w:charset w:val="00"/>
    <w:family w:val="roman"/>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C6B40"/>
    <w:multiLevelType w:val="hybridMultilevel"/>
    <w:tmpl w:val="E208DB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0565BA"/>
    <w:multiLevelType w:val="hybridMultilevel"/>
    <w:tmpl w:val="BBDC9E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F4B7558"/>
    <w:multiLevelType w:val="hybridMultilevel"/>
    <w:tmpl w:val="4EF68E68"/>
    <w:lvl w:ilvl="0" w:tplc="1B249BAA">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F4D2938"/>
    <w:multiLevelType w:val="hybridMultilevel"/>
    <w:tmpl w:val="1764B428"/>
    <w:lvl w:ilvl="0" w:tplc="B32C3D60">
      <w:start w:val="1"/>
      <w:numFmt w:val="lowerLetter"/>
      <w:lvlText w:val="%1."/>
      <w:lvlJc w:val="left"/>
      <w:pPr>
        <w:ind w:left="1155" w:hanging="360"/>
      </w:pPr>
      <w:rPr>
        <w:rFonts w:hint="default"/>
      </w:rPr>
    </w:lvl>
    <w:lvl w:ilvl="1" w:tplc="04210019" w:tentative="1">
      <w:start w:val="1"/>
      <w:numFmt w:val="lowerLetter"/>
      <w:lvlText w:val="%2."/>
      <w:lvlJc w:val="left"/>
      <w:pPr>
        <w:ind w:left="1875" w:hanging="360"/>
      </w:pPr>
    </w:lvl>
    <w:lvl w:ilvl="2" w:tplc="0421001B" w:tentative="1">
      <w:start w:val="1"/>
      <w:numFmt w:val="lowerRoman"/>
      <w:lvlText w:val="%3."/>
      <w:lvlJc w:val="right"/>
      <w:pPr>
        <w:ind w:left="2595" w:hanging="180"/>
      </w:pPr>
    </w:lvl>
    <w:lvl w:ilvl="3" w:tplc="0421000F" w:tentative="1">
      <w:start w:val="1"/>
      <w:numFmt w:val="decimal"/>
      <w:lvlText w:val="%4."/>
      <w:lvlJc w:val="left"/>
      <w:pPr>
        <w:ind w:left="3315" w:hanging="360"/>
      </w:pPr>
    </w:lvl>
    <w:lvl w:ilvl="4" w:tplc="04210019" w:tentative="1">
      <w:start w:val="1"/>
      <w:numFmt w:val="lowerLetter"/>
      <w:lvlText w:val="%5."/>
      <w:lvlJc w:val="left"/>
      <w:pPr>
        <w:ind w:left="4035" w:hanging="360"/>
      </w:pPr>
    </w:lvl>
    <w:lvl w:ilvl="5" w:tplc="0421001B" w:tentative="1">
      <w:start w:val="1"/>
      <w:numFmt w:val="lowerRoman"/>
      <w:lvlText w:val="%6."/>
      <w:lvlJc w:val="right"/>
      <w:pPr>
        <w:ind w:left="4755" w:hanging="180"/>
      </w:pPr>
    </w:lvl>
    <w:lvl w:ilvl="6" w:tplc="0421000F" w:tentative="1">
      <w:start w:val="1"/>
      <w:numFmt w:val="decimal"/>
      <w:lvlText w:val="%7."/>
      <w:lvlJc w:val="left"/>
      <w:pPr>
        <w:ind w:left="5475" w:hanging="360"/>
      </w:pPr>
    </w:lvl>
    <w:lvl w:ilvl="7" w:tplc="04210019" w:tentative="1">
      <w:start w:val="1"/>
      <w:numFmt w:val="lowerLetter"/>
      <w:lvlText w:val="%8."/>
      <w:lvlJc w:val="left"/>
      <w:pPr>
        <w:ind w:left="6195" w:hanging="360"/>
      </w:pPr>
    </w:lvl>
    <w:lvl w:ilvl="8" w:tplc="0421001B" w:tentative="1">
      <w:start w:val="1"/>
      <w:numFmt w:val="lowerRoman"/>
      <w:lvlText w:val="%9."/>
      <w:lvlJc w:val="right"/>
      <w:pPr>
        <w:ind w:left="6915" w:hanging="180"/>
      </w:pPr>
    </w:lvl>
  </w:abstractNum>
  <w:abstractNum w:abstractNumId="4">
    <w:nsid w:val="16492AF9"/>
    <w:multiLevelType w:val="hybridMultilevel"/>
    <w:tmpl w:val="5C1063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A1559E3"/>
    <w:multiLevelType w:val="hybridMultilevel"/>
    <w:tmpl w:val="74F665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BE256E6"/>
    <w:multiLevelType w:val="hybridMultilevel"/>
    <w:tmpl w:val="5A68A9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C17679A"/>
    <w:multiLevelType w:val="hybridMultilevel"/>
    <w:tmpl w:val="50D8FFF2"/>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D75415E"/>
    <w:multiLevelType w:val="hybridMultilevel"/>
    <w:tmpl w:val="E2F6BC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E415849"/>
    <w:multiLevelType w:val="hybridMultilevel"/>
    <w:tmpl w:val="8B8C1F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E96140C"/>
    <w:multiLevelType w:val="hybridMultilevel"/>
    <w:tmpl w:val="D8A2442E"/>
    <w:lvl w:ilvl="0" w:tplc="EACC2396">
      <w:start w:val="1"/>
      <w:numFmt w:val="lowerLetter"/>
      <w:lvlText w:val="%1."/>
      <w:lvlJc w:val="left"/>
      <w:pPr>
        <w:tabs>
          <w:tab w:val="num" w:pos="2700"/>
        </w:tabs>
        <w:ind w:left="270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1170"/>
        </w:tabs>
        <w:ind w:left="117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21835B0E"/>
    <w:multiLevelType w:val="hybridMultilevel"/>
    <w:tmpl w:val="727464AE"/>
    <w:lvl w:ilvl="0" w:tplc="F8E05514">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1B01FB9"/>
    <w:multiLevelType w:val="hybridMultilevel"/>
    <w:tmpl w:val="6BF8A17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226C4C4F"/>
    <w:multiLevelType w:val="hybridMultilevel"/>
    <w:tmpl w:val="8780B384"/>
    <w:lvl w:ilvl="0" w:tplc="04090017">
      <w:start w:val="1"/>
      <w:numFmt w:val="lowerLetter"/>
      <w:lvlText w:val="%1)"/>
      <w:lvlJc w:val="left"/>
      <w:pPr>
        <w:ind w:left="13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280203CC"/>
    <w:multiLevelType w:val="hybridMultilevel"/>
    <w:tmpl w:val="AA261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131B69"/>
    <w:multiLevelType w:val="hybridMultilevel"/>
    <w:tmpl w:val="9E64FA06"/>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2FD11050"/>
    <w:multiLevelType w:val="hybridMultilevel"/>
    <w:tmpl w:val="532ACB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25C2539"/>
    <w:multiLevelType w:val="hybridMultilevel"/>
    <w:tmpl w:val="8078024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36982327"/>
    <w:multiLevelType w:val="hybridMultilevel"/>
    <w:tmpl w:val="7F8EF6EE"/>
    <w:lvl w:ilvl="0" w:tplc="C01C7142">
      <w:start w:val="4"/>
      <w:numFmt w:val="bullet"/>
      <w:lvlText w:val="-"/>
      <w:lvlJc w:val="left"/>
      <w:pPr>
        <w:ind w:left="2670" w:hanging="360"/>
      </w:pPr>
      <w:rPr>
        <w:rFonts w:ascii="MinionPro-Regular" w:eastAsiaTheme="minorHAnsi" w:hAnsi="MinionPro-Regular" w:cs="MinionPro-Regular" w:hint="default"/>
      </w:rPr>
    </w:lvl>
    <w:lvl w:ilvl="1" w:tplc="04210003" w:tentative="1">
      <w:start w:val="1"/>
      <w:numFmt w:val="bullet"/>
      <w:lvlText w:val="o"/>
      <w:lvlJc w:val="left"/>
      <w:pPr>
        <w:ind w:left="3390" w:hanging="360"/>
      </w:pPr>
      <w:rPr>
        <w:rFonts w:ascii="Courier New" w:hAnsi="Courier New" w:cs="Courier New" w:hint="default"/>
      </w:rPr>
    </w:lvl>
    <w:lvl w:ilvl="2" w:tplc="04210005" w:tentative="1">
      <w:start w:val="1"/>
      <w:numFmt w:val="bullet"/>
      <w:lvlText w:val=""/>
      <w:lvlJc w:val="left"/>
      <w:pPr>
        <w:ind w:left="4110" w:hanging="360"/>
      </w:pPr>
      <w:rPr>
        <w:rFonts w:ascii="Wingdings" w:hAnsi="Wingdings" w:hint="default"/>
      </w:rPr>
    </w:lvl>
    <w:lvl w:ilvl="3" w:tplc="04210001" w:tentative="1">
      <w:start w:val="1"/>
      <w:numFmt w:val="bullet"/>
      <w:lvlText w:val=""/>
      <w:lvlJc w:val="left"/>
      <w:pPr>
        <w:ind w:left="4830" w:hanging="360"/>
      </w:pPr>
      <w:rPr>
        <w:rFonts w:ascii="Symbol" w:hAnsi="Symbol" w:hint="default"/>
      </w:rPr>
    </w:lvl>
    <w:lvl w:ilvl="4" w:tplc="04210003" w:tentative="1">
      <w:start w:val="1"/>
      <w:numFmt w:val="bullet"/>
      <w:lvlText w:val="o"/>
      <w:lvlJc w:val="left"/>
      <w:pPr>
        <w:ind w:left="5550" w:hanging="360"/>
      </w:pPr>
      <w:rPr>
        <w:rFonts w:ascii="Courier New" w:hAnsi="Courier New" w:cs="Courier New" w:hint="default"/>
      </w:rPr>
    </w:lvl>
    <w:lvl w:ilvl="5" w:tplc="04210005" w:tentative="1">
      <w:start w:val="1"/>
      <w:numFmt w:val="bullet"/>
      <w:lvlText w:val=""/>
      <w:lvlJc w:val="left"/>
      <w:pPr>
        <w:ind w:left="6270" w:hanging="360"/>
      </w:pPr>
      <w:rPr>
        <w:rFonts w:ascii="Wingdings" w:hAnsi="Wingdings" w:hint="default"/>
      </w:rPr>
    </w:lvl>
    <w:lvl w:ilvl="6" w:tplc="04210001" w:tentative="1">
      <w:start w:val="1"/>
      <w:numFmt w:val="bullet"/>
      <w:lvlText w:val=""/>
      <w:lvlJc w:val="left"/>
      <w:pPr>
        <w:ind w:left="6990" w:hanging="360"/>
      </w:pPr>
      <w:rPr>
        <w:rFonts w:ascii="Symbol" w:hAnsi="Symbol" w:hint="default"/>
      </w:rPr>
    </w:lvl>
    <w:lvl w:ilvl="7" w:tplc="04210003" w:tentative="1">
      <w:start w:val="1"/>
      <w:numFmt w:val="bullet"/>
      <w:lvlText w:val="o"/>
      <w:lvlJc w:val="left"/>
      <w:pPr>
        <w:ind w:left="7710" w:hanging="360"/>
      </w:pPr>
      <w:rPr>
        <w:rFonts w:ascii="Courier New" w:hAnsi="Courier New" w:cs="Courier New" w:hint="default"/>
      </w:rPr>
    </w:lvl>
    <w:lvl w:ilvl="8" w:tplc="04210005" w:tentative="1">
      <w:start w:val="1"/>
      <w:numFmt w:val="bullet"/>
      <w:lvlText w:val=""/>
      <w:lvlJc w:val="left"/>
      <w:pPr>
        <w:ind w:left="8430" w:hanging="360"/>
      </w:pPr>
      <w:rPr>
        <w:rFonts w:ascii="Wingdings" w:hAnsi="Wingdings" w:hint="default"/>
      </w:rPr>
    </w:lvl>
  </w:abstractNum>
  <w:abstractNum w:abstractNumId="19">
    <w:nsid w:val="38763594"/>
    <w:multiLevelType w:val="hybridMultilevel"/>
    <w:tmpl w:val="99C83AFA"/>
    <w:lvl w:ilvl="0" w:tplc="6198709C">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B197E35"/>
    <w:multiLevelType w:val="hybridMultilevel"/>
    <w:tmpl w:val="39C478B2"/>
    <w:lvl w:ilvl="0" w:tplc="F8E05514">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C4148DF"/>
    <w:multiLevelType w:val="hybridMultilevel"/>
    <w:tmpl w:val="E820CC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C9A1D7F"/>
    <w:multiLevelType w:val="hybridMultilevel"/>
    <w:tmpl w:val="306615E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D6C1B1E"/>
    <w:multiLevelType w:val="hybridMultilevel"/>
    <w:tmpl w:val="9EF6E39E"/>
    <w:lvl w:ilvl="0" w:tplc="F8E0551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2E8703A"/>
    <w:multiLevelType w:val="hybridMultilevel"/>
    <w:tmpl w:val="936E6A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31135BD"/>
    <w:multiLevelType w:val="hybridMultilevel"/>
    <w:tmpl w:val="EC40E9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4D573BE"/>
    <w:multiLevelType w:val="hybridMultilevel"/>
    <w:tmpl w:val="09FC68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BA8389E"/>
    <w:multiLevelType w:val="hybridMultilevel"/>
    <w:tmpl w:val="0504AF74"/>
    <w:lvl w:ilvl="0" w:tplc="F8E0551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nsid w:val="4F192A6B"/>
    <w:multiLevelType w:val="hybridMultilevel"/>
    <w:tmpl w:val="E83C0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53262965"/>
    <w:multiLevelType w:val="hybridMultilevel"/>
    <w:tmpl w:val="580E8AD6"/>
    <w:lvl w:ilvl="0" w:tplc="0421000F">
      <w:start w:val="1"/>
      <w:numFmt w:val="decimal"/>
      <w:lvlText w:val="%1."/>
      <w:lvlJc w:val="left"/>
      <w:pPr>
        <w:ind w:left="720" w:hanging="360"/>
      </w:pPr>
      <w:rPr>
        <w:rFonts w:hint="default"/>
      </w:rPr>
    </w:lvl>
    <w:lvl w:ilvl="1" w:tplc="46A0FFBC">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55A1B10"/>
    <w:multiLevelType w:val="hybridMultilevel"/>
    <w:tmpl w:val="B986D3E0"/>
    <w:lvl w:ilvl="0" w:tplc="F8E0551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5F90BA5"/>
    <w:multiLevelType w:val="hybridMultilevel"/>
    <w:tmpl w:val="7076B718"/>
    <w:lvl w:ilvl="0" w:tplc="BE52FA9A">
      <w:start w:val="1"/>
      <w:numFmt w:val="lowerLetter"/>
      <w:lvlText w:val="%1."/>
      <w:lvlJc w:val="left"/>
      <w:pPr>
        <w:ind w:left="1155" w:hanging="360"/>
      </w:pPr>
      <w:rPr>
        <w:rFonts w:hint="default"/>
      </w:rPr>
    </w:lvl>
    <w:lvl w:ilvl="1" w:tplc="04210019" w:tentative="1">
      <w:start w:val="1"/>
      <w:numFmt w:val="lowerLetter"/>
      <w:lvlText w:val="%2."/>
      <w:lvlJc w:val="left"/>
      <w:pPr>
        <w:ind w:left="1875" w:hanging="360"/>
      </w:pPr>
    </w:lvl>
    <w:lvl w:ilvl="2" w:tplc="0421001B" w:tentative="1">
      <w:start w:val="1"/>
      <w:numFmt w:val="lowerRoman"/>
      <w:lvlText w:val="%3."/>
      <w:lvlJc w:val="right"/>
      <w:pPr>
        <w:ind w:left="2595" w:hanging="180"/>
      </w:pPr>
    </w:lvl>
    <w:lvl w:ilvl="3" w:tplc="0421000F" w:tentative="1">
      <w:start w:val="1"/>
      <w:numFmt w:val="decimal"/>
      <w:lvlText w:val="%4."/>
      <w:lvlJc w:val="left"/>
      <w:pPr>
        <w:ind w:left="3315" w:hanging="360"/>
      </w:pPr>
    </w:lvl>
    <w:lvl w:ilvl="4" w:tplc="04210019" w:tentative="1">
      <w:start w:val="1"/>
      <w:numFmt w:val="lowerLetter"/>
      <w:lvlText w:val="%5."/>
      <w:lvlJc w:val="left"/>
      <w:pPr>
        <w:ind w:left="4035" w:hanging="360"/>
      </w:pPr>
    </w:lvl>
    <w:lvl w:ilvl="5" w:tplc="0421001B" w:tentative="1">
      <w:start w:val="1"/>
      <w:numFmt w:val="lowerRoman"/>
      <w:lvlText w:val="%6."/>
      <w:lvlJc w:val="right"/>
      <w:pPr>
        <w:ind w:left="4755" w:hanging="180"/>
      </w:pPr>
    </w:lvl>
    <w:lvl w:ilvl="6" w:tplc="0421000F" w:tentative="1">
      <w:start w:val="1"/>
      <w:numFmt w:val="decimal"/>
      <w:lvlText w:val="%7."/>
      <w:lvlJc w:val="left"/>
      <w:pPr>
        <w:ind w:left="5475" w:hanging="360"/>
      </w:pPr>
    </w:lvl>
    <w:lvl w:ilvl="7" w:tplc="04210019" w:tentative="1">
      <w:start w:val="1"/>
      <w:numFmt w:val="lowerLetter"/>
      <w:lvlText w:val="%8."/>
      <w:lvlJc w:val="left"/>
      <w:pPr>
        <w:ind w:left="6195" w:hanging="360"/>
      </w:pPr>
    </w:lvl>
    <w:lvl w:ilvl="8" w:tplc="0421001B" w:tentative="1">
      <w:start w:val="1"/>
      <w:numFmt w:val="lowerRoman"/>
      <w:lvlText w:val="%9."/>
      <w:lvlJc w:val="right"/>
      <w:pPr>
        <w:ind w:left="6915" w:hanging="180"/>
      </w:pPr>
    </w:lvl>
  </w:abstractNum>
  <w:abstractNum w:abstractNumId="32">
    <w:nsid w:val="5B284E84"/>
    <w:multiLevelType w:val="hybridMultilevel"/>
    <w:tmpl w:val="5D9A61E2"/>
    <w:lvl w:ilvl="0" w:tplc="3428474A">
      <w:start w:val="6"/>
      <w:numFmt w:val="bullet"/>
      <w:lvlText w:val="-"/>
      <w:lvlJc w:val="left"/>
      <w:pPr>
        <w:ind w:left="1080" w:hanging="360"/>
      </w:pPr>
      <w:rPr>
        <w:rFonts w:ascii="MinionPro-Regular" w:eastAsiaTheme="minorHAnsi" w:hAnsi="MinionPro-Regular" w:cs="MinionPro-Regular"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3">
    <w:nsid w:val="5C073987"/>
    <w:multiLevelType w:val="hybridMultilevel"/>
    <w:tmpl w:val="90907F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EA764AF"/>
    <w:multiLevelType w:val="hybridMultilevel"/>
    <w:tmpl w:val="A5E83E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nsid w:val="5F853A01"/>
    <w:multiLevelType w:val="hybridMultilevel"/>
    <w:tmpl w:val="D4FC68C2"/>
    <w:lvl w:ilvl="0" w:tplc="A66ADF70">
      <w:start w:val="1"/>
      <w:numFmt w:val="lowerLetter"/>
      <w:lvlText w:val="%1."/>
      <w:lvlJc w:val="left"/>
      <w:pPr>
        <w:ind w:left="720" w:hanging="360"/>
      </w:pPr>
      <w:rPr>
        <w:b/>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6">
    <w:nsid w:val="72DA5F23"/>
    <w:multiLevelType w:val="hybridMultilevel"/>
    <w:tmpl w:val="55703DF4"/>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nsid w:val="732F249A"/>
    <w:multiLevelType w:val="hybridMultilevel"/>
    <w:tmpl w:val="042C55F4"/>
    <w:lvl w:ilvl="0" w:tplc="68EA64F2">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6416810"/>
    <w:multiLevelType w:val="hybridMultilevel"/>
    <w:tmpl w:val="31FE42DA"/>
    <w:lvl w:ilvl="0" w:tplc="F8E05514">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3798518A">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70416A8"/>
    <w:multiLevelType w:val="hybridMultilevel"/>
    <w:tmpl w:val="E38E71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73D43BA"/>
    <w:multiLevelType w:val="hybridMultilevel"/>
    <w:tmpl w:val="82EABC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9BA2768"/>
    <w:multiLevelType w:val="hybridMultilevel"/>
    <w:tmpl w:val="5A68A9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A781FA8"/>
    <w:multiLevelType w:val="hybridMultilevel"/>
    <w:tmpl w:val="438A62CC"/>
    <w:lvl w:ilvl="0" w:tplc="04210017">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3">
    <w:nsid w:val="7F762A45"/>
    <w:multiLevelType w:val="hybridMultilevel"/>
    <w:tmpl w:val="B9DE2638"/>
    <w:lvl w:ilvl="0" w:tplc="F8E05514">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40"/>
  </w:num>
  <w:num w:numId="3">
    <w:abstractNumId w:val="0"/>
  </w:num>
  <w:num w:numId="4">
    <w:abstractNumId w:val="8"/>
  </w:num>
  <w:num w:numId="5">
    <w:abstractNumId w:val="16"/>
  </w:num>
  <w:num w:numId="6">
    <w:abstractNumId w:val="7"/>
  </w:num>
  <w:num w:numId="7">
    <w:abstractNumId w:val="41"/>
  </w:num>
  <w:num w:numId="8">
    <w:abstractNumId w:val="25"/>
  </w:num>
  <w:num w:numId="9">
    <w:abstractNumId w:val="22"/>
  </w:num>
  <w:num w:numId="10">
    <w:abstractNumId w:val="4"/>
  </w:num>
  <w:num w:numId="11">
    <w:abstractNumId w:val="9"/>
  </w:num>
  <w:num w:numId="12">
    <w:abstractNumId w:val="33"/>
  </w:num>
  <w:num w:numId="13">
    <w:abstractNumId w:val="5"/>
  </w:num>
  <w:num w:numId="14">
    <w:abstractNumId w:val="39"/>
  </w:num>
  <w:num w:numId="15">
    <w:abstractNumId w:val="24"/>
  </w:num>
  <w:num w:numId="16">
    <w:abstractNumId w:val="32"/>
  </w:num>
  <w:num w:numId="17">
    <w:abstractNumId w:val="29"/>
  </w:num>
  <w:num w:numId="18">
    <w:abstractNumId w:val="27"/>
  </w:num>
  <w:num w:numId="19">
    <w:abstractNumId w:val="42"/>
  </w:num>
  <w:num w:numId="20">
    <w:abstractNumId w:val="30"/>
  </w:num>
  <w:num w:numId="21">
    <w:abstractNumId w:val="23"/>
  </w:num>
  <w:num w:numId="22">
    <w:abstractNumId w:val="11"/>
  </w:num>
  <w:num w:numId="23">
    <w:abstractNumId w:val="20"/>
  </w:num>
  <w:num w:numId="24">
    <w:abstractNumId w:val="38"/>
  </w:num>
  <w:num w:numId="25">
    <w:abstractNumId w:val="43"/>
  </w:num>
  <w:num w:numId="26">
    <w:abstractNumId w:val="2"/>
  </w:num>
  <w:num w:numId="27">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1"/>
  </w:num>
  <w:num w:numId="32">
    <w:abstractNumId w:val="19"/>
  </w:num>
  <w:num w:numId="33">
    <w:abstractNumId w:val="37"/>
  </w:num>
  <w:num w:numId="34">
    <w:abstractNumId w:val="34"/>
  </w:num>
  <w:num w:numId="35">
    <w:abstractNumId w:val="12"/>
  </w:num>
  <w:num w:numId="36">
    <w:abstractNumId w:val="21"/>
  </w:num>
  <w:num w:numId="37">
    <w:abstractNumId w:val="15"/>
  </w:num>
  <w:num w:numId="38">
    <w:abstractNumId w:val="36"/>
  </w:num>
  <w:num w:numId="39">
    <w:abstractNumId w:val="3"/>
  </w:num>
  <w:num w:numId="40">
    <w:abstractNumId w:val="31"/>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56AFC"/>
    <w:rsid w:val="0004216F"/>
    <w:rsid w:val="00055E26"/>
    <w:rsid w:val="000A6C58"/>
    <w:rsid w:val="000B1059"/>
    <w:rsid w:val="000D10E9"/>
    <w:rsid w:val="00126229"/>
    <w:rsid w:val="001561E4"/>
    <w:rsid w:val="001A0C10"/>
    <w:rsid w:val="001A2428"/>
    <w:rsid w:val="001C3BED"/>
    <w:rsid w:val="001D06B9"/>
    <w:rsid w:val="00204E0A"/>
    <w:rsid w:val="0021184B"/>
    <w:rsid w:val="00256AFC"/>
    <w:rsid w:val="00284553"/>
    <w:rsid w:val="00310442"/>
    <w:rsid w:val="003211FD"/>
    <w:rsid w:val="003221F4"/>
    <w:rsid w:val="00342851"/>
    <w:rsid w:val="003524FD"/>
    <w:rsid w:val="00352C7F"/>
    <w:rsid w:val="00362845"/>
    <w:rsid w:val="003A1E1B"/>
    <w:rsid w:val="003B5EFD"/>
    <w:rsid w:val="003E608B"/>
    <w:rsid w:val="00401459"/>
    <w:rsid w:val="00404674"/>
    <w:rsid w:val="00423CCB"/>
    <w:rsid w:val="00427937"/>
    <w:rsid w:val="0047649B"/>
    <w:rsid w:val="004D7509"/>
    <w:rsid w:val="004D7DB0"/>
    <w:rsid w:val="00501981"/>
    <w:rsid w:val="005065D1"/>
    <w:rsid w:val="0051006C"/>
    <w:rsid w:val="00561BCD"/>
    <w:rsid w:val="00567AE1"/>
    <w:rsid w:val="00570328"/>
    <w:rsid w:val="00586DEF"/>
    <w:rsid w:val="005A711D"/>
    <w:rsid w:val="005D41A4"/>
    <w:rsid w:val="005D440C"/>
    <w:rsid w:val="005D6801"/>
    <w:rsid w:val="00611799"/>
    <w:rsid w:val="00624A34"/>
    <w:rsid w:val="006668AF"/>
    <w:rsid w:val="006673BC"/>
    <w:rsid w:val="0068522F"/>
    <w:rsid w:val="006B4BE0"/>
    <w:rsid w:val="00702B23"/>
    <w:rsid w:val="00767DE3"/>
    <w:rsid w:val="007A7402"/>
    <w:rsid w:val="007B1A55"/>
    <w:rsid w:val="007E5D3E"/>
    <w:rsid w:val="008109DD"/>
    <w:rsid w:val="00825936"/>
    <w:rsid w:val="0083098A"/>
    <w:rsid w:val="00841B4D"/>
    <w:rsid w:val="008542DA"/>
    <w:rsid w:val="008A3739"/>
    <w:rsid w:val="008C580C"/>
    <w:rsid w:val="0090352A"/>
    <w:rsid w:val="0095488E"/>
    <w:rsid w:val="00985FF0"/>
    <w:rsid w:val="009E170B"/>
    <w:rsid w:val="00A7464E"/>
    <w:rsid w:val="00A771D0"/>
    <w:rsid w:val="00AA100B"/>
    <w:rsid w:val="00AA747F"/>
    <w:rsid w:val="00AF4E3D"/>
    <w:rsid w:val="00B37BF9"/>
    <w:rsid w:val="00B53D9D"/>
    <w:rsid w:val="00B652BA"/>
    <w:rsid w:val="00B96F61"/>
    <w:rsid w:val="00BB719E"/>
    <w:rsid w:val="00C4055E"/>
    <w:rsid w:val="00C4426E"/>
    <w:rsid w:val="00C9603E"/>
    <w:rsid w:val="00CB6AB2"/>
    <w:rsid w:val="00CC4FC2"/>
    <w:rsid w:val="00CC6919"/>
    <w:rsid w:val="00CC6F85"/>
    <w:rsid w:val="00CD1810"/>
    <w:rsid w:val="00D16CE5"/>
    <w:rsid w:val="00DA7FC1"/>
    <w:rsid w:val="00E104DF"/>
    <w:rsid w:val="00E15301"/>
    <w:rsid w:val="00E72533"/>
    <w:rsid w:val="00EE08DF"/>
    <w:rsid w:val="00EE5EE9"/>
    <w:rsid w:val="00EF368C"/>
    <w:rsid w:val="00F1655C"/>
    <w:rsid w:val="00F205F6"/>
    <w:rsid w:val="00F53D19"/>
    <w:rsid w:val="00FA7F24"/>
    <w:rsid w:val="00FE2668"/>
    <w:rsid w:val="00FF2A56"/>
    <w:rsid w:val="00FF309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7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1,Body of text+2,Body of text+3,List Paragraph11,Medium Grid 1 - Accent 21,Colorful List - Accent 11"/>
    <w:basedOn w:val="Normal"/>
    <w:link w:val="ListParagraphChar"/>
    <w:uiPriority w:val="34"/>
    <w:qFormat/>
    <w:rsid w:val="00570328"/>
    <w:pPr>
      <w:ind w:left="720"/>
      <w:contextualSpacing/>
    </w:pPr>
  </w:style>
  <w:style w:type="table" w:styleId="TableGrid">
    <w:name w:val="Table Grid"/>
    <w:aliases w:val="Tabel"/>
    <w:basedOn w:val="TableNormal"/>
    <w:uiPriority w:val="59"/>
    <w:rsid w:val="00055E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4E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E0A"/>
    <w:rPr>
      <w:rFonts w:ascii="Segoe UI" w:hAnsi="Segoe UI" w:cs="Segoe UI"/>
      <w:sz w:val="18"/>
      <w:szCs w:val="18"/>
    </w:rPr>
  </w:style>
  <w:style w:type="paragraph" w:customStyle="1" w:styleId="Default">
    <w:name w:val="Default"/>
    <w:rsid w:val="00FF2A56"/>
    <w:pPr>
      <w:autoSpaceDE w:val="0"/>
      <w:autoSpaceDN w:val="0"/>
      <w:adjustRightInd w:val="0"/>
      <w:spacing w:after="0" w:line="240" w:lineRule="auto"/>
    </w:pPr>
    <w:rPr>
      <w:rFonts w:ascii="Bookman Old Style" w:eastAsia="Times New Roman" w:hAnsi="Bookman Old Style" w:cs="Bookman Old Style"/>
      <w:color w:val="000000"/>
      <w:sz w:val="24"/>
      <w:szCs w:val="24"/>
      <w:lang w:val="en-US"/>
    </w:rPr>
  </w:style>
  <w:style w:type="character" w:customStyle="1" w:styleId="ListParagraphChar">
    <w:name w:val="List Paragraph Char"/>
    <w:aliases w:val="Body of text Char,List Paragraph1 Char,Body of text+1 Char,Body of text+2 Char,Body of text+3 Char,List Paragraph11 Char,Medium Grid 1 - Accent 21 Char,Colorful List - Accent 11 Char"/>
    <w:link w:val="ListParagraph"/>
    <w:uiPriority w:val="34"/>
    <w:locked/>
    <w:rsid w:val="00D16CE5"/>
  </w:style>
</w:styles>
</file>

<file path=word/webSettings.xml><?xml version="1.0" encoding="utf-8"?>
<w:webSettings xmlns:r="http://schemas.openxmlformats.org/officeDocument/2006/relationships" xmlns:w="http://schemas.openxmlformats.org/wordprocessingml/2006/main">
  <w:divs>
    <w:div w:id="173404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18</Pages>
  <Words>7653</Words>
  <Characters>43625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gibran</dc:creator>
  <cp:lastModifiedBy>USER</cp:lastModifiedBy>
  <cp:revision>22</cp:revision>
  <cp:lastPrinted>2019-12-07T09:01:00Z</cp:lastPrinted>
  <dcterms:created xsi:type="dcterms:W3CDTF">2017-03-29T23:49:00Z</dcterms:created>
  <dcterms:modified xsi:type="dcterms:W3CDTF">2019-12-07T09:05:00Z</dcterms:modified>
</cp:coreProperties>
</file>