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Times New Roman" w:cs="Times New Roman" w:eastAsia="Times New Roman" w:hAnsi="Times New Roman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Times New Roman" w:cs="Times New Roman" w:eastAsia="Times New Roman" w:hAnsi="Times New Roman"/>
          <w:color w:val="000000"/>
          <w:sz w:val="17"/>
          <w:szCs w:val="17"/>
        </w:rPr>
        <w:sectPr>
          <w:pgSz w:h="16840" w:w="11910" w:orient="portrait"/>
          <w:pgMar w:bottom="280" w:top="1920" w:left="566" w:right="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326" cy="10693145"/>
            <wp:effectExtent b="0" l="0" r="0" t="0"/>
            <wp:wrapNone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6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7561326" cy="10693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color w:val="c0504d"/>
          <w:sz w:val="40"/>
          <w:szCs w:val="40"/>
        </w:rPr>
      </w:pPr>
      <w:bookmarkStart w:colFirst="0" w:colLast="0" w:name="_heading=h.drxk1dj5rw4l" w:id="0"/>
      <w:bookmarkEnd w:id="0"/>
      <w:r w:rsidDel="00000000" w:rsidR="00000000" w:rsidRPr="00000000">
        <w:rPr>
          <w:color w:val="c0504d"/>
          <w:sz w:val="40"/>
          <w:szCs w:val="40"/>
          <w:rtl w:val="0"/>
        </w:rPr>
        <w:t xml:space="preserve">Lesson 03: Tools for Footprinting (Shodan, Address Resolution Protocol, Eaves Dropping)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4303" cy="364527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4303" cy="3645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1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2ra1n7dzl9q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Lesson Objectives</w:t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how to find connected devices and networks.</w:t>
        <w:br w:type="textWrapping"/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tools to gather information from your own or test networks.</w:t>
        <w:br w:type="textWrapping"/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the risks and limits of each tool.</w:t>
        <w:br w:type="textWrapping"/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this data safely and legally in ethical hacking or cybersecurity testing.</w:t>
        <w:br w:type="textWrapping"/>
      </w:r>
    </w:p>
    <w:p w:rsidR="00000000" w:rsidDel="00000000" w:rsidP="00000000" w:rsidRDefault="00000000" w:rsidRPr="00000000" w14:paraId="0000000B">
      <w:pPr>
        <w:widowControl w:val="1"/>
        <w:spacing w:after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1"/>
        <w:ind w:left="36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6qusfetcxu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What Are These Tools Used For?</w:t>
      </w:r>
    </w:p>
    <w:p w:rsidR="00000000" w:rsidDel="00000000" w:rsidP="00000000" w:rsidRDefault="00000000" w:rsidRPr="00000000" w14:paraId="0000000D">
      <w:pPr>
        <w:widowControl w:val="1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aam8p16i9jz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79uit5jlzyk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uq02h9t310e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fk4nthb85le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vf0cjfuv0e0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1.1 Shodan – Search Engine for Devices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2683" cy="184782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2683" cy="1847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x9ytquip597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15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Shodan is like Google — but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internet-connected devices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(cameras, routers, servers, etc.).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hkz0pn6c5vo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Website:</w:t>
      </w:r>
    </w:p>
    <w:p w:rsidR="00000000" w:rsidDel="00000000" w:rsidP="00000000" w:rsidRDefault="00000000" w:rsidRPr="00000000" w14:paraId="00000017">
      <w:pPr>
        <w:widowControl w:val="1"/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shodan.io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m25phaorj3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to Use: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Shodan.io</w:t>
        <w:br w:type="textWrapping"/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 search terms like:</w:t>
        <w:br w:type="textWrapping"/>
        <w:br w:type="textWrapping"/>
        <w:t xml:space="preserve"> apache country:"US"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webcam port:554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n89jxv0rhku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You Can Find: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 online (IoT, servers, etc.)</w:t>
        <w:br w:type="textWrapping"/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ports and running services</w:t>
        <w:br w:type="textWrapping"/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types and locations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az1kf4ro94f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Good For: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unsecured devices</w:t>
        <w:br w:type="textWrapping"/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 exposed services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u3453bc0mmv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Limitation: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shows what’s publicly exposed</w:t>
        <w:br w:type="textWrapping"/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misused — so always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permission</w:t>
        <w:br w:type="textWrapping"/>
      </w:r>
    </w:p>
    <w:p w:rsidR="00000000" w:rsidDel="00000000" w:rsidP="00000000" w:rsidRDefault="00000000" w:rsidRPr="00000000" w14:paraId="00000027">
      <w:pPr>
        <w:widowControl w:val="1"/>
        <w:spacing w:after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k5pn2zuv8ls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1.2 ARP (Address Resolution Protocol)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0878" cy="323296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878" cy="3232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luoo8t40vgk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2B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ARP maps IP addresses to MAC addresses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(device IDs) on local networks.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6ur1lfpp19k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to Use:</w:t>
      </w:r>
    </w:p>
    <w:p w:rsidR="00000000" w:rsidDel="00000000" w:rsidP="00000000" w:rsidRDefault="00000000" w:rsidRPr="00000000" w14:paraId="0000002D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Windows: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1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arp -a</w:t>
      </w:r>
    </w:p>
    <w:p w:rsidR="00000000" w:rsidDel="00000000" w:rsidP="00000000" w:rsidRDefault="00000000" w:rsidRPr="00000000" w14:paraId="0000002F">
      <w:pPr>
        <w:widowControl w:val="1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Linux: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arp-scan --localnet</w:t>
      </w:r>
    </w:p>
    <w:p w:rsidR="00000000" w:rsidDel="00000000" w:rsidP="00000000" w:rsidRDefault="00000000" w:rsidRPr="00000000" w14:paraId="00000032">
      <w:pPr>
        <w:widowControl w:val="1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dkjnq2uy4b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You See: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 connected to your local network</w:t>
        <w:br w:type="textWrapping"/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and MAC addresses</w:t>
        <w:br w:type="textWrapping"/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 manufacturer (sometimes)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1txrtoj5bse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Good For: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all active devices on your local network</w:t>
        <w:br w:type="textWrapping"/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 small internal networks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u2d188nb53hn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Limitation: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only on the same local network</w:t>
        <w:br w:type="textWrapping"/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Doesn’t work across the internet</w:t>
        <w:br w:type="textWrapping"/>
      </w:r>
    </w:p>
    <w:p w:rsidR="00000000" w:rsidDel="00000000" w:rsidP="00000000" w:rsidRDefault="00000000" w:rsidRPr="00000000" w14:paraId="0000003D">
      <w:pPr>
        <w:widowControl w:val="1"/>
        <w:spacing w:after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1"/>
        <w:ind w:left="36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sn8y0v3zupk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1.3 Eavesdropping (Network Sniffing)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98578" cy="359708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578" cy="359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5wjqqet1cju2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41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Captures and shows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traffic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(data being sent and received).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uqnjutdmuv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Tools You Can Use: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Wireshark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(GUI)</w:t>
        <w:br w:type="textWrapping"/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Tcpdump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(command line)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vl7esrg60ds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to Use:</w:t>
      </w:r>
    </w:p>
    <w:p w:rsidR="00000000" w:rsidDel="00000000" w:rsidP="00000000" w:rsidRDefault="00000000" w:rsidRPr="00000000" w14:paraId="00000046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(Tcpdump):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tcpdump -i eth0 port 80</w:t>
      </w:r>
    </w:p>
    <w:p w:rsidR="00000000" w:rsidDel="00000000" w:rsidP="00000000" w:rsidRDefault="00000000" w:rsidRPr="00000000" w14:paraId="00000048">
      <w:pPr>
        <w:widowControl w:val="1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Wireshark: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your network interface</w:t>
        <w:br w:type="textWrapping"/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capture</w:t>
        <w:br w:type="textWrapping"/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by protocol (e.g., HTTP, DNS)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u0egke5qv1c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You See: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Packets going through your network</w:t>
        <w:br w:type="textWrapping"/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Websites visited, data sent (if unencrypted)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0b71dki8qcj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Good For: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Analyzing traffic</w:t>
        <w:br w:type="textWrapping"/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Spotting insecure data (like passwords over HTTP)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nffu7sv9qiz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Limitation: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only capture data on networks you’re connected to</w:t>
        <w:br w:type="textWrapping"/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Ethical rules 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never sniff traffic on networks you don’t own or control</w:t>
        <w:br w:type="textWrapping"/>
      </w:r>
    </w:p>
    <w:p w:rsidR="00000000" w:rsidDel="00000000" w:rsidP="00000000" w:rsidRDefault="00000000" w:rsidRPr="00000000" w14:paraId="00000056">
      <w:pPr>
        <w:widowControl w:val="1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widowControl w:val="1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lqazm9edavv0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 Be Ethical!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Only sniff or scan your own 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or get written permission.</w:t>
        <w:br w:type="textWrapping"/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Never connect to or control devices without approval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Respect privacy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don’t view personal data.</w:t>
        <w:br w:type="textWrapping"/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legal 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especially for public devices.</w:t>
        <w:br w:type="textWrapping"/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widowControl w:val="1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hrhwpxfvx03e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4. Key Takeaways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Shodan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helps you search for internet-exposed devices.</w:t>
        <w:br w:type="textWrapping"/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maps devices on your local network.</w:t>
        <w:br w:type="textWrapping"/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Eavesdropping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Wireshark let you monitor network traffic.</w:t>
        <w:br w:type="textWrapping"/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powerful tools — use them responsibly and with permission.</w:t>
        <w:br w:type="textWrapping"/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in safe labs or test environments only.</w:t>
        <w:br w:type="textWrapping"/>
      </w:r>
    </w:p>
    <w:p w:rsidR="00000000" w:rsidDel="00000000" w:rsidP="00000000" w:rsidRDefault="00000000" w:rsidRPr="00000000" w14:paraId="00000062">
      <w:pPr>
        <w:widowControl w:val="1"/>
        <w:spacing w:after="24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580" w:left="566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AF697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F6972"/>
  </w:style>
  <w:style w:type="paragraph" w:styleId="Footer">
    <w:name w:val="footer"/>
    <w:basedOn w:val="Normal"/>
    <w:link w:val="FooterChar"/>
    <w:uiPriority w:val="99"/>
    <w:unhideWhenUsed w:val="1"/>
    <w:rsid w:val="00AF697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F6972"/>
  </w:style>
  <w:style w:type="paragraph" w:styleId="NormalWeb">
    <w:name w:val="Normal (Web)"/>
    <w:basedOn w:val="Normal"/>
    <w:uiPriority w:val="99"/>
    <w:unhideWhenUsed w:val="1"/>
    <w:rsid w:val="00AF6972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 w:val="1"/>
    <w:rsid w:val="00AF6972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B33B99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93371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93371"/>
    <w:rPr>
      <w:rFonts w:ascii="Courier New" w:cs="Courier New" w:eastAsia="Times New Roman" w:hAnsi="Courier New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59337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hodan.io/" TargetMode="External"/><Relationship Id="rId10" Type="http://schemas.openxmlformats.org/officeDocument/2006/relationships/hyperlink" Target="https://www.shodan.io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HwK3/+x/Fykgatqfg/MeEWeog==">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2025-03-24T05:45:00Z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2025-03-09T00:00:00Z</vt:lpwstr>
  </property>
  <property fmtid="{D5CDD505-2E9C-101B-9397-08002B2CF9AE}" pid="3" name="Creator">
    <vt:lpwstr>PDF Candy (https://pdfcandy.com/)</vt:lpwstr>
  </property>
  <property fmtid="{D5CDD505-2E9C-101B-9397-08002B2CF9AE}" pid="4" name="Language">
    <vt:lpwstr>Language</vt:lpwstr>
  </property>
  <property fmtid="{D5CDD505-2E9C-101B-9397-08002B2CF9AE}" pid="5" name="LastSaved">
    <vt:lpwstr>2025-03-09T00:00:00Z</vt:lpwstr>
  </property>
  <property fmtid="{D5CDD505-2E9C-101B-9397-08002B2CF9AE}" pid="6" name="Producer">
    <vt:lpwstr>PDF Candy</vt:lpwstr>
  </property>
</Properties>
</file>