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1662879"/>
        <w:docPartObj>
          <w:docPartGallery w:val="Cover Pages"/>
          <w:docPartUnique/>
        </w:docPartObj>
      </w:sdtPr>
      <w:sdtEndPr/>
      <w:sdtContent>
        <w:p w:rsidR="00710DAF" w:rsidRDefault="00710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10D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5B072270E264F8194AB03FAD0AA53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10DAF" w:rsidRDefault="00710D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Glasswall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Solutions Ltd</w:t>
                    </w:r>
                  </w:p>
                </w:tc>
              </w:sdtContent>
            </w:sdt>
          </w:tr>
          <w:tr w:rsidR="00710D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8841AD2D60545BAB5B734BDE2FFE15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10DAF" w:rsidRDefault="00710DA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Core2 Design Plan</w:t>
                    </w:r>
                  </w:p>
                </w:sdtContent>
              </w:sdt>
            </w:tc>
          </w:tr>
          <w:tr w:rsidR="00710D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6D515D41300441284839C721F8DC6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10DAF" w:rsidRDefault="00710D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Planning and Implementation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10DA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E54922CE3FD419D80EA4882E289BCB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10DAF" w:rsidRDefault="00710DA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Steven Warner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7EA05660C64426FB3DCEC84DB963CE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10DAF" w:rsidRDefault="00710DA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710DAF" w:rsidRDefault="00710DA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10DAF" w:rsidRDefault="00710DA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8F0156" w:rsidRDefault="00C716CE" w:rsidP="008F0156">
      <w:pPr>
        <w:pStyle w:val="Heading1"/>
      </w:pPr>
      <w:r>
        <w:lastRenderedPageBreak/>
        <w:t>Camera Pool</w:t>
      </w:r>
    </w:p>
    <w:p w:rsidR="00C716CE" w:rsidRDefault="00C716CE" w:rsidP="00C716CE">
      <w:r>
        <w:rPr>
          <w:noProof/>
          <w:lang w:eastAsia="en-GB"/>
        </w:rPr>
        <w:drawing>
          <wp:inline distT="0" distB="0" distL="0" distR="0">
            <wp:extent cx="5731510" cy="2964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 poo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56" w:rsidRDefault="008F0156" w:rsidP="008F0156">
      <w:pPr>
        <w:pStyle w:val="Heading1"/>
      </w:pPr>
      <w:r>
        <w:t>Export – Import</w:t>
      </w:r>
    </w:p>
    <w:p w:rsidR="008F0156" w:rsidRDefault="008F0156" w:rsidP="008F0156">
      <w:pPr>
        <w:pStyle w:val="Heading2"/>
      </w:pPr>
      <w:r>
        <w:t>Version 2 Package</w:t>
      </w:r>
    </w:p>
    <w:p w:rsidR="008F0156" w:rsidRDefault="008F0156" w:rsidP="00F6215D">
      <w:pPr>
        <w:pStyle w:val="Heading3"/>
      </w:pPr>
      <w:r>
        <w:t>Interface Object</w:t>
      </w:r>
    </w:p>
    <w:p w:rsidR="00593DDF" w:rsidRDefault="00593DDF" w:rsidP="00593DDF"/>
    <w:p w:rsidR="00593DDF" w:rsidRDefault="00593DDF" w:rsidP="00593DDF">
      <w:r>
        <w:rPr>
          <w:noProof/>
          <w:lang w:eastAsia="en-GB"/>
        </w:rPr>
        <w:drawing>
          <wp:inline distT="0" distB="0" distL="0" distR="0">
            <wp:extent cx="5731510" cy="2106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pUtil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DF" w:rsidRPr="00593DDF" w:rsidRDefault="00593DDF" w:rsidP="00593DDF"/>
    <w:p w:rsidR="00F6215D" w:rsidRDefault="00F6215D" w:rsidP="00F6215D">
      <w:pPr>
        <w:pStyle w:val="NoSpacing"/>
      </w:pPr>
      <w:r>
        <w:t>Notes</w:t>
      </w:r>
    </w:p>
    <w:p w:rsidR="00F6215D" w:rsidRDefault="00F6215D" w:rsidP="00F6215D">
      <w:pPr>
        <w:pStyle w:val="NoSpacing"/>
      </w:pPr>
    </w:p>
    <w:p w:rsidR="003D52F7" w:rsidRDefault="001C3050" w:rsidP="00F6215D">
      <w:pPr>
        <w:pStyle w:val="NoSpacing"/>
      </w:pPr>
      <w:proofErr w:type="spellStart"/>
      <w:r>
        <w:t>entryname</w:t>
      </w:r>
      <w:proofErr w:type="spellEnd"/>
      <w:r>
        <w:t xml:space="preserve"> of form </w:t>
      </w:r>
      <w:proofErr w:type="spellStart"/>
      <w:r>
        <w:t>xxxx</w:t>
      </w:r>
      <w:proofErr w:type="spellEnd"/>
      <w:r>
        <w:t>\</w:t>
      </w:r>
      <w:proofErr w:type="spellStart"/>
      <w:r>
        <w:t>yyyy</w:t>
      </w:r>
      <w:proofErr w:type="spellEnd"/>
      <w:r>
        <w:t xml:space="preserve">\zzzz used to insert to specific stream or </w:t>
      </w:r>
      <w:proofErr w:type="spellStart"/>
      <w:r>
        <w:t>substream</w:t>
      </w:r>
      <w:proofErr w:type="spellEnd"/>
      <w:r>
        <w:t xml:space="preserve">. (I </w:t>
      </w:r>
      <w:r w:rsidR="00331B6E">
        <w:t>believe</w:t>
      </w:r>
      <w:r>
        <w:t xml:space="preserve"> underlying </w:t>
      </w:r>
      <w:proofErr w:type="spellStart"/>
      <w:r>
        <w:t>quazip</w:t>
      </w:r>
      <w:proofErr w:type="spellEnd"/>
      <w:r>
        <w:t>/</w:t>
      </w:r>
      <w:proofErr w:type="spellStart"/>
      <w:r>
        <w:t>minizip</w:t>
      </w:r>
      <w:proofErr w:type="spellEnd"/>
      <w:r>
        <w:t xml:space="preserve"> supports this)</w:t>
      </w:r>
    </w:p>
    <w:p w:rsidR="00F60881" w:rsidRDefault="00F60881" w:rsidP="00F6215D">
      <w:pPr>
        <w:pStyle w:val="NoSpacing"/>
      </w:pPr>
    </w:p>
    <w:p w:rsidR="00F60881" w:rsidRDefault="00F60881" w:rsidP="00F6215D">
      <w:pPr>
        <w:pStyle w:val="NoSpacing"/>
      </w:pPr>
    </w:p>
    <w:p w:rsidR="003D52F7" w:rsidRDefault="003D52F7" w:rsidP="003D52F7"/>
    <w:p w:rsidR="003D52F7" w:rsidRDefault="003D52F7" w:rsidP="003D52F7"/>
    <w:p w:rsidR="003D52F7" w:rsidRDefault="00717909" w:rsidP="00717909">
      <w:pPr>
        <w:pStyle w:val="Heading3"/>
      </w:pPr>
      <w:r>
        <w:lastRenderedPageBreak/>
        <w:t xml:space="preserve">Import / Export procedure </w:t>
      </w:r>
    </w:p>
    <w:p w:rsidR="00717909" w:rsidRDefault="00717909" w:rsidP="003D52F7"/>
    <w:p w:rsidR="00331B6E" w:rsidRDefault="00331B6E" w:rsidP="003D52F7">
      <w:r>
        <w:rPr>
          <w:noProof/>
          <w:lang w:eastAsia="en-GB"/>
        </w:rPr>
        <w:drawing>
          <wp:inline distT="0" distB="0" distL="0" distR="0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Export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81" w:rsidRDefault="00F60881" w:rsidP="003D52F7">
      <w:r>
        <w:t>Changes:</w:t>
      </w:r>
    </w:p>
    <w:p w:rsidR="00F60881" w:rsidRDefault="00F60881" w:rsidP="00F60881">
      <w:r>
        <w:t>Change Import/Export to use leaves</w:t>
      </w:r>
    </w:p>
    <w:p w:rsidR="00F60881" w:rsidRDefault="00F60881" w:rsidP="00F60881">
      <w:r>
        <w:t>Change Export/Import to start cameras independent of session manager</w:t>
      </w:r>
    </w:p>
    <w:p w:rsidR="00717909" w:rsidRDefault="007179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2E6C" w:rsidRDefault="006E2E6C" w:rsidP="006E2E6C">
      <w:pPr>
        <w:pStyle w:val="Heading1"/>
      </w:pPr>
      <w:r>
        <w:lastRenderedPageBreak/>
        <w:t>Cameras</w:t>
      </w:r>
    </w:p>
    <w:p w:rsidR="006E2E6C" w:rsidRDefault="006E2E6C" w:rsidP="006E2E6C">
      <w:pPr>
        <w:pStyle w:val="Heading2"/>
      </w:pPr>
      <w:r>
        <w:t>Structured File Types</w:t>
      </w:r>
    </w:p>
    <w:p w:rsidR="001C7C37" w:rsidRDefault="001C7C37" w:rsidP="001C7C37">
      <w:r>
        <w:t>A common BDDL Based definition is defined to encapsulate the usual elements held in each level of a structured document (OPC and CFB being examples)</w:t>
      </w:r>
    </w:p>
    <w:p w:rsidR="001C7C37" w:rsidRDefault="001C7C37" w:rsidP="001C7C37">
      <w:r>
        <w:t>Each leaf in the tree holds a stream in the file.</w:t>
      </w:r>
    </w:p>
    <w:p w:rsidR="001C7C37" w:rsidRDefault="001C7C37" w:rsidP="001C7C37">
      <w:r>
        <w:t>Both OPC and CFB formats inherit the basic definition and connect to handwritten load/unload code that deals with the underlying format.</w:t>
      </w:r>
    </w:p>
    <w:p w:rsidR="00906607" w:rsidRDefault="00906607" w:rsidP="001C7C37">
      <w:r>
        <w:t>Initial Implementation:</w:t>
      </w:r>
    </w:p>
    <w:p w:rsidR="00906607" w:rsidRDefault="00906607" w:rsidP="001C7C37">
      <w:r>
        <w:t xml:space="preserve">For expediency, using generated structure/read/write output as framework seems a suitable starting point. </w:t>
      </w:r>
    </w:p>
    <w:p w:rsidR="00717909" w:rsidRDefault="00717909" w:rsidP="00717909">
      <w:pPr>
        <w:pStyle w:val="Heading3"/>
      </w:pPr>
      <w:r>
        <w:t>OPC</w:t>
      </w:r>
    </w:p>
    <w:p w:rsidR="00717909" w:rsidRDefault="00717909" w:rsidP="001C7C37">
      <w:proofErr w:type="spellStart"/>
      <w:r w:rsidRPr="00717909">
        <w:t>OPC_</w:t>
      </w:r>
      <w:proofErr w:type="gramStart"/>
      <w:r w:rsidRPr="00717909">
        <w:t>StructuredFile</w:t>
      </w:r>
      <w:proofErr w:type="spellEnd"/>
      <w:r>
        <w:t xml:space="preserve">  :</w:t>
      </w:r>
      <w:proofErr w:type="gramEnd"/>
      <w:r>
        <w:t xml:space="preserve">  </w:t>
      </w:r>
    </w:p>
    <w:p w:rsidR="00717909" w:rsidRDefault="00717909" w:rsidP="00717909">
      <w:pPr>
        <w:ind w:firstLine="720"/>
      </w:pPr>
      <w:proofErr w:type="spellStart"/>
      <w:proofErr w:type="gramStart"/>
      <w:r w:rsidRPr="00717909">
        <w:t>StructuredContents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Pr="00717909">
        <w:t>StructuredDirectory</w:t>
      </w:r>
      <w:proofErr w:type="spellEnd"/>
      <w:r>
        <w:t xml:space="preserve"> *</w:t>
      </w:r>
    </w:p>
    <w:p w:rsidR="00717909" w:rsidRDefault="00717909" w:rsidP="00717909">
      <w:pPr>
        <w:ind w:left="720" w:firstLine="720"/>
      </w:pPr>
      <w:r>
        <w:t xml:space="preserve"> (</w:t>
      </w:r>
      <w:proofErr w:type="spellStart"/>
      <w:r w:rsidRPr="00717909">
        <w:t>StructuredDirectory</w:t>
      </w:r>
      <w:proofErr w:type="spellEnd"/>
      <w:r>
        <w:t xml:space="preserve"> | </w:t>
      </w:r>
      <w:proofErr w:type="spellStart"/>
      <w:r w:rsidRPr="00717909">
        <w:t>StructuredStream</w:t>
      </w:r>
      <w:proofErr w:type="spellEnd"/>
      <w:r>
        <w:t>) *</w:t>
      </w:r>
    </w:p>
    <w:p w:rsidR="00717909" w:rsidRDefault="00717909" w:rsidP="00717909">
      <w:pPr>
        <w:ind w:left="720" w:firstLine="720"/>
      </w:pPr>
      <w:r>
        <w:t>See g</w:t>
      </w:r>
      <w:r w:rsidRPr="00717909">
        <w:t>lasswall.classic\data.definitions.and.rules\MSOffice\bddl\StructuredStorage\ms-opc\ms-opc.bdd</w:t>
      </w:r>
    </w:p>
    <w:p w:rsidR="00717909" w:rsidRDefault="00717909" w:rsidP="00717909">
      <w:pPr>
        <w:ind w:left="720" w:firstLine="720"/>
      </w:pPr>
    </w:p>
    <w:p w:rsidR="00717909" w:rsidRDefault="00717909" w:rsidP="00717909">
      <w:pPr>
        <w:ind w:left="720" w:firstLine="720"/>
      </w:pPr>
      <w:r>
        <w:t>Each stream can then be loaded with data from the streams in the zip file.</w:t>
      </w:r>
    </w:p>
    <w:p w:rsidR="00717909" w:rsidRDefault="00717909" w:rsidP="00717909">
      <w:pPr>
        <w:ind w:left="720" w:firstLine="720"/>
      </w:pPr>
      <w:r>
        <w:t>On write back, the usual checked flag for writing unset will mean skip the stream on regeneration of the zip file.</w:t>
      </w:r>
    </w:p>
    <w:p w:rsidR="006E2E6C" w:rsidRDefault="006E2E6C" w:rsidP="006E2E6C">
      <w:pPr>
        <w:pStyle w:val="Heading3"/>
      </w:pPr>
      <w:r>
        <w:t>CFB</w:t>
      </w:r>
    </w:p>
    <w:p w:rsidR="00A276B0" w:rsidRDefault="00A276B0" w:rsidP="00A276B0">
      <w:pPr>
        <w:pStyle w:val="Heading1"/>
      </w:pPr>
      <w:r>
        <w:t>Camera interface</w:t>
      </w:r>
    </w:p>
    <w:p w:rsidR="00A276B0" w:rsidRDefault="00A276B0" w:rsidP="00A276B0">
      <w:r>
        <w:t xml:space="preserve">Ensure easy way to start a camera on a </w:t>
      </w:r>
      <w:proofErr w:type="spellStart"/>
      <w:r>
        <w:t>memorybuffer</w:t>
      </w:r>
      <w:proofErr w:type="spellEnd"/>
      <w:r>
        <w:t xml:space="preserve"> is part of the interface</w:t>
      </w:r>
    </w:p>
    <w:p w:rsidR="006E2E6C" w:rsidRDefault="006E2E6C" w:rsidP="008F0156">
      <w:pPr>
        <w:pStyle w:val="Heading1"/>
      </w:pPr>
    </w:p>
    <w:p w:rsidR="006E2E6C" w:rsidRDefault="006E2E6C" w:rsidP="008F0156">
      <w:pPr>
        <w:pStyle w:val="Heading1"/>
      </w:pPr>
    </w:p>
    <w:p w:rsidR="006E2E6C" w:rsidRDefault="006E2E6C" w:rsidP="008F0156">
      <w:pPr>
        <w:pStyle w:val="Heading1"/>
      </w:pPr>
    </w:p>
    <w:p w:rsidR="006E2E6C" w:rsidRDefault="006E2E6C" w:rsidP="008F0156">
      <w:pPr>
        <w:pStyle w:val="Heading1"/>
      </w:pPr>
    </w:p>
    <w:p w:rsidR="008F0156" w:rsidRDefault="008F0156" w:rsidP="008F0156">
      <w:pPr>
        <w:pStyle w:val="Heading1"/>
      </w:pPr>
      <w:r>
        <w:t>Reason for New Core2</w:t>
      </w:r>
    </w:p>
    <w:p w:rsidR="008F0156" w:rsidRDefault="008F0156" w:rsidP="008F0156">
      <w:pPr>
        <w:pStyle w:val="Heading1"/>
      </w:pPr>
      <w:r>
        <w:t>Structure of platform</w:t>
      </w:r>
    </w:p>
    <w:p w:rsidR="00C716CE" w:rsidRDefault="00C716CE" w:rsidP="00C716CE">
      <w:r>
        <w:rPr>
          <w:noProof/>
          <w:lang w:eastAsia="en-GB"/>
        </w:rPr>
        <w:drawing>
          <wp:inline distT="0" distB="0" distL="0" distR="0">
            <wp:extent cx="5731510" cy="3682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Architecture - original - needs refin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0B" w:rsidRDefault="004647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470B" w:rsidRDefault="0046470B" w:rsidP="008F0156">
      <w:pPr>
        <w:pStyle w:val="Heading1"/>
      </w:pPr>
      <w:r>
        <w:lastRenderedPageBreak/>
        <w:t>Folder Layout</w:t>
      </w:r>
    </w:p>
    <w:p w:rsidR="0046470B" w:rsidRPr="0046470B" w:rsidRDefault="0046470B" w:rsidP="0046470B">
      <w:pPr>
        <w:pStyle w:val="NoSpacing"/>
      </w:pP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+---</w:t>
      </w:r>
      <w:proofErr w:type="spellStart"/>
      <w:r w:rsidRPr="00813A6C">
        <w:rPr>
          <w:b/>
          <w:sz w:val="18"/>
          <w:szCs w:val="18"/>
        </w:rPr>
        <w:t>buildoutput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+---</w:t>
      </w:r>
      <w:r w:rsidRPr="00813A6C">
        <w:rPr>
          <w:b/>
          <w:sz w:val="18"/>
          <w:szCs w:val="18"/>
        </w:rPr>
        <w:t>cameras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\---</w:t>
      </w:r>
      <w:proofErr w:type="spellStart"/>
      <w:proofErr w:type="gramStart"/>
      <w:r w:rsidRPr="0046470B">
        <w:rPr>
          <w:sz w:val="18"/>
          <w:szCs w:val="18"/>
        </w:rPr>
        <w:t>camera.pool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+---bmp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bmp.support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cfb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documentsummaryinformationfile.support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dsi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+---elf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elfdocument.support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emf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emf.support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equationnative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equationnative.support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excelcorestreams.support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+---macho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macho.support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+---mp3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gramStart"/>
      <w:r w:rsidRPr="0046470B">
        <w:rPr>
          <w:sz w:val="18"/>
          <w:szCs w:val="18"/>
        </w:rPr>
        <w:t>mp3.support</w:t>
      </w:r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+---mp4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gramStart"/>
      <w:r w:rsidRPr="0046470B">
        <w:rPr>
          <w:sz w:val="18"/>
          <w:szCs w:val="18"/>
        </w:rPr>
        <w:t>mp4.support</w:t>
      </w:r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+---mpeg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mpeg.support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msdoc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mspe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mspe.support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msppt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msxls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officexml.support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ooxml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ooxml.support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opc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opc.support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png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png.support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powerpointcorestreams.support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printersettings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printersettings.support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+---rtf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rtf.support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+---tiff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tiff.support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+---wav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wav.support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wmf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proofErr w:type="gramStart"/>
      <w:r w:rsidRPr="0046470B">
        <w:rPr>
          <w:sz w:val="18"/>
          <w:szCs w:val="18"/>
        </w:rPr>
        <w:t>wmfbase.support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\---</w:t>
      </w:r>
      <w:proofErr w:type="spellStart"/>
      <w:proofErr w:type="gramStart"/>
      <w:r w:rsidRPr="0046470B">
        <w:rPr>
          <w:sz w:val="18"/>
          <w:szCs w:val="18"/>
        </w:rPr>
        <w:t>wordcorestreams.support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+---</w:t>
      </w:r>
      <w:proofErr w:type="spellStart"/>
      <w:proofErr w:type="gramStart"/>
      <w:r w:rsidRPr="00813A6C">
        <w:rPr>
          <w:b/>
          <w:sz w:val="18"/>
          <w:szCs w:val="18"/>
        </w:rPr>
        <w:t>core.support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+---analysis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+---</w:t>
      </w:r>
      <w:proofErr w:type="spellStart"/>
      <w:r w:rsidRPr="0046470B">
        <w:rPr>
          <w:sz w:val="18"/>
          <w:szCs w:val="18"/>
        </w:rPr>
        <w:t>analysis.id.api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+---</w:t>
      </w:r>
      <w:proofErr w:type="spellStart"/>
      <w:r w:rsidRPr="0046470B">
        <w:rPr>
          <w:sz w:val="18"/>
          <w:szCs w:val="18"/>
        </w:rPr>
        <w:t>AnalysisInfo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\---</w:t>
      </w:r>
      <w:proofErr w:type="spellStart"/>
      <w:r w:rsidRPr="0046470B">
        <w:rPr>
          <w:sz w:val="18"/>
          <w:szCs w:val="18"/>
        </w:rPr>
        <w:t>AnalysisRepository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    +---</w:t>
      </w:r>
      <w:proofErr w:type="spellStart"/>
      <w:r w:rsidRPr="0046470B">
        <w:rPr>
          <w:sz w:val="18"/>
          <w:szCs w:val="18"/>
        </w:rPr>
        <w:t>RepositoryComponents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    \---</w:t>
      </w:r>
      <w:proofErr w:type="spellStart"/>
      <w:r w:rsidRPr="0046470B">
        <w:rPr>
          <w:sz w:val="18"/>
          <w:szCs w:val="18"/>
        </w:rPr>
        <w:t>XML_Reporting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r w:rsidRPr="0046470B">
        <w:rPr>
          <w:sz w:val="18"/>
          <w:szCs w:val="18"/>
        </w:rPr>
        <w:t>camera_pool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proofErr w:type="gramStart"/>
      <w:r w:rsidRPr="0046470B">
        <w:rPr>
          <w:sz w:val="18"/>
          <w:szCs w:val="18"/>
        </w:rPr>
        <w:t>content.management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</w:t>
      </w:r>
      <w:proofErr w:type="gramStart"/>
      <w:r w:rsidRPr="0046470B">
        <w:rPr>
          <w:sz w:val="18"/>
          <w:szCs w:val="18"/>
        </w:rPr>
        <w:t>---</w:t>
      </w:r>
      <w:proofErr w:type="spellStart"/>
      <w:r w:rsidRPr="0046470B">
        <w:rPr>
          <w:sz w:val="18"/>
          <w:szCs w:val="18"/>
        </w:rPr>
        <w:t>gw.zip.support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proofErr w:type="gramStart"/>
      <w:r w:rsidRPr="0046470B">
        <w:rPr>
          <w:sz w:val="18"/>
          <w:szCs w:val="18"/>
        </w:rPr>
        <w:t>import.export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+---lib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\---</w:t>
      </w:r>
      <w:proofErr w:type="spellStart"/>
      <w:r w:rsidRPr="0046470B">
        <w:rPr>
          <w:sz w:val="18"/>
          <w:szCs w:val="18"/>
        </w:rPr>
        <w:t>quazip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lastRenderedPageBreak/>
        <w:t>|   |       +---include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    +---</w:t>
      </w:r>
      <w:proofErr w:type="spellStart"/>
      <w:r w:rsidRPr="0046470B">
        <w:rPr>
          <w:sz w:val="18"/>
          <w:szCs w:val="18"/>
        </w:rPr>
        <w:t>linux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    \---win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r w:rsidRPr="0046470B">
        <w:rPr>
          <w:sz w:val="18"/>
          <w:szCs w:val="18"/>
        </w:rPr>
        <w:t>MemoryBuffer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+---platform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proofErr w:type="gramStart"/>
      <w:r w:rsidRPr="0046470B">
        <w:rPr>
          <w:sz w:val="18"/>
          <w:szCs w:val="18"/>
        </w:rPr>
        <w:t>sdk.interface</w:t>
      </w:r>
      <w:proofErr w:type="spellEnd"/>
      <w:proofErr w:type="gram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\---</w:t>
      </w:r>
      <w:proofErr w:type="spellStart"/>
      <w:r w:rsidRPr="0046470B">
        <w:rPr>
          <w:sz w:val="18"/>
          <w:szCs w:val="18"/>
        </w:rPr>
        <w:t>api_entrypoints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+---session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r w:rsidRPr="0046470B">
        <w:rPr>
          <w:sz w:val="18"/>
          <w:szCs w:val="18"/>
        </w:rPr>
        <w:t>ThirdParty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\---</w:t>
      </w:r>
      <w:proofErr w:type="spellStart"/>
      <w:r w:rsidRPr="0046470B">
        <w:rPr>
          <w:sz w:val="18"/>
          <w:szCs w:val="18"/>
        </w:rPr>
        <w:t>SafeInt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r w:rsidRPr="0046470B">
        <w:rPr>
          <w:sz w:val="18"/>
          <w:szCs w:val="18"/>
        </w:rPr>
        <w:t>ucp_engine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+---</w:t>
      </w:r>
      <w:proofErr w:type="spellStart"/>
      <w:r w:rsidRPr="0046470B">
        <w:rPr>
          <w:sz w:val="18"/>
          <w:szCs w:val="18"/>
        </w:rPr>
        <w:t>ucp_tree_support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|   \---</w:t>
      </w:r>
      <w:proofErr w:type="spellStart"/>
      <w:r w:rsidRPr="0046470B">
        <w:rPr>
          <w:sz w:val="18"/>
          <w:szCs w:val="18"/>
        </w:rPr>
        <w:t>bddltreeimpl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\---</w:t>
      </w:r>
      <w:proofErr w:type="spellStart"/>
      <w:r w:rsidRPr="0046470B">
        <w:rPr>
          <w:sz w:val="18"/>
          <w:szCs w:val="18"/>
        </w:rPr>
        <w:t>utils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+---</w:t>
      </w:r>
      <w:proofErr w:type="spellStart"/>
      <w:r w:rsidRPr="0046470B">
        <w:rPr>
          <w:sz w:val="18"/>
          <w:szCs w:val="18"/>
        </w:rPr>
        <w:t>CustomExceptions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    \---</w:t>
      </w:r>
      <w:proofErr w:type="spellStart"/>
      <w:r w:rsidRPr="0046470B">
        <w:rPr>
          <w:sz w:val="18"/>
          <w:szCs w:val="18"/>
        </w:rPr>
        <w:t>mxml</w:t>
      </w:r>
      <w:proofErr w:type="spellEnd"/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+---</w:t>
      </w:r>
      <w:r w:rsidRPr="00813A6C">
        <w:rPr>
          <w:b/>
          <w:sz w:val="18"/>
          <w:szCs w:val="18"/>
        </w:rPr>
        <w:t>core2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|   \---distribution</w:t>
      </w:r>
    </w:p>
    <w:p w:rsidR="0046470B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+---</w:t>
      </w:r>
      <w:r w:rsidRPr="0046470B">
        <w:rPr>
          <w:b/>
          <w:sz w:val="18"/>
          <w:szCs w:val="18"/>
        </w:rPr>
        <w:t>core2.dll</w:t>
      </w:r>
    </w:p>
    <w:p w:rsidR="008F0156" w:rsidRPr="0046470B" w:rsidRDefault="0046470B" w:rsidP="0046470B">
      <w:pPr>
        <w:pStyle w:val="NoSpacing"/>
        <w:rPr>
          <w:sz w:val="18"/>
          <w:szCs w:val="18"/>
        </w:rPr>
      </w:pPr>
      <w:r w:rsidRPr="0046470B">
        <w:rPr>
          <w:sz w:val="18"/>
          <w:szCs w:val="18"/>
        </w:rPr>
        <w:t>\---qt_core2_dataviewer</w:t>
      </w:r>
      <w:r w:rsidR="008F0156" w:rsidRPr="0046470B">
        <w:rPr>
          <w:sz w:val="18"/>
          <w:szCs w:val="18"/>
        </w:rPr>
        <w:t>Session use (client view)</w:t>
      </w:r>
    </w:p>
    <w:p w:rsidR="008F0156" w:rsidRDefault="008F0156" w:rsidP="008F0156">
      <w:pPr>
        <w:pStyle w:val="Heading1"/>
      </w:pPr>
      <w:r>
        <w:t xml:space="preserve">Test Tool </w:t>
      </w:r>
      <w:proofErr w:type="spellStart"/>
      <w:r>
        <w:t>GWQtCLI</w:t>
      </w:r>
      <w:proofErr w:type="spellEnd"/>
    </w:p>
    <w:p w:rsidR="00DC5445" w:rsidRDefault="00DC5445" w:rsidP="008F0156">
      <w:pPr>
        <w:pStyle w:val="Heading1"/>
        <w:sectPr w:rsidR="00DC5445" w:rsidSect="00710DAF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DC5445" w:rsidRDefault="008F0156" w:rsidP="00DC5445">
      <w:pPr>
        <w:pStyle w:val="Heading1"/>
      </w:pPr>
      <w:proofErr w:type="spellStart"/>
      <w:r>
        <w:lastRenderedPageBreak/>
        <w:t>CameraBase</w:t>
      </w:r>
      <w:proofErr w:type="spellEnd"/>
      <w:r>
        <w:t xml:space="preserve"> (aka session)</w:t>
      </w:r>
      <w:r w:rsidR="00DC5445" w:rsidRPr="00DC5445">
        <w:rPr>
          <w:noProof/>
          <w:lang w:eastAsia="en-GB"/>
        </w:rPr>
        <w:t xml:space="preserve"> </w:t>
      </w:r>
      <w:r w:rsidR="00DC5445">
        <w:rPr>
          <w:noProof/>
          <w:lang w:eastAsia="en-GB"/>
        </w:rPr>
        <w:lastRenderedPageBreak/>
        <w:drawing>
          <wp:inline distT="0" distB="0" distL="0" distR="0" wp14:anchorId="0E6F52BB" wp14:editId="5FC5807C">
            <wp:extent cx="6981825" cy="579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era Us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7A8" w:rsidRDefault="00AE57A8" w:rsidP="00DC5445">
      <w:pPr>
        <w:pStyle w:val="Heading1"/>
      </w:pPr>
    </w:p>
    <w:p w:rsidR="00AE57A8" w:rsidRPr="00AE57A8" w:rsidRDefault="00AE57A8" w:rsidP="00AE57A8">
      <w:r>
        <w:rPr>
          <w:noProof/>
          <w:lang w:eastAsia="en-GB"/>
        </w:rPr>
        <w:drawing>
          <wp:inline distT="0" distB="0" distL="0" distR="0">
            <wp:extent cx="6753225" cy="437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ssi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56" w:rsidRDefault="008F0156" w:rsidP="008F0156">
      <w:pPr>
        <w:pStyle w:val="Heading1"/>
      </w:pPr>
      <w:r>
        <w:lastRenderedPageBreak/>
        <w:t>Plugin use</w:t>
      </w:r>
    </w:p>
    <w:p w:rsidR="00AE57A8" w:rsidRPr="00AE57A8" w:rsidRDefault="00AE57A8" w:rsidP="00AE57A8">
      <w:r>
        <w:rPr>
          <w:noProof/>
          <w:lang w:eastAsia="en-GB"/>
        </w:rPr>
        <w:lastRenderedPageBreak/>
        <w:drawing>
          <wp:inline distT="0" distB="0" distL="0" distR="0">
            <wp:extent cx="962025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fac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56" w:rsidRDefault="008F0156" w:rsidP="008F0156">
      <w:pPr>
        <w:pStyle w:val="Heading1"/>
      </w:pPr>
      <w:r>
        <w:lastRenderedPageBreak/>
        <w:t>'filters' concept</w:t>
      </w:r>
    </w:p>
    <w:p w:rsidR="008F0156" w:rsidRDefault="008F0156" w:rsidP="008F0156">
      <w:pPr>
        <w:pStyle w:val="Heading1"/>
      </w:pPr>
      <w:r>
        <w:t>Plugin interface</w:t>
      </w:r>
    </w:p>
    <w:p w:rsidR="008F0156" w:rsidRDefault="005058E5" w:rsidP="008F0156">
      <w:pPr>
        <w:pStyle w:val="Heading1"/>
      </w:pPr>
      <w:r>
        <w:t>Q</w:t>
      </w:r>
      <w:r w:rsidR="008F0156">
        <w:t>t_core2_dataviewer</w:t>
      </w:r>
    </w:p>
    <w:p w:rsidR="005058E5" w:rsidRPr="005058E5" w:rsidRDefault="005058E5" w:rsidP="005058E5">
      <w:r>
        <w:t>When you build the Core2 Project</w:t>
      </w:r>
    </w:p>
    <w:p w:rsidR="008F0156" w:rsidRDefault="008F0156" w:rsidP="008F0156">
      <w:pPr>
        <w:pStyle w:val="Heading1"/>
      </w:pPr>
      <w:proofErr w:type="spellStart"/>
      <w:r>
        <w:t>Qt</w:t>
      </w:r>
      <w:proofErr w:type="spellEnd"/>
      <w:r>
        <w:t xml:space="preserve"> Usage</w:t>
      </w:r>
    </w:p>
    <w:sectPr w:rsidR="008F0156" w:rsidSect="00DC5445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0E"/>
    <w:rsid w:val="000373D0"/>
    <w:rsid w:val="001C3050"/>
    <w:rsid w:val="001C7C37"/>
    <w:rsid w:val="00331B6E"/>
    <w:rsid w:val="003D52F7"/>
    <w:rsid w:val="0046470B"/>
    <w:rsid w:val="004C1574"/>
    <w:rsid w:val="005058E5"/>
    <w:rsid w:val="00563B38"/>
    <w:rsid w:val="00593DDF"/>
    <w:rsid w:val="005C3CE7"/>
    <w:rsid w:val="006E2E6C"/>
    <w:rsid w:val="00710DAF"/>
    <w:rsid w:val="00717909"/>
    <w:rsid w:val="00813A6C"/>
    <w:rsid w:val="008F0156"/>
    <w:rsid w:val="00906607"/>
    <w:rsid w:val="00A276B0"/>
    <w:rsid w:val="00AE57A8"/>
    <w:rsid w:val="00B8539B"/>
    <w:rsid w:val="00BB4F0E"/>
    <w:rsid w:val="00C716CE"/>
    <w:rsid w:val="00DC5445"/>
    <w:rsid w:val="00ED00D0"/>
    <w:rsid w:val="00F60881"/>
    <w:rsid w:val="00F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C4A0"/>
  <w15:chartTrackingRefBased/>
  <w15:docId w15:val="{E2EBEE72-4434-4B51-BF77-55B6B483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1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621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CE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1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B072270E264F8194AB03FAD0AA5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FCDAF-7786-4C78-9F76-B82AEFA166F9}"/>
      </w:docPartPr>
      <w:docPartBody>
        <w:p w:rsidR="00BC3BCA" w:rsidRDefault="00187380" w:rsidP="00187380">
          <w:pPr>
            <w:pStyle w:val="45B072270E264F8194AB03FAD0AA530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8841AD2D60545BAB5B734BDE2FF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5BB02-50FD-4A36-B236-22AB53B38128}"/>
      </w:docPartPr>
      <w:docPartBody>
        <w:p w:rsidR="00BC3BCA" w:rsidRDefault="00187380" w:rsidP="00187380">
          <w:pPr>
            <w:pStyle w:val="E8841AD2D60545BAB5B734BDE2FFE15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6D515D41300441284839C721F8D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737B-480A-428B-A564-932B79CC5431}"/>
      </w:docPartPr>
      <w:docPartBody>
        <w:p w:rsidR="00BC3BCA" w:rsidRDefault="00187380" w:rsidP="00187380">
          <w:pPr>
            <w:pStyle w:val="06D515D41300441284839C721F8DC65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E54922CE3FD419D80EA4882E289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27810-C642-4912-9DEE-50506EA3DAE8}"/>
      </w:docPartPr>
      <w:docPartBody>
        <w:p w:rsidR="00BC3BCA" w:rsidRDefault="00187380" w:rsidP="00187380">
          <w:pPr>
            <w:pStyle w:val="8E54922CE3FD419D80EA4882E289BCB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7EA05660C64426FB3DCEC84DB96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1B46F-C8C9-4AAC-B762-C535207236D4}"/>
      </w:docPartPr>
      <w:docPartBody>
        <w:p w:rsidR="00BC3BCA" w:rsidRDefault="00187380" w:rsidP="00187380">
          <w:pPr>
            <w:pStyle w:val="67EA05660C64426FB3DCEC84DB963CE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80"/>
    <w:rsid w:val="0015258D"/>
    <w:rsid w:val="00187380"/>
    <w:rsid w:val="002943E1"/>
    <w:rsid w:val="00705BC3"/>
    <w:rsid w:val="00BC3BCA"/>
    <w:rsid w:val="00D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B072270E264F8194AB03FAD0AA530D">
    <w:name w:val="45B072270E264F8194AB03FAD0AA530D"/>
    <w:rsid w:val="00187380"/>
  </w:style>
  <w:style w:type="paragraph" w:customStyle="1" w:styleId="E8841AD2D60545BAB5B734BDE2FFE153">
    <w:name w:val="E8841AD2D60545BAB5B734BDE2FFE153"/>
    <w:rsid w:val="00187380"/>
  </w:style>
  <w:style w:type="paragraph" w:customStyle="1" w:styleId="06D515D41300441284839C721F8DC65F">
    <w:name w:val="06D515D41300441284839C721F8DC65F"/>
    <w:rsid w:val="00187380"/>
  </w:style>
  <w:style w:type="paragraph" w:customStyle="1" w:styleId="8E54922CE3FD419D80EA4882E289BCBC">
    <w:name w:val="8E54922CE3FD419D80EA4882E289BCBC"/>
    <w:rsid w:val="00187380"/>
  </w:style>
  <w:style w:type="paragraph" w:customStyle="1" w:styleId="67EA05660C64426FB3DCEC84DB963CE6">
    <w:name w:val="67EA05660C64426FB3DCEC84DB963CE6"/>
    <w:rsid w:val="00187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Core2 Design Plan</vt:lpstr>
    </vt:vector>
  </TitlesOfParts>
  <Company>Glasswall Solutions Ltd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Core2 Design Plan</dc:title>
  <dc:subject>Planning and Implementation Guide</dc:subject>
  <dc:creator>Steven Warner</dc:creator>
  <cp:keywords/>
  <dc:description/>
  <cp:lastModifiedBy>Steven Warner</cp:lastModifiedBy>
  <cp:revision>15</cp:revision>
  <cp:lastPrinted>2019-07-03T09:47:00Z</cp:lastPrinted>
  <dcterms:created xsi:type="dcterms:W3CDTF">2019-06-21T11:42:00Z</dcterms:created>
  <dcterms:modified xsi:type="dcterms:W3CDTF">2019-11-14T22:28:00Z</dcterms:modified>
</cp:coreProperties>
</file>