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6812" w14:textId="77777777" w:rsidR="00D366C9" w:rsidRDefault="0031428D" w:rsidP="00553E55">
      <w:pPr>
        <w:pStyle w:val="Title"/>
      </w:pPr>
      <w:r>
        <w:rPr>
          <w:noProof/>
          <w:color w:val="FF0000"/>
          <w:lang w:eastAsia="en-GB"/>
        </w:rPr>
        <w:drawing>
          <wp:inline distT="0" distB="0" distL="0" distR="0" wp14:anchorId="23E5864C" wp14:editId="375DE262">
            <wp:extent cx="5727700" cy="3510915"/>
            <wp:effectExtent l="0" t="0" r="6350" b="0"/>
            <wp:docPr id="2" name="Picture 2"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AppData\Local\Microsoft\Windows\INetCache\Content.Word\G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0915"/>
                    </a:xfrm>
                    <a:prstGeom prst="rect">
                      <a:avLst/>
                    </a:prstGeom>
                    <a:noFill/>
                    <a:ln>
                      <a:noFill/>
                    </a:ln>
                  </pic:spPr>
                </pic:pic>
              </a:graphicData>
            </a:graphic>
          </wp:inline>
        </w:drawing>
      </w:r>
    </w:p>
    <w:p w14:paraId="4C4E4864" w14:textId="3D7DABE6" w:rsidR="00D366C9" w:rsidRDefault="00273B2B" w:rsidP="006B028A">
      <w:pPr>
        <w:jc w:val="center"/>
        <w:rPr>
          <w:rFonts w:ascii="Arial" w:hAnsi="Arial" w:cs="Arial"/>
          <w:sz w:val="52"/>
          <w:szCs w:val="52"/>
        </w:rPr>
      </w:pPr>
      <w:r>
        <w:rPr>
          <w:rFonts w:ascii="Arial" w:hAnsi="Arial" w:cs="Arial"/>
          <w:sz w:val="52"/>
          <w:szCs w:val="52"/>
        </w:rPr>
        <w:t>Glasswall API</w:t>
      </w:r>
      <w:r w:rsidR="00C13CC0">
        <w:rPr>
          <w:rFonts w:ascii="Arial" w:hAnsi="Arial" w:cs="Arial"/>
          <w:sz w:val="52"/>
          <w:szCs w:val="52"/>
        </w:rPr>
        <w:t xml:space="preserve"> Language</w:t>
      </w:r>
      <w:r>
        <w:rPr>
          <w:rFonts w:ascii="Arial" w:hAnsi="Arial" w:cs="Arial"/>
          <w:sz w:val="52"/>
          <w:szCs w:val="52"/>
        </w:rPr>
        <w:t xml:space="preserve"> </w:t>
      </w:r>
      <w:r w:rsidR="00C13CC0">
        <w:rPr>
          <w:rFonts w:ascii="Arial" w:hAnsi="Arial" w:cs="Arial"/>
          <w:sz w:val="52"/>
          <w:szCs w:val="52"/>
        </w:rPr>
        <w:t>W</w:t>
      </w:r>
      <w:r>
        <w:rPr>
          <w:rFonts w:ascii="Arial" w:hAnsi="Arial" w:cs="Arial"/>
          <w:sz w:val="52"/>
          <w:szCs w:val="52"/>
        </w:rPr>
        <w:t xml:space="preserve">rapper </w:t>
      </w:r>
      <w:r w:rsidR="00C13CC0">
        <w:rPr>
          <w:rFonts w:ascii="Arial" w:hAnsi="Arial" w:cs="Arial"/>
          <w:sz w:val="52"/>
          <w:szCs w:val="52"/>
        </w:rPr>
        <w:t>D</w:t>
      </w:r>
      <w:r>
        <w:rPr>
          <w:rFonts w:ascii="Arial" w:hAnsi="Arial" w:cs="Arial"/>
          <w:sz w:val="52"/>
          <w:szCs w:val="52"/>
        </w:rPr>
        <w:t>ocumentation</w:t>
      </w:r>
    </w:p>
    <w:p w14:paraId="19385C8A" w14:textId="7B96C025" w:rsidR="00C90EFA" w:rsidRPr="006B028A" w:rsidRDefault="00C90EFA" w:rsidP="006B028A">
      <w:pPr>
        <w:jc w:val="center"/>
      </w:pPr>
      <w:r>
        <w:rPr>
          <w:rFonts w:ascii="Arial" w:hAnsi="Arial" w:cs="Arial"/>
          <w:sz w:val="52"/>
          <w:szCs w:val="52"/>
        </w:rPr>
        <w:t>C#</w:t>
      </w:r>
    </w:p>
    <w:p w14:paraId="723BF399" w14:textId="77777777" w:rsidR="00D366C9" w:rsidRDefault="00D366C9" w:rsidP="005324EB">
      <w:pPr>
        <w:jc w:val="center"/>
      </w:pPr>
    </w:p>
    <w:p w14:paraId="00FD3B88" w14:textId="77777777" w:rsidR="00D366C9" w:rsidRDefault="00D366C9" w:rsidP="005324EB">
      <w:pPr>
        <w:jc w:val="center"/>
      </w:pPr>
    </w:p>
    <w:p w14:paraId="0DE18921" w14:textId="77777777" w:rsidR="00D366C9" w:rsidRDefault="00D366C9" w:rsidP="005324EB">
      <w:pPr>
        <w:jc w:val="center"/>
      </w:pPr>
    </w:p>
    <w:p w14:paraId="20567DB9" w14:textId="63EC9311" w:rsidR="00D366C9" w:rsidRPr="00812BE5" w:rsidRDefault="00D366C9" w:rsidP="00812BE5">
      <w:pPr>
        <w:pStyle w:val="CopyrightHeading"/>
      </w:pPr>
      <w:r w:rsidRPr="00812BE5">
        <w:t>© 20</w:t>
      </w:r>
      <w:r w:rsidR="00C90EFA">
        <w:t>20</w:t>
      </w:r>
      <w:r w:rsidRPr="00812BE5">
        <w:t xml:space="preserve"> Glasswall Solutions Ltd ALL RIGHTS RESERVED</w:t>
      </w:r>
    </w:p>
    <w:p w14:paraId="3121F32B" w14:textId="77777777" w:rsidR="00D366C9" w:rsidRDefault="00D366C9" w:rsidP="00812BE5">
      <w:pPr>
        <w:pStyle w:val="CopyrightHeading"/>
      </w:pPr>
    </w:p>
    <w:p w14:paraId="7E7A895A" w14:textId="77777777" w:rsidR="00D366C9" w:rsidRDefault="00D366C9" w:rsidP="00812BE5">
      <w:pPr>
        <w:pStyle w:val="CopyrightHeading"/>
      </w:pPr>
    </w:p>
    <w:p w14:paraId="3DF44A41" w14:textId="77777777" w:rsidR="00D366C9" w:rsidRPr="004D60A6" w:rsidRDefault="00D366C9" w:rsidP="00812BE5">
      <w:pPr>
        <w:pStyle w:val="CopyrightHeading"/>
      </w:pPr>
    </w:p>
    <w:p w14:paraId="5FD167EB" w14:textId="77777777"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14:paraId="7F8C8712" w14:textId="77777777" w:rsidR="00D366C9" w:rsidRPr="004D60A6" w:rsidRDefault="00D366C9" w:rsidP="005324EB">
      <w:pPr>
        <w:pStyle w:val="ColorfulGrid-Accent11"/>
        <w:jc w:val="center"/>
        <w:rPr>
          <w:rFonts w:ascii="Calibri" w:hAnsi="Calibri" w:cs="Calibri"/>
        </w:rPr>
      </w:pPr>
    </w:p>
    <w:p w14:paraId="4D26C289" w14:textId="77777777" w:rsidR="00D366C9" w:rsidRPr="004D60A6" w:rsidRDefault="00D366C9" w:rsidP="005324EB">
      <w:pPr>
        <w:pStyle w:val="ColorfulGrid-Accent11"/>
        <w:jc w:val="center"/>
        <w:rPr>
          <w:rFonts w:ascii="Calibri" w:hAnsi="Calibri" w:cs="Calibri"/>
        </w:rPr>
      </w:pPr>
    </w:p>
    <w:p w14:paraId="6301EB7E" w14:textId="2C3FC5FC" w:rsidR="00D366C9" w:rsidRPr="004D60A6" w:rsidRDefault="00D366C9" w:rsidP="005324EB">
      <w:pPr>
        <w:pStyle w:val="ColorfulGrid-Accent11"/>
        <w:jc w:val="center"/>
        <w:rPr>
          <w:rFonts w:ascii="Calibri" w:hAnsi="Calibri" w:cs="Calibri"/>
        </w:rPr>
      </w:pPr>
      <w:r w:rsidRPr="004D60A6">
        <w:rPr>
          <w:rFonts w:ascii="Calibri" w:hAnsi="Calibri" w:cs="Calibri"/>
        </w:rPr>
        <w:t xml:space="preserve">Glasswall Solutions </w:t>
      </w:r>
      <w:r w:rsidR="00C90EFA">
        <w:rPr>
          <w:rFonts w:ascii="Calibri" w:hAnsi="Calibri" w:cs="Calibri"/>
        </w:rPr>
        <w:t>Limited</w:t>
      </w:r>
    </w:p>
    <w:p w14:paraId="5BB425ED" w14:textId="259B15D0" w:rsidR="00D366C9" w:rsidRPr="008C2632" w:rsidRDefault="00C81755" w:rsidP="005324EB">
      <w:pPr>
        <w:pStyle w:val="ColorfulGrid-Accent11"/>
        <w:jc w:val="center"/>
        <w:rPr>
          <w:rFonts w:ascii="Calibri" w:hAnsi="Calibri" w:cs="Calibri"/>
          <w:lang w:val="de-DE"/>
        </w:rPr>
      </w:pP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Lower \* MERGEFORMAT </w:instrText>
      </w:r>
      <w:r w:rsidRPr="008C2632">
        <w:rPr>
          <w:rFonts w:ascii="Calibri" w:hAnsi="Calibri" w:cs="Calibri"/>
          <w:lang w:val="de-DE"/>
        </w:rPr>
        <w:fldChar w:fldCharType="end"/>
      </w:r>
      <w:hyperlink r:id="rId9" w:tgtFrame="_blank" w:tooltip="Send email" w:history="1">
        <w:r w:rsidR="00044F26">
          <w:rPr>
            <w:rStyle w:val="Hyperlink"/>
          </w:rPr>
          <w:t>support@glasswallsolutions.com</w:t>
        </w:r>
      </w:hyperlink>
    </w:p>
    <w:p w14:paraId="291FD72E" w14:textId="77777777" w:rsidR="00D366C9" w:rsidRPr="008C2632" w:rsidRDefault="00D366C9" w:rsidP="005324EB">
      <w:pPr>
        <w:pStyle w:val="ColorfulGrid-Accent11"/>
        <w:jc w:val="center"/>
        <w:rPr>
          <w:rFonts w:ascii="Calibri" w:hAnsi="Calibri" w:cs="Calibri"/>
          <w:lang w:val="de-DE"/>
        </w:rPr>
      </w:pPr>
    </w:p>
    <w:p w14:paraId="458ED0A2" w14:textId="77777777" w:rsidR="00D366C9" w:rsidRPr="008C2632" w:rsidRDefault="00D366C9" w:rsidP="005324EB">
      <w:pPr>
        <w:pStyle w:val="ColorfulGrid-Accent11"/>
        <w:jc w:val="center"/>
        <w:rPr>
          <w:rFonts w:ascii="Calibri" w:hAnsi="Calibri" w:cs="Calibri"/>
          <w:lang w:val="de-DE"/>
        </w:rPr>
      </w:pPr>
    </w:p>
    <w:p w14:paraId="12E6B74A" w14:textId="380E89AE" w:rsidR="00273B2B" w:rsidRPr="008C2632" w:rsidRDefault="00D366C9" w:rsidP="00273B2B">
      <w:pPr>
        <w:pStyle w:val="ColorfulGrid-Accent11"/>
        <w:rPr>
          <w:rFonts w:ascii="Calibri" w:hAnsi="Calibri" w:cs="Calibri"/>
          <w:lang w:val="de-DE"/>
        </w:rPr>
      </w:pPr>
      <w:r w:rsidRPr="008C2632">
        <w:rPr>
          <w:rFonts w:ascii="Calibri" w:hAnsi="Calibri" w:cs="Calibri"/>
          <w:lang w:val="de-DE"/>
        </w:rPr>
        <w:t xml:space="preserve">Creation Date – </w:t>
      </w:r>
      <w:r w:rsidR="00C90EFA">
        <w:rPr>
          <w:rFonts w:ascii="Calibri" w:hAnsi="Calibri" w:cs="Calibri"/>
          <w:lang w:val="de-DE"/>
        </w:rPr>
        <w:t>14 October 2020</w:t>
      </w:r>
    </w:p>
    <w:p w14:paraId="38123C98" w14:textId="77777777"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14:paraId="2EAB5B3A" w14:textId="77777777" w:rsidR="00D366C9" w:rsidRPr="008C2632" w:rsidRDefault="00D366C9">
      <w:pPr>
        <w:spacing w:after="200" w:line="276" w:lineRule="auto"/>
        <w:rPr>
          <w:lang w:val="de-DE"/>
        </w:rPr>
      </w:pPr>
      <w:r w:rsidRPr="008C2632">
        <w:rPr>
          <w:lang w:val="de-DE"/>
        </w:rPr>
        <w:br w:type="page"/>
      </w:r>
    </w:p>
    <w:p w14:paraId="7ED788E6" w14:textId="77777777" w:rsidR="00D366C9" w:rsidRDefault="00D366C9" w:rsidP="00733695">
      <w:pPr>
        <w:pStyle w:val="Subtitle"/>
        <w:rPr>
          <w:rFonts w:ascii="Arial" w:hAnsi="Arial" w:cs="Arial"/>
          <w:b/>
          <w:bCs/>
          <w:i w:val="0"/>
          <w:iCs w:val="0"/>
          <w:color w:val="auto"/>
        </w:rPr>
      </w:pPr>
      <w:r>
        <w:rPr>
          <w:rFonts w:ascii="Arial" w:hAnsi="Arial" w:cs="Arial"/>
          <w:b/>
          <w:bCs/>
          <w:i w:val="0"/>
          <w:iCs w:val="0"/>
          <w:color w:val="auto"/>
        </w:rPr>
        <w:lastRenderedPageBreak/>
        <w:t>Copyright and Contact Details</w:t>
      </w:r>
    </w:p>
    <w:p w14:paraId="2DABCEAD" w14:textId="77777777"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14:paraId="332484B6" w14:textId="3FDF99CD" w:rsidR="00D366C9" w:rsidRDefault="00D366C9" w:rsidP="00733695">
      <w:pPr>
        <w:spacing w:after="200" w:line="276" w:lineRule="auto"/>
      </w:pPr>
      <w:r>
        <w:t xml:space="preserve">© </w:t>
      </w:r>
      <w:r w:rsidR="00EB0A9A">
        <w:t>Glasswall Solutions Limited 20</w:t>
      </w:r>
      <w:r w:rsidR="00C90EFA">
        <w:t>20</w:t>
      </w:r>
    </w:p>
    <w:p w14:paraId="1B0406FF" w14:textId="77777777" w:rsidR="00D366C9" w:rsidRDefault="00D366C9" w:rsidP="00733695">
      <w:pPr>
        <w:spacing w:after="200" w:line="276" w:lineRule="auto"/>
      </w:pPr>
      <w:r>
        <w:t>If there are any questions related to this report, these should be addressed to:</w:t>
      </w:r>
    </w:p>
    <w:p w14:paraId="048D260E" w14:textId="77777777" w:rsidR="00D366C9" w:rsidRDefault="00D366C9" w:rsidP="00733695">
      <w:pPr>
        <w:spacing w:after="200" w:line="276" w:lineRule="auto"/>
      </w:pPr>
      <w:r>
        <w:t>Glasswall Solutions Limited</w:t>
      </w:r>
    </w:p>
    <w:p w14:paraId="35F98A27" w14:textId="77777777" w:rsidR="00D366C9" w:rsidRDefault="00D366C9" w:rsidP="00733695">
      <w:pPr>
        <w:spacing w:after="200" w:line="276" w:lineRule="auto"/>
      </w:pPr>
      <w:r>
        <w:t xml:space="preserve">e-mail: </w:t>
      </w:r>
      <w:hyperlink r:id="rId10" w:tgtFrame="_blank" w:tooltip="Send email" w:history="1">
        <w:r w:rsidR="00044F26">
          <w:rPr>
            <w:rStyle w:val="Hyperlink"/>
          </w:rPr>
          <w:t>support@glasswallsolutions.com</w:t>
        </w:r>
      </w:hyperlink>
    </w:p>
    <w:p w14:paraId="4135D44F" w14:textId="77777777" w:rsidR="00D366C9" w:rsidRDefault="00D366C9" w:rsidP="004F5DD2">
      <w:r>
        <w:br w:type="page"/>
      </w:r>
    </w:p>
    <w:p w14:paraId="491EA1E2" w14:textId="77777777"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14:paraId="4F672702" w14:textId="21916AC3" w:rsidR="008556C3" w:rsidRDefault="00C81755">
      <w:pPr>
        <w:pStyle w:val="TOC1"/>
        <w:tabs>
          <w:tab w:val="left" w:pos="400"/>
          <w:tab w:val="right" w:leader="dot" w:pos="9016"/>
        </w:tabs>
        <w:rPr>
          <w:rFonts w:asciiTheme="minorHAnsi" w:eastAsiaTheme="minorEastAsia" w:hAnsiTheme="minorHAnsi" w:cstheme="minorBidi"/>
          <w:noProof/>
          <w:sz w:val="22"/>
          <w:szCs w:val="22"/>
          <w:lang w:eastAsia="en-GB"/>
        </w:rPr>
      </w:pPr>
      <w:r>
        <w:fldChar w:fldCharType="begin"/>
      </w:r>
      <w:r w:rsidR="00D366C9">
        <w:instrText xml:space="preserve"> TOC  \* MERGEFORMAT \h  \* MERGEFORMAT </w:instrText>
      </w:r>
      <w:r>
        <w:fldChar w:fldCharType="separate"/>
      </w:r>
      <w:hyperlink w:anchor="_Toc53560387" w:history="1">
        <w:r w:rsidR="008556C3" w:rsidRPr="0096573D">
          <w:rPr>
            <w:rStyle w:val="Hyperlink"/>
            <w:noProof/>
          </w:rPr>
          <w:t>1.</w:t>
        </w:r>
        <w:r w:rsidR="008556C3">
          <w:rPr>
            <w:rFonts w:asciiTheme="minorHAnsi" w:eastAsiaTheme="minorEastAsia" w:hAnsiTheme="minorHAnsi" w:cstheme="minorBidi"/>
            <w:noProof/>
            <w:sz w:val="22"/>
            <w:szCs w:val="22"/>
            <w:lang w:eastAsia="en-GB"/>
          </w:rPr>
          <w:tab/>
        </w:r>
        <w:r w:rsidR="008556C3" w:rsidRPr="0096573D">
          <w:rPr>
            <w:rStyle w:val="Hyperlink"/>
            <w:noProof/>
          </w:rPr>
          <w:t>Introduction</w:t>
        </w:r>
        <w:r w:rsidR="008556C3">
          <w:rPr>
            <w:noProof/>
          </w:rPr>
          <w:tab/>
        </w:r>
        <w:r w:rsidR="008556C3">
          <w:rPr>
            <w:noProof/>
          </w:rPr>
          <w:fldChar w:fldCharType="begin"/>
        </w:r>
        <w:r w:rsidR="008556C3">
          <w:rPr>
            <w:noProof/>
          </w:rPr>
          <w:instrText xml:space="preserve"> PAGEREF _Toc53560387 \h </w:instrText>
        </w:r>
        <w:r w:rsidR="008556C3">
          <w:rPr>
            <w:noProof/>
          </w:rPr>
        </w:r>
        <w:r w:rsidR="008556C3">
          <w:rPr>
            <w:noProof/>
          </w:rPr>
          <w:fldChar w:fldCharType="separate"/>
        </w:r>
        <w:r w:rsidR="008556C3">
          <w:rPr>
            <w:noProof/>
          </w:rPr>
          <w:t>4</w:t>
        </w:r>
        <w:r w:rsidR="008556C3">
          <w:rPr>
            <w:noProof/>
          </w:rPr>
          <w:fldChar w:fldCharType="end"/>
        </w:r>
      </w:hyperlink>
    </w:p>
    <w:p w14:paraId="43506845" w14:textId="69E1287B"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88" w:history="1">
        <w:r w:rsidRPr="0096573D">
          <w:rPr>
            <w:rStyle w:val="Hyperlink"/>
            <w:noProof/>
          </w:rPr>
          <w:t>1.1</w:t>
        </w:r>
        <w:r>
          <w:rPr>
            <w:rFonts w:asciiTheme="minorHAnsi" w:eastAsiaTheme="minorEastAsia" w:hAnsiTheme="minorHAnsi" w:cstheme="minorBidi"/>
            <w:noProof/>
            <w:sz w:val="22"/>
            <w:szCs w:val="22"/>
            <w:lang w:eastAsia="en-GB"/>
          </w:rPr>
          <w:tab/>
        </w:r>
        <w:r w:rsidRPr="0096573D">
          <w:rPr>
            <w:rStyle w:val="Hyperlink"/>
            <w:noProof/>
          </w:rPr>
          <w:t>Issues to consider during implementation</w:t>
        </w:r>
        <w:r>
          <w:rPr>
            <w:noProof/>
          </w:rPr>
          <w:tab/>
        </w:r>
        <w:r>
          <w:rPr>
            <w:noProof/>
          </w:rPr>
          <w:fldChar w:fldCharType="begin"/>
        </w:r>
        <w:r>
          <w:rPr>
            <w:noProof/>
          </w:rPr>
          <w:instrText xml:space="preserve"> PAGEREF _Toc53560388 \h </w:instrText>
        </w:r>
        <w:r>
          <w:rPr>
            <w:noProof/>
          </w:rPr>
        </w:r>
        <w:r>
          <w:rPr>
            <w:noProof/>
          </w:rPr>
          <w:fldChar w:fldCharType="separate"/>
        </w:r>
        <w:r>
          <w:rPr>
            <w:noProof/>
          </w:rPr>
          <w:t>4</w:t>
        </w:r>
        <w:r>
          <w:rPr>
            <w:noProof/>
          </w:rPr>
          <w:fldChar w:fldCharType="end"/>
        </w:r>
      </w:hyperlink>
    </w:p>
    <w:p w14:paraId="7EBCF229" w14:textId="584F6017" w:rsidR="008556C3" w:rsidRDefault="008556C3">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60389" w:history="1">
        <w:r w:rsidRPr="0096573D">
          <w:rPr>
            <w:rStyle w:val="Hyperlink"/>
            <w:noProof/>
          </w:rPr>
          <w:t>2.</w:t>
        </w:r>
        <w:r>
          <w:rPr>
            <w:rFonts w:asciiTheme="minorHAnsi" w:eastAsiaTheme="minorEastAsia" w:hAnsiTheme="minorHAnsi" w:cstheme="minorBidi"/>
            <w:noProof/>
            <w:sz w:val="22"/>
            <w:szCs w:val="22"/>
            <w:lang w:eastAsia="en-GB"/>
          </w:rPr>
          <w:tab/>
        </w:r>
        <w:r w:rsidRPr="0096573D">
          <w:rPr>
            <w:rStyle w:val="Hyperlink"/>
            <w:noProof/>
          </w:rPr>
          <w:t>C#</w:t>
        </w:r>
        <w:r>
          <w:rPr>
            <w:noProof/>
          </w:rPr>
          <w:tab/>
        </w:r>
        <w:r>
          <w:rPr>
            <w:noProof/>
          </w:rPr>
          <w:fldChar w:fldCharType="begin"/>
        </w:r>
        <w:r>
          <w:rPr>
            <w:noProof/>
          </w:rPr>
          <w:instrText xml:space="preserve"> PAGEREF _Toc53560389 \h </w:instrText>
        </w:r>
        <w:r>
          <w:rPr>
            <w:noProof/>
          </w:rPr>
        </w:r>
        <w:r>
          <w:rPr>
            <w:noProof/>
          </w:rPr>
          <w:fldChar w:fldCharType="separate"/>
        </w:r>
        <w:r>
          <w:rPr>
            <w:noProof/>
          </w:rPr>
          <w:t>5</w:t>
        </w:r>
        <w:r>
          <w:rPr>
            <w:noProof/>
          </w:rPr>
          <w:fldChar w:fldCharType="end"/>
        </w:r>
      </w:hyperlink>
    </w:p>
    <w:p w14:paraId="31A2F998" w14:textId="4E4EFBE4"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90" w:history="1">
        <w:r w:rsidRPr="0096573D">
          <w:rPr>
            <w:rStyle w:val="Hyperlink"/>
            <w:noProof/>
          </w:rPr>
          <w:t>2.1</w:t>
        </w:r>
        <w:r>
          <w:rPr>
            <w:rFonts w:asciiTheme="minorHAnsi" w:eastAsiaTheme="minorEastAsia" w:hAnsiTheme="minorHAnsi" w:cstheme="minorBidi"/>
            <w:noProof/>
            <w:sz w:val="22"/>
            <w:szCs w:val="22"/>
            <w:lang w:eastAsia="en-GB"/>
          </w:rPr>
          <w:tab/>
        </w:r>
        <w:r w:rsidRPr="0096573D">
          <w:rPr>
            <w:rStyle w:val="Hyperlink"/>
            <w:noProof/>
          </w:rPr>
          <w:t>Files provided</w:t>
        </w:r>
        <w:r>
          <w:rPr>
            <w:noProof/>
          </w:rPr>
          <w:tab/>
        </w:r>
        <w:r>
          <w:rPr>
            <w:noProof/>
          </w:rPr>
          <w:fldChar w:fldCharType="begin"/>
        </w:r>
        <w:r>
          <w:rPr>
            <w:noProof/>
          </w:rPr>
          <w:instrText xml:space="preserve"> PAGEREF _Toc53560390 \h </w:instrText>
        </w:r>
        <w:r>
          <w:rPr>
            <w:noProof/>
          </w:rPr>
        </w:r>
        <w:r>
          <w:rPr>
            <w:noProof/>
          </w:rPr>
          <w:fldChar w:fldCharType="separate"/>
        </w:r>
        <w:r>
          <w:rPr>
            <w:noProof/>
          </w:rPr>
          <w:t>5</w:t>
        </w:r>
        <w:r>
          <w:rPr>
            <w:noProof/>
          </w:rPr>
          <w:fldChar w:fldCharType="end"/>
        </w:r>
      </w:hyperlink>
    </w:p>
    <w:p w14:paraId="544E08DF" w14:textId="766E9714"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91" w:history="1">
        <w:r w:rsidRPr="0096573D">
          <w:rPr>
            <w:rStyle w:val="Hyperlink"/>
            <w:noProof/>
          </w:rPr>
          <w:t>2.2</w:t>
        </w:r>
        <w:r>
          <w:rPr>
            <w:rFonts w:asciiTheme="minorHAnsi" w:eastAsiaTheme="minorEastAsia" w:hAnsiTheme="minorHAnsi" w:cstheme="minorBidi"/>
            <w:noProof/>
            <w:sz w:val="22"/>
            <w:szCs w:val="22"/>
            <w:lang w:eastAsia="en-GB"/>
          </w:rPr>
          <w:tab/>
        </w:r>
        <w:r w:rsidRPr="0096573D">
          <w:rPr>
            <w:rStyle w:val="Hyperlink"/>
            <w:noProof/>
          </w:rPr>
          <w:t>Framework dependencies</w:t>
        </w:r>
        <w:r>
          <w:rPr>
            <w:noProof/>
          </w:rPr>
          <w:tab/>
        </w:r>
        <w:r>
          <w:rPr>
            <w:noProof/>
          </w:rPr>
          <w:fldChar w:fldCharType="begin"/>
        </w:r>
        <w:r>
          <w:rPr>
            <w:noProof/>
          </w:rPr>
          <w:instrText xml:space="preserve"> PAGEREF _Toc53560391 \h </w:instrText>
        </w:r>
        <w:r>
          <w:rPr>
            <w:noProof/>
          </w:rPr>
        </w:r>
        <w:r>
          <w:rPr>
            <w:noProof/>
          </w:rPr>
          <w:fldChar w:fldCharType="separate"/>
        </w:r>
        <w:r>
          <w:rPr>
            <w:noProof/>
          </w:rPr>
          <w:t>5</w:t>
        </w:r>
        <w:r>
          <w:rPr>
            <w:noProof/>
          </w:rPr>
          <w:fldChar w:fldCharType="end"/>
        </w:r>
      </w:hyperlink>
    </w:p>
    <w:p w14:paraId="50B725E2" w14:textId="02CE578F"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92" w:history="1">
        <w:r w:rsidRPr="0096573D">
          <w:rPr>
            <w:rStyle w:val="Hyperlink"/>
            <w:noProof/>
          </w:rPr>
          <w:t>2.3</w:t>
        </w:r>
        <w:r>
          <w:rPr>
            <w:rFonts w:asciiTheme="minorHAnsi" w:eastAsiaTheme="minorEastAsia" w:hAnsiTheme="minorHAnsi" w:cstheme="minorBidi"/>
            <w:noProof/>
            <w:sz w:val="22"/>
            <w:szCs w:val="22"/>
            <w:lang w:eastAsia="en-GB"/>
          </w:rPr>
          <w:tab/>
        </w:r>
        <w:r w:rsidRPr="0096573D">
          <w:rPr>
            <w:rStyle w:val="Hyperlink"/>
            <w:noProof/>
          </w:rPr>
          <w:t>Wrapper integration</w:t>
        </w:r>
        <w:r>
          <w:rPr>
            <w:noProof/>
          </w:rPr>
          <w:tab/>
        </w:r>
        <w:r>
          <w:rPr>
            <w:noProof/>
          </w:rPr>
          <w:fldChar w:fldCharType="begin"/>
        </w:r>
        <w:r>
          <w:rPr>
            <w:noProof/>
          </w:rPr>
          <w:instrText xml:space="preserve"> PAGEREF _Toc53560392 \h </w:instrText>
        </w:r>
        <w:r>
          <w:rPr>
            <w:noProof/>
          </w:rPr>
        </w:r>
        <w:r>
          <w:rPr>
            <w:noProof/>
          </w:rPr>
          <w:fldChar w:fldCharType="separate"/>
        </w:r>
        <w:r>
          <w:rPr>
            <w:noProof/>
          </w:rPr>
          <w:t>5</w:t>
        </w:r>
        <w:r>
          <w:rPr>
            <w:noProof/>
          </w:rPr>
          <w:fldChar w:fldCharType="end"/>
        </w:r>
      </w:hyperlink>
    </w:p>
    <w:p w14:paraId="1D3524E6" w14:textId="5D1CCF84"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93" w:history="1">
        <w:r w:rsidRPr="0096573D">
          <w:rPr>
            <w:rStyle w:val="Hyperlink"/>
            <w:noProof/>
          </w:rPr>
          <w:t>2.4</w:t>
        </w:r>
        <w:r>
          <w:rPr>
            <w:rFonts w:asciiTheme="minorHAnsi" w:eastAsiaTheme="minorEastAsia" w:hAnsiTheme="minorHAnsi" w:cstheme="minorBidi"/>
            <w:noProof/>
            <w:sz w:val="22"/>
            <w:szCs w:val="22"/>
            <w:lang w:eastAsia="en-GB"/>
          </w:rPr>
          <w:tab/>
        </w:r>
        <w:r w:rsidRPr="0096573D">
          <w:rPr>
            <w:rStyle w:val="Hyperlink"/>
            <w:noProof/>
          </w:rPr>
          <w:t>Code example</w:t>
        </w:r>
        <w:r>
          <w:rPr>
            <w:noProof/>
          </w:rPr>
          <w:tab/>
        </w:r>
        <w:r>
          <w:rPr>
            <w:noProof/>
          </w:rPr>
          <w:fldChar w:fldCharType="begin"/>
        </w:r>
        <w:r>
          <w:rPr>
            <w:noProof/>
          </w:rPr>
          <w:instrText xml:space="preserve"> PAGEREF _Toc53560393 \h </w:instrText>
        </w:r>
        <w:r>
          <w:rPr>
            <w:noProof/>
          </w:rPr>
        </w:r>
        <w:r>
          <w:rPr>
            <w:noProof/>
          </w:rPr>
          <w:fldChar w:fldCharType="separate"/>
        </w:r>
        <w:r>
          <w:rPr>
            <w:noProof/>
          </w:rPr>
          <w:t>5</w:t>
        </w:r>
        <w:r>
          <w:rPr>
            <w:noProof/>
          </w:rPr>
          <w:fldChar w:fldCharType="end"/>
        </w:r>
      </w:hyperlink>
    </w:p>
    <w:p w14:paraId="1AD53E35" w14:textId="44475872" w:rsidR="008556C3" w:rsidRDefault="008556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394" w:history="1">
        <w:r w:rsidRPr="0096573D">
          <w:rPr>
            <w:rStyle w:val="Hyperlink"/>
            <w:noProof/>
          </w:rPr>
          <w:t>2.5</w:t>
        </w:r>
        <w:r>
          <w:rPr>
            <w:rFonts w:asciiTheme="minorHAnsi" w:eastAsiaTheme="minorEastAsia" w:hAnsiTheme="minorHAnsi" w:cstheme="minorBidi"/>
            <w:noProof/>
            <w:sz w:val="22"/>
            <w:szCs w:val="22"/>
            <w:lang w:eastAsia="en-GB"/>
          </w:rPr>
          <w:tab/>
        </w:r>
        <w:r w:rsidRPr="0096573D">
          <w:rPr>
            <w:rStyle w:val="Hyperlink"/>
            <w:noProof/>
          </w:rPr>
          <w:t>Issu</w:t>
        </w:r>
        <w:r w:rsidRPr="0096573D">
          <w:rPr>
            <w:rStyle w:val="Hyperlink"/>
            <w:noProof/>
          </w:rPr>
          <w:t>e</w:t>
        </w:r>
        <w:r w:rsidRPr="0096573D">
          <w:rPr>
            <w:rStyle w:val="Hyperlink"/>
            <w:noProof/>
          </w:rPr>
          <w:t>s to consider</w:t>
        </w:r>
        <w:r>
          <w:rPr>
            <w:noProof/>
          </w:rPr>
          <w:tab/>
        </w:r>
        <w:r>
          <w:rPr>
            <w:noProof/>
          </w:rPr>
          <w:fldChar w:fldCharType="begin"/>
        </w:r>
        <w:r>
          <w:rPr>
            <w:noProof/>
          </w:rPr>
          <w:instrText xml:space="preserve"> PAGEREF _Toc53560394 \h </w:instrText>
        </w:r>
        <w:r>
          <w:rPr>
            <w:noProof/>
          </w:rPr>
        </w:r>
        <w:r>
          <w:rPr>
            <w:noProof/>
          </w:rPr>
          <w:fldChar w:fldCharType="separate"/>
        </w:r>
        <w:r>
          <w:rPr>
            <w:noProof/>
          </w:rPr>
          <w:t>7</w:t>
        </w:r>
        <w:r>
          <w:rPr>
            <w:noProof/>
          </w:rPr>
          <w:fldChar w:fldCharType="end"/>
        </w:r>
      </w:hyperlink>
    </w:p>
    <w:p w14:paraId="498D157A" w14:textId="01C04901" w:rsidR="00D366C9" w:rsidRDefault="00C81755" w:rsidP="004F5DD2">
      <w:r>
        <w:fldChar w:fldCharType="end"/>
      </w:r>
    </w:p>
    <w:p w14:paraId="447DB513" w14:textId="77777777" w:rsidR="00D366C9" w:rsidRDefault="00D366C9" w:rsidP="004F5DD2">
      <w:pPr>
        <w:spacing w:after="200" w:line="276" w:lineRule="auto"/>
        <w:sectPr w:rsidR="00D366C9" w:rsidSect="00B9125E">
          <w:headerReference w:type="default" r:id="rId11"/>
          <w:footerReference w:type="default" r:id="rId12"/>
          <w:pgSz w:w="11906" w:h="16838"/>
          <w:pgMar w:top="1440" w:right="1440" w:bottom="1440" w:left="1440" w:header="708" w:footer="708" w:gutter="0"/>
          <w:cols w:space="708"/>
          <w:titlePg/>
          <w:docGrid w:linePitch="360"/>
        </w:sectPr>
      </w:pPr>
    </w:p>
    <w:p w14:paraId="259865E2" w14:textId="77777777" w:rsidR="00D366C9" w:rsidRDefault="00D366C9" w:rsidP="00A90C97">
      <w:pPr>
        <w:pStyle w:val="Heading1"/>
      </w:pPr>
      <w:bookmarkStart w:id="0" w:name="_Toc53560387"/>
      <w:r>
        <w:lastRenderedPageBreak/>
        <w:t>Introduction</w:t>
      </w:r>
      <w:bookmarkEnd w:id="0"/>
    </w:p>
    <w:p w14:paraId="6289499E" w14:textId="74D36E98" w:rsidR="00DF49B1" w:rsidRDefault="00F94C59" w:rsidP="00F94C59">
      <w:pPr>
        <w:rPr>
          <w:lang w:eastAsia="en-GB"/>
        </w:rPr>
      </w:pPr>
      <w:r>
        <w:rPr>
          <w:lang w:eastAsia="en-GB"/>
        </w:rPr>
        <w:t xml:space="preserve">This is an introductory guide on how to use the </w:t>
      </w:r>
      <w:r w:rsidR="00C90EFA">
        <w:rPr>
          <w:lang w:eastAsia="en-GB"/>
        </w:rPr>
        <w:t xml:space="preserve">C# </w:t>
      </w:r>
      <w:r>
        <w:rPr>
          <w:lang w:eastAsia="en-GB"/>
        </w:rPr>
        <w:t>language wrappe</w:t>
      </w:r>
      <w:r w:rsidR="00C90EFA">
        <w:rPr>
          <w:lang w:eastAsia="en-GB"/>
        </w:rPr>
        <w:t>r</w:t>
      </w:r>
      <w:r>
        <w:rPr>
          <w:lang w:eastAsia="en-GB"/>
        </w:rPr>
        <w:t xml:space="preserve"> for the Glasswall API. </w:t>
      </w:r>
    </w:p>
    <w:p w14:paraId="47DA2D48" w14:textId="77777777" w:rsidR="00DF49B1" w:rsidRPr="00DF49B1" w:rsidRDefault="00E02B6F" w:rsidP="00DF49B1">
      <w:pPr>
        <w:rPr>
          <w:lang w:eastAsia="en-GB"/>
        </w:rPr>
      </w:pPr>
      <w:r>
        <w:rPr>
          <w:lang w:eastAsia="en-GB"/>
        </w:rPr>
        <w:t>For each language we have provided the following</w:t>
      </w:r>
      <w:r w:rsidR="00A414D9">
        <w:rPr>
          <w:lang w:eastAsia="en-GB"/>
        </w:rPr>
        <w:t>:</w:t>
      </w:r>
    </w:p>
    <w:p w14:paraId="1807F8CD" w14:textId="77777777" w:rsidR="00240106" w:rsidRDefault="00E02B6F" w:rsidP="00E02B6F">
      <w:pPr>
        <w:pStyle w:val="ListParagraph"/>
        <w:numPr>
          <w:ilvl w:val="0"/>
          <w:numId w:val="11"/>
        </w:numPr>
        <w:rPr>
          <w:lang w:eastAsia="en-GB"/>
        </w:rPr>
      </w:pPr>
      <w:r>
        <w:rPr>
          <w:lang w:eastAsia="en-GB"/>
        </w:rPr>
        <w:t>The required dependencies and the target platform or framework required for the language. The mentioned platforms and frameworks are the ones that were used during testing, but other versions may or may not work.</w:t>
      </w:r>
    </w:p>
    <w:p w14:paraId="04E09B8E" w14:textId="77777777" w:rsidR="00240106" w:rsidRDefault="00044F26" w:rsidP="00240106">
      <w:pPr>
        <w:pStyle w:val="ListParagraph"/>
        <w:numPr>
          <w:ilvl w:val="0"/>
          <w:numId w:val="11"/>
        </w:numPr>
        <w:rPr>
          <w:lang w:eastAsia="en-GB"/>
        </w:rPr>
      </w:pPr>
      <w:r>
        <w:rPr>
          <w:lang w:eastAsia="en-GB"/>
        </w:rPr>
        <w:t>A general overview on integrating Glasswall into a project.</w:t>
      </w:r>
    </w:p>
    <w:p w14:paraId="37BC4A36" w14:textId="77777777" w:rsidR="00E02B6F" w:rsidRDefault="00E02B6F" w:rsidP="00E02B6F">
      <w:pPr>
        <w:pStyle w:val="ListParagraph"/>
        <w:numPr>
          <w:ilvl w:val="0"/>
          <w:numId w:val="11"/>
        </w:numPr>
        <w:rPr>
          <w:lang w:eastAsia="en-GB"/>
        </w:rPr>
      </w:pPr>
      <w:r>
        <w:rPr>
          <w:lang w:eastAsia="en-GB"/>
        </w:rPr>
        <w:t>A code example</w:t>
      </w:r>
      <w:r w:rsidR="00A414D9">
        <w:rPr>
          <w:lang w:eastAsia="en-GB"/>
        </w:rPr>
        <w:t xml:space="preserve"> demonstrating how the Glasswall library can be used to process a directory of files. Each example shows the file being processed in Manage and Protect mode as well as being analysed in Analysis mode. </w:t>
      </w:r>
    </w:p>
    <w:p w14:paraId="4D77D93A" w14:textId="77777777" w:rsidR="00FB3701" w:rsidRDefault="00E02B6F" w:rsidP="00FB3701">
      <w:pPr>
        <w:pStyle w:val="Heading2"/>
      </w:pPr>
      <w:bookmarkStart w:id="1" w:name="_Toc53560388"/>
      <w:r>
        <w:t>Issues to consider during implementation</w:t>
      </w:r>
      <w:bookmarkEnd w:id="1"/>
    </w:p>
    <w:p w14:paraId="09D55739" w14:textId="77777777" w:rsidR="00E02B6F" w:rsidRDefault="00E02B6F" w:rsidP="00E02B6F">
      <w:pPr>
        <w:pStyle w:val="ListParagraph"/>
        <w:numPr>
          <w:ilvl w:val="0"/>
          <w:numId w:val="19"/>
        </w:numPr>
        <w:rPr>
          <w:lang w:eastAsia="en-GB"/>
        </w:rPr>
      </w:pPr>
      <w:r>
        <w:rPr>
          <w:lang w:eastAsia="en-GB"/>
        </w:rPr>
        <w:t>The Glasswall library is not thread safe, which means that the language wrappers are not thread safe.</w:t>
      </w:r>
      <w:r w:rsidR="00A414D9">
        <w:rPr>
          <w:lang w:eastAsia="en-GB"/>
        </w:rPr>
        <w:t xml:space="preserve"> This can be overcome by running the Glasswall library in a separate process.</w:t>
      </w:r>
    </w:p>
    <w:p w14:paraId="587FCE51" w14:textId="2AA14CC6" w:rsidR="00A414D9" w:rsidRDefault="00D165C7" w:rsidP="00E02B6F">
      <w:pPr>
        <w:pStyle w:val="ListParagraph"/>
        <w:numPr>
          <w:ilvl w:val="0"/>
          <w:numId w:val="19"/>
        </w:numPr>
        <w:rPr>
          <w:lang w:eastAsia="en-GB"/>
        </w:rPr>
      </w:pPr>
      <w:r>
        <w:rPr>
          <w:lang w:eastAsia="en-GB"/>
        </w:rPr>
        <w:t xml:space="preserve">We recommend that the Glasswall library is run in </w:t>
      </w:r>
      <w:r w:rsidR="00C90EFA">
        <w:rPr>
          <w:lang w:eastAsia="en-GB"/>
        </w:rPr>
        <w:t xml:space="preserve">a </w:t>
      </w:r>
      <w:r>
        <w:rPr>
          <w:lang w:eastAsia="en-GB"/>
        </w:rPr>
        <w:t>separate process in case unforeseen issues arise.</w:t>
      </w:r>
    </w:p>
    <w:p w14:paraId="3A1AE480" w14:textId="77777777" w:rsidR="00484623" w:rsidRDefault="00C3742D" w:rsidP="00484623">
      <w:pPr>
        <w:pStyle w:val="Heading1"/>
      </w:pPr>
      <w:bookmarkStart w:id="2" w:name="_Toc53560389"/>
      <w:r>
        <w:lastRenderedPageBreak/>
        <w:t>C#</w:t>
      </w:r>
      <w:bookmarkEnd w:id="2"/>
    </w:p>
    <w:p w14:paraId="34BCCBA2" w14:textId="77777777" w:rsidR="00392F16" w:rsidRDefault="00392F16" w:rsidP="00392F16">
      <w:pPr>
        <w:pStyle w:val="Heading2"/>
      </w:pPr>
      <w:bookmarkStart w:id="3" w:name="_Toc53560390"/>
      <w:r>
        <w:t>Files provided</w:t>
      </w:r>
      <w:bookmarkEnd w:id="3"/>
    </w:p>
    <w:p w14:paraId="49DCC41E" w14:textId="77777777" w:rsidR="00392F16" w:rsidRPr="00392F16" w:rsidRDefault="00392F16" w:rsidP="00392F16">
      <w:r w:rsidRPr="00512EFE">
        <w:rPr>
          <w:rStyle w:val="IntenseEmphasis"/>
        </w:rPr>
        <w:t>glasswall.classic.csharp.dll</w:t>
      </w:r>
      <w:r>
        <w:rPr>
          <w:rStyle w:val="IntenseEmphasis"/>
        </w:rPr>
        <w:t xml:space="preserve"> </w:t>
      </w:r>
      <w:r>
        <w:t>–</w:t>
      </w:r>
      <w:r w:rsidRPr="00392F16">
        <w:t xml:space="preserve"> </w:t>
      </w:r>
      <w:r>
        <w:t>The C# wrapper is provided as a .Net Framework Class Library that can be integrated into a project and used to interact with the Glasswall library.</w:t>
      </w:r>
      <w:r w:rsidR="007A4017">
        <w:t xml:space="preserve"> There are two</w:t>
      </w:r>
      <w:r w:rsidR="0059206C">
        <w:t xml:space="preserve"> OS specific</w:t>
      </w:r>
      <w:r w:rsidR="007A4017">
        <w:t xml:space="preserve"> versions of the library: one for the Windows OS and one for the Linux OS. Please ensure that you</w:t>
      </w:r>
      <w:r w:rsidR="0059206C">
        <w:t xml:space="preserve"> reference the correct version depending on your target platform otherwise you will get a </w:t>
      </w:r>
      <w:proofErr w:type="spellStart"/>
      <w:r w:rsidR="0059206C" w:rsidRPr="008556C3">
        <w:rPr>
          <w:rFonts w:ascii="Courier New" w:hAnsi="Courier New" w:cs="Courier New"/>
          <w:sz w:val="16"/>
          <w:szCs w:val="16"/>
        </w:rPr>
        <w:t>DllNotFoundException</w:t>
      </w:r>
      <w:proofErr w:type="spellEnd"/>
      <w:r w:rsidR="0059206C">
        <w:t xml:space="preserve"> when trying to interact with Glasswall.</w:t>
      </w:r>
    </w:p>
    <w:p w14:paraId="355C8A91" w14:textId="77777777" w:rsidR="00392F16" w:rsidRDefault="0059206C" w:rsidP="00392F16">
      <w:pPr>
        <w:pStyle w:val="Heading2"/>
      </w:pPr>
      <w:bookmarkStart w:id="4" w:name="_Toc53560391"/>
      <w:r>
        <w:t>Framework dependencies</w:t>
      </w:r>
      <w:bookmarkEnd w:id="4"/>
    </w:p>
    <w:p w14:paraId="3A3CA415" w14:textId="77777777" w:rsidR="00392F16" w:rsidRDefault="00392F16" w:rsidP="00512EFE">
      <w:pPr>
        <w:tabs>
          <w:tab w:val="left" w:pos="6795"/>
        </w:tabs>
        <w:rPr>
          <w:lang w:eastAsia="en-GB"/>
        </w:rPr>
      </w:pPr>
      <w:r>
        <w:rPr>
          <w:lang w:eastAsia="en-GB"/>
        </w:rPr>
        <w:t>The C# wrapper requires the .Net Framework</w:t>
      </w:r>
      <w:r w:rsidR="0059206C">
        <w:rPr>
          <w:lang w:eastAsia="en-GB"/>
        </w:rPr>
        <w:t xml:space="preserve"> 4.5</w:t>
      </w:r>
      <w:r>
        <w:rPr>
          <w:lang w:eastAsia="en-GB"/>
        </w:rPr>
        <w:t xml:space="preserve"> to be installed </w:t>
      </w:r>
      <w:r w:rsidR="0059206C">
        <w:rPr>
          <w:lang w:eastAsia="en-GB"/>
        </w:rPr>
        <w:t xml:space="preserve">or </w:t>
      </w:r>
      <w:r w:rsidR="00EB38E3">
        <w:rPr>
          <w:lang w:eastAsia="en-GB"/>
        </w:rPr>
        <w:t>a Mono equivalent.</w:t>
      </w:r>
    </w:p>
    <w:p w14:paraId="436F9770" w14:textId="77777777" w:rsidR="00EB38E3" w:rsidRDefault="00EB38E3" w:rsidP="00EB38E3">
      <w:pPr>
        <w:pStyle w:val="Heading2"/>
      </w:pPr>
      <w:bookmarkStart w:id="5" w:name="_Toc53560392"/>
      <w:r>
        <w:t>Wrapper integration</w:t>
      </w:r>
      <w:bookmarkEnd w:id="5"/>
    </w:p>
    <w:p w14:paraId="2B118D6A" w14:textId="77777777" w:rsidR="004541F0" w:rsidRDefault="00497D1F" w:rsidP="008556C3">
      <w:pPr>
        <w:rPr>
          <w:lang w:eastAsia="en-GB"/>
        </w:rPr>
      </w:pPr>
      <w:r>
        <w:rPr>
          <w:lang w:eastAsia="en-GB"/>
        </w:rPr>
        <w:t xml:space="preserve">The wrapper can be integrated into a project by simply adding a reference to the wrapper Library. The wrapper library uses the </w:t>
      </w:r>
      <w:proofErr w:type="spellStart"/>
      <w:r w:rsidRPr="008556C3">
        <w:rPr>
          <w:rFonts w:ascii="Courier New" w:hAnsi="Courier New" w:cs="Courier New"/>
          <w:sz w:val="16"/>
          <w:szCs w:val="16"/>
        </w:rPr>
        <w:t>DllImport</w:t>
      </w:r>
      <w:proofErr w:type="spellEnd"/>
      <w:r>
        <w:rPr>
          <w:lang w:eastAsia="en-GB"/>
        </w:rPr>
        <w:t xml:space="preserve"> attribute to load the Glasswall library, which means that the Glasswall library needs to be in the search path </w:t>
      </w:r>
      <w:proofErr w:type="gramStart"/>
      <w:r>
        <w:rPr>
          <w:lang w:eastAsia="en-GB"/>
        </w:rPr>
        <w:t>in order to</w:t>
      </w:r>
      <w:proofErr w:type="gramEnd"/>
      <w:r>
        <w:rPr>
          <w:lang w:eastAsia="en-GB"/>
        </w:rPr>
        <w:t xml:space="preserve"> be executed. More information can be found at </w:t>
      </w:r>
      <w:hyperlink r:id="rId13" w:history="1">
        <w:r w:rsidR="004541F0" w:rsidRPr="00687385">
          <w:rPr>
            <w:rStyle w:val="Hyperlink"/>
            <w:lang w:eastAsia="en-GB"/>
          </w:rPr>
          <w:t>https://www.mono-project.com/docs/advanced/pinvoke/</w:t>
        </w:r>
      </w:hyperlink>
    </w:p>
    <w:p w14:paraId="5B6ADA4C" w14:textId="37FC8489" w:rsidR="00FA3771" w:rsidRDefault="00FA3771" w:rsidP="00FA3771">
      <w:pPr>
        <w:pStyle w:val="Heading2"/>
      </w:pPr>
      <w:bookmarkStart w:id="6" w:name="_Toc53560393"/>
      <w:r>
        <w:t>Code example</w:t>
      </w:r>
      <w:bookmarkEnd w:id="6"/>
    </w:p>
    <w:tbl>
      <w:tblPr>
        <w:tblStyle w:val="TableGrid"/>
        <w:tblW w:w="9351" w:type="dxa"/>
        <w:shd w:val="clear" w:color="auto" w:fill="EEECE1" w:themeFill="background2"/>
        <w:tblLook w:val="04A0" w:firstRow="1" w:lastRow="0" w:firstColumn="1" w:lastColumn="0" w:noHBand="0" w:noVBand="1"/>
      </w:tblPr>
      <w:tblGrid>
        <w:gridCol w:w="9351"/>
      </w:tblGrid>
      <w:tr w:rsidR="001026A1" w14:paraId="28AD344F" w14:textId="77777777" w:rsidTr="008556C3">
        <w:tc>
          <w:tcPr>
            <w:tcW w:w="9351" w:type="dxa"/>
            <w:shd w:val="clear" w:color="auto" w:fill="D9D9D9" w:themeFill="background1" w:themeFillShade="D9"/>
          </w:tcPr>
          <w:p w14:paraId="77FB931A"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using</w:t>
            </w:r>
            <w:r>
              <w:rPr>
                <w:rFonts w:ascii="Consolas" w:hAnsi="Consolas" w:cs="Consolas"/>
                <w:noProof/>
                <w:color w:val="000000"/>
                <w:sz w:val="19"/>
                <w:szCs w:val="19"/>
                <w:lang w:eastAsia="en-GB"/>
              </w:rPr>
              <w:t xml:space="preserve"> System;</w:t>
            </w:r>
          </w:p>
          <w:p w14:paraId="09473BB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using</w:t>
            </w:r>
            <w:r>
              <w:rPr>
                <w:rFonts w:ascii="Consolas" w:hAnsi="Consolas" w:cs="Consolas"/>
                <w:noProof/>
                <w:color w:val="000000"/>
                <w:sz w:val="19"/>
                <w:szCs w:val="19"/>
                <w:lang w:eastAsia="en-GB"/>
              </w:rPr>
              <w:t xml:space="preserve"> System.IO;</w:t>
            </w:r>
          </w:p>
          <w:p w14:paraId="0CCAAB4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5619ADCA"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using</w:t>
            </w:r>
            <w:r>
              <w:rPr>
                <w:rFonts w:ascii="Consolas" w:hAnsi="Consolas" w:cs="Consolas"/>
                <w:noProof/>
                <w:color w:val="000000"/>
                <w:sz w:val="19"/>
                <w:szCs w:val="19"/>
                <w:lang w:eastAsia="en-GB"/>
              </w:rPr>
              <w:t xml:space="preserve"> GlasswallSolutions;</w:t>
            </w:r>
          </w:p>
          <w:p w14:paraId="322D06E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046EDB0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namespace</w:t>
            </w:r>
            <w:r>
              <w:rPr>
                <w:rFonts w:ascii="Consolas" w:hAnsi="Consolas" w:cs="Consolas"/>
                <w:noProof/>
                <w:color w:val="000000"/>
                <w:sz w:val="19"/>
                <w:szCs w:val="19"/>
                <w:lang w:eastAsia="en-GB"/>
              </w:rPr>
              <w:t xml:space="preserve"> glasswall.classic.csharp.testing</w:t>
            </w:r>
          </w:p>
          <w:p w14:paraId="2BD59933"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w:t>
            </w:r>
          </w:p>
          <w:p w14:paraId="3C630475"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class</w:t>
            </w:r>
            <w:r>
              <w:rPr>
                <w:rFonts w:ascii="Consolas" w:hAnsi="Consolas" w:cs="Consolas"/>
                <w:noProof/>
                <w:color w:val="000000"/>
                <w:sz w:val="19"/>
                <w:szCs w:val="19"/>
                <w:lang w:eastAsia="en-GB"/>
              </w:rPr>
              <w:t xml:space="preserve"> </w:t>
            </w:r>
            <w:r>
              <w:rPr>
                <w:rFonts w:ascii="Consolas" w:hAnsi="Consolas" w:cs="Consolas"/>
                <w:noProof/>
                <w:color w:val="2B91AF"/>
                <w:sz w:val="19"/>
                <w:szCs w:val="19"/>
                <w:lang w:eastAsia="en-GB"/>
              </w:rPr>
              <w:t>Program</w:t>
            </w:r>
          </w:p>
          <w:p w14:paraId="3DAEC88E"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7550D76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public</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static</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void</w:t>
            </w:r>
            <w:r>
              <w:rPr>
                <w:rFonts w:ascii="Consolas" w:hAnsi="Consolas" w:cs="Consolas"/>
                <w:noProof/>
                <w:color w:val="000000"/>
                <w:sz w:val="19"/>
                <w:szCs w:val="19"/>
                <w:lang w:eastAsia="en-GB"/>
              </w:rPr>
              <w:t xml:space="preserve"> Main(</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args)</w:t>
            </w:r>
          </w:p>
          <w:p w14:paraId="3965B41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0DBA8617"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xmlConfigPath = args[0];    </w:t>
            </w:r>
            <w:r>
              <w:rPr>
                <w:rFonts w:ascii="Consolas" w:hAnsi="Consolas" w:cs="Consolas"/>
                <w:noProof/>
                <w:color w:val="008000"/>
                <w:sz w:val="19"/>
                <w:szCs w:val="19"/>
                <w:lang w:eastAsia="en-GB"/>
              </w:rPr>
              <w:t>// The path to the XML content management configuration</w:t>
            </w:r>
          </w:p>
          <w:p w14:paraId="47B6C884"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inputDirectory = args[1];   </w:t>
            </w:r>
            <w:r>
              <w:rPr>
                <w:rFonts w:ascii="Consolas" w:hAnsi="Consolas" w:cs="Consolas"/>
                <w:noProof/>
                <w:color w:val="008000"/>
                <w:sz w:val="19"/>
                <w:szCs w:val="19"/>
                <w:lang w:eastAsia="en-GB"/>
              </w:rPr>
              <w:t>// The input directory</w:t>
            </w:r>
          </w:p>
          <w:p w14:paraId="4A375794"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outputDirectory = args[2];  </w:t>
            </w:r>
            <w:r>
              <w:rPr>
                <w:rFonts w:ascii="Consolas" w:hAnsi="Consolas" w:cs="Consolas"/>
                <w:noProof/>
                <w:color w:val="008000"/>
                <w:sz w:val="19"/>
                <w:szCs w:val="19"/>
                <w:lang w:eastAsia="en-GB"/>
              </w:rPr>
              <w:t>// The output directory</w:t>
            </w:r>
          </w:p>
          <w:p w14:paraId="4827AA9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34C97825"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Print the Glasswall library version</w:t>
            </w:r>
          </w:p>
          <w:p w14:paraId="3012E9E0"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Console.WriteLine(</w:t>
            </w:r>
            <w:r>
              <w:rPr>
                <w:rFonts w:ascii="Consolas" w:hAnsi="Consolas" w:cs="Consolas"/>
                <w:noProof/>
                <w:color w:val="A31515"/>
                <w:sz w:val="19"/>
                <w:szCs w:val="19"/>
                <w:lang w:eastAsia="en-GB"/>
              </w:rPr>
              <w:t>"Library version: {0}"</w:t>
            </w:r>
            <w:r>
              <w:rPr>
                <w:rFonts w:ascii="Consolas" w:hAnsi="Consolas" w:cs="Consolas"/>
                <w:noProof/>
                <w:color w:val="000000"/>
                <w:sz w:val="19"/>
                <w:szCs w:val="19"/>
                <w:lang w:eastAsia="en-GB"/>
              </w:rPr>
              <w:t>, Glasswall.GWFileVersion());</w:t>
            </w:r>
          </w:p>
          <w:p w14:paraId="60A30652"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693670B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Directory.CreateDirectory(outputDirectory);</w:t>
            </w:r>
          </w:p>
          <w:p w14:paraId="688F497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xmlConfig = File.ReadAllText(xmlConfigPath);</w:t>
            </w:r>
          </w:p>
          <w:p w14:paraId="5C0329E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006B9FE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Apply Content Management Configuration</w:t>
            </w:r>
          </w:p>
          <w:p w14:paraId="3BE1DC4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(Glasswall.GWFileConfigXML(xmlConfig) != 1)</w:t>
            </w:r>
          </w:p>
          <w:p w14:paraId="62CC393A"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4FBC5C8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Print the failure reason</w:t>
            </w:r>
          </w:p>
          <w:p w14:paraId="0836ADEB"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Console.WriteLine(</w:t>
            </w:r>
            <w:r>
              <w:rPr>
                <w:rFonts w:ascii="Consolas" w:hAnsi="Consolas" w:cs="Consolas"/>
                <w:noProof/>
                <w:color w:val="A31515"/>
                <w:sz w:val="19"/>
                <w:szCs w:val="19"/>
                <w:lang w:eastAsia="en-GB"/>
              </w:rPr>
              <w:t>"Failed to load the XML config file: {0}"</w:t>
            </w:r>
            <w:r>
              <w:rPr>
                <w:rFonts w:ascii="Consolas" w:hAnsi="Consolas" w:cs="Consolas"/>
                <w:noProof/>
                <w:color w:val="000000"/>
                <w:sz w:val="19"/>
                <w:szCs w:val="19"/>
                <w:lang w:eastAsia="en-GB"/>
              </w:rPr>
              <w:t>, Glasswall.GWFileErrorMsg());</w:t>
            </w:r>
          </w:p>
          <w:p w14:paraId="34BAC20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return</w:t>
            </w:r>
            <w:r>
              <w:rPr>
                <w:rFonts w:ascii="Consolas" w:hAnsi="Consolas" w:cs="Consolas"/>
                <w:noProof/>
                <w:color w:val="000000"/>
                <w:sz w:val="19"/>
                <w:szCs w:val="19"/>
                <w:lang w:eastAsia="en-GB"/>
              </w:rPr>
              <w:t>;</w:t>
            </w:r>
          </w:p>
          <w:p w14:paraId="7BB3309B"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245C99E1"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0F88120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foreach</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path </w:t>
            </w:r>
            <w:r>
              <w:rPr>
                <w:rFonts w:ascii="Consolas" w:hAnsi="Consolas" w:cs="Consolas"/>
                <w:noProof/>
                <w:color w:val="0000FF"/>
                <w:sz w:val="19"/>
                <w:szCs w:val="19"/>
                <w:lang w:eastAsia="en-GB"/>
              </w:rPr>
              <w:t>in</w:t>
            </w:r>
            <w:r>
              <w:rPr>
                <w:rFonts w:ascii="Consolas" w:hAnsi="Consolas" w:cs="Consolas"/>
                <w:noProof/>
                <w:color w:val="000000"/>
                <w:sz w:val="19"/>
                <w:szCs w:val="19"/>
                <w:lang w:eastAsia="en-GB"/>
              </w:rPr>
              <w:t xml:space="preserve"> Directory.EnumerateFiles(inputDirectory,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SearchOption.AllDirectories))</w:t>
            </w:r>
          </w:p>
          <w:p w14:paraId="722930D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3144C50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Console.WriteLine(</w:t>
            </w:r>
            <w:r>
              <w:rPr>
                <w:rFonts w:ascii="Consolas" w:hAnsi="Consolas" w:cs="Consolas"/>
                <w:noProof/>
                <w:color w:val="A31515"/>
                <w:sz w:val="19"/>
                <w:szCs w:val="19"/>
                <w:lang w:eastAsia="en-GB"/>
              </w:rPr>
              <w:t>"Processing file: {0}"</w:t>
            </w:r>
            <w:r>
              <w:rPr>
                <w:rFonts w:ascii="Consolas" w:hAnsi="Consolas" w:cs="Consolas"/>
                <w:noProof/>
                <w:color w:val="000000"/>
                <w:sz w:val="19"/>
                <w:szCs w:val="19"/>
                <w:lang w:eastAsia="en-GB"/>
              </w:rPr>
              <w:t>, path);</w:t>
            </w:r>
          </w:p>
          <w:p w14:paraId="3647C502" w14:textId="77777777" w:rsidR="001026A1" w:rsidRDefault="001026A1" w:rsidP="001026A1">
            <w:pPr>
              <w:autoSpaceDE w:val="0"/>
              <w:autoSpaceDN w:val="0"/>
              <w:adjustRightInd w:val="0"/>
              <w:spacing w:after="0"/>
              <w:rPr>
                <w:rFonts w:ascii="Consolas" w:hAnsi="Consolas" w:cs="Consolas"/>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outputPath = Path.Combine(outputDirectory, Path.GetFileNameWithoutExtension(path));</w:t>
            </w:r>
          </w:p>
          <w:p w14:paraId="7A5DB64A" w14:textId="77777777" w:rsidR="001026A1" w:rsidRDefault="001026A1" w:rsidP="001026A1">
            <w:pPr>
              <w:autoSpaceDE w:val="0"/>
              <w:autoSpaceDN w:val="0"/>
              <w:adjustRightInd w:val="0"/>
              <w:spacing w:after="0"/>
              <w:rPr>
                <w:rFonts w:ascii="Consolas" w:hAnsi="Consolas" w:cs="Consolas"/>
                <w:color w:val="000000"/>
                <w:sz w:val="19"/>
                <w:szCs w:val="19"/>
                <w:lang w:eastAsia="en-GB"/>
              </w:rPr>
            </w:pPr>
          </w:p>
          <w:p w14:paraId="7827298B"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color w:val="000000"/>
                <w:sz w:val="19"/>
                <w:szCs w:val="19"/>
                <w:lang w:eastAsia="en-GB"/>
              </w:rPr>
              <w:lastRenderedPageBreak/>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extension = Path.GetExtension(path).Trim(</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We use the file extension as the file type</w:t>
            </w:r>
          </w:p>
          <w:p w14:paraId="1171B2A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int</w:t>
            </w:r>
            <w:r>
              <w:rPr>
                <w:rFonts w:ascii="Consolas" w:hAnsi="Consolas" w:cs="Consolas"/>
                <w:noProof/>
                <w:color w:val="000000"/>
                <w:sz w:val="19"/>
                <w:szCs w:val="19"/>
                <w:lang w:eastAsia="en-GB"/>
              </w:rPr>
              <w:t xml:space="preserve"> status = 0; </w:t>
            </w:r>
            <w:r>
              <w:rPr>
                <w:rFonts w:ascii="Consolas" w:hAnsi="Consolas" w:cs="Consolas"/>
                <w:noProof/>
                <w:color w:val="008000"/>
                <w:sz w:val="19"/>
                <w:szCs w:val="19"/>
                <w:lang w:eastAsia="en-GB"/>
              </w:rPr>
              <w:t>// The file process status</w:t>
            </w:r>
          </w:p>
          <w:p w14:paraId="51DFA5EE"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byte</w:t>
            </w:r>
            <w:r>
              <w:rPr>
                <w:rFonts w:ascii="Consolas" w:hAnsi="Consolas" w:cs="Consolas"/>
                <w:noProof/>
                <w:color w:val="000000"/>
                <w:sz w:val="19"/>
                <w:szCs w:val="19"/>
                <w:lang w:eastAsia="en-GB"/>
              </w:rPr>
              <w:t xml:space="preserve">[] fileProtect; </w:t>
            </w:r>
            <w:r>
              <w:rPr>
                <w:rFonts w:ascii="Consolas" w:hAnsi="Consolas" w:cs="Consolas"/>
                <w:noProof/>
                <w:color w:val="008000"/>
                <w:sz w:val="19"/>
                <w:szCs w:val="19"/>
                <w:lang w:eastAsia="en-GB"/>
              </w:rPr>
              <w:t>// The buffer for the protected file</w:t>
            </w:r>
          </w:p>
          <w:p w14:paraId="0BED7F92"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3143AAEE"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status = Glasswall.GWFileProtect(path, extension, </w:t>
            </w:r>
            <w:r>
              <w:rPr>
                <w:rFonts w:ascii="Consolas" w:hAnsi="Consolas" w:cs="Consolas"/>
                <w:noProof/>
                <w:color w:val="0000FF"/>
                <w:sz w:val="19"/>
                <w:szCs w:val="19"/>
                <w:lang w:eastAsia="en-GB"/>
              </w:rPr>
              <w:t>out</w:t>
            </w:r>
            <w:r>
              <w:rPr>
                <w:rFonts w:ascii="Consolas" w:hAnsi="Consolas" w:cs="Consolas"/>
                <w:noProof/>
                <w:color w:val="000000"/>
                <w:sz w:val="19"/>
                <w:szCs w:val="19"/>
                <w:lang w:eastAsia="en-GB"/>
              </w:rPr>
              <w:t xml:space="preserve"> fileProtect); </w:t>
            </w:r>
            <w:r>
              <w:rPr>
                <w:rFonts w:ascii="Consolas" w:hAnsi="Consolas" w:cs="Consolas"/>
                <w:noProof/>
                <w:color w:val="008000"/>
                <w:sz w:val="19"/>
                <w:szCs w:val="19"/>
                <w:lang w:eastAsia="en-GB"/>
              </w:rPr>
              <w:t>// Run the file through File to Memory Protect</w:t>
            </w:r>
          </w:p>
          <w:p w14:paraId="0C012A5B"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PrintProcessInfo(status); </w:t>
            </w:r>
            <w:r>
              <w:rPr>
                <w:rFonts w:ascii="Consolas" w:hAnsi="Consolas" w:cs="Consolas"/>
                <w:noProof/>
                <w:color w:val="008000"/>
                <w:sz w:val="19"/>
                <w:szCs w:val="19"/>
                <w:lang w:eastAsia="en-GB"/>
              </w:rPr>
              <w:t>// Print out the status</w:t>
            </w:r>
          </w:p>
          <w:p w14:paraId="23C299E3"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WriteAllBytes(outputPath +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 extension, fileProtect); </w:t>
            </w:r>
            <w:r>
              <w:rPr>
                <w:rFonts w:ascii="Consolas" w:hAnsi="Consolas" w:cs="Consolas"/>
                <w:noProof/>
                <w:color w:val="008000"/>
                <w:sz w:val="19"/>
                <w:szCs w:val="19"/>
                <w:lang w:eastAsia="en-GB"/>
              </w:rPr>
              <w:t>// Write the protected file</w:t>
            </w:r>
          </w:p>
          <w:p w14:paraId="7B964F1C"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5065E77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analysisFile; </w:t>
            </w:r>
            <w:r>
              <w:rPr>
                <w:rFonts w:ascii="Consolas" w:hAnsi="Consolas" w:cs="Consolas"/>
                <w:noProof/>
                <w:color w:val="008000"/>
                <w:sz w:val="19"/>
                <w:szCs w:val="19"/>
                <w:lang w:eastAsia="en-GB"/>
              </w:rPr>
              <w:t>// The analysis report</w:t>
            </w:r>
          </w:p>
          <w:p w14:paraId="706DE1F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status = Glasswall.GWFileAnalysisAudit(path, extension, </w:t>
            </w:r>
            <w:r>
              <w:rPr>
                <w:rFonts w:ascii="Consolas" w:hAnsi="Consolas" w:cs="Consolas"/>
                <w:noProof/>
                <w:color w:val="0000FF"/>
                <w:sz w:val="19"/>
                <w:szCs w:val="19"/>
                <w:lang w:eastAsia="en-GB"/>
              </w:rPr>
              <w:t>out</w:t>
            </w:r>
            <w:r>
              <w:rPr>
                <w:rFonts w:ascii="Consolas" w:hAnsi="Consolas" w:cs="Consolas"/>
                <w:noProof/>
                <w:color w:val="000000"/>
                <w:sz w:val="19"/>
                <w:szCs w:val="19"/>
                <w:lang w:eastAsia="en-GB"/>
              </w:rPr>
              <w:t xml:space="preserve"> analysisFile); </w:t>
            </w:r>
            <w:r>
              <w:rPr>
                <w:rFonts w:ascii="Consolas" w:hAnsi="Consolas" w:cs="Consolas"/>
                <w:noProof/>
                <w:color w:val="008000"/>
                <w:sz w:val="19"/>
                <w:szCs w:val="19"/>
                <w:lang w:eastAsia="en-GB"/>
              </w:rPr>
              <w:t>// Analyse the file with File to Memory Analysis</w:t>
            </w:r>
          </w:p>
          <w:p w14:paraId="4283FA0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PrintProcessInfo(status); </w:t>
            </w:r>
            <w:r>
              <w:rPr>
                <w:rFonts w:ascii="Consolas" w:hAnsi="Consolas" w:cs="Consolas"/>
                <w:noProof/>
                <w:color w:val="008000"/>
                <w:sz w:val="19"/>
                <w:szCs w:val="19"/>
                <w:lang w:eastAsia="en-GB"/>
              </w:rPr>
              <w:t>// Print out the status</w:t>
            </w:r>
          </w:p>
          <w:p w14:paraId="5C1CE631"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WriteAllText(outputPath + </w:t>
            </w:r>
            <w:r>
              <w:rPr>
                <w:rFonts w:ascii="Consolas" w:hAnsi="Consolas" w:cs="Consolas"/>
                <w:noProof/>
                <w:color w:val="A31515"/>
                <w:sz w:val="19"/>
                <w:szCs w:val="19"/>
                <w:lang w:eastAsia="en-GB"/>
              </w:rPr>
              <w:t>".xml"</w:t>
            </w:r>
            <w:r>
              <w:rPr>
                <w:rFonts w:ascii="Consolas" w:hAnsi="Consolas" w:cs="Consolas"/>
                <w:noProof/>
                <w:color w:val="000000"/>
                <w:sz w:val="19"/>
                <w:szCs w:val="19"/>
                <w:lang w:eastAsia="en-GB"/>
              </w:rPr>
              <w:t xml:space="preserve">, analysisFile); </w:t>
            </w:r>
            <w:r>
              <w:rPr>
                <w:rFonts w:ascii="Consolas" w:hAnsi="Consolas" w:cs="Consolas"/>
                <w:noProof/>
                <w:color w:val="008000"/>
                <w:sz w:val="19"/>
                <w:szCs w:val="19"/>
                <w:lang w:eastAsia="en-GB"/>
              </w:rPr>
              <w:t>// Write the analysis report</w:t>
            </w:r>
          </w:p>
          <w:p w14:paraId="5BB7D05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35C0CB69"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40485642"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Clean up any resources allocated by Glasswall</w:t>
            </w:r>
          </w:p>
          <w:p w14:paraId="3221F705"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Glasswall.GWFileDone();</w:t>
            </w:r>
          </w:p>
          <w:p w14:paraId="5C0E5AE0"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2DC117F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63C161B4"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static</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void</w:t>
            </w:r>
            <w:r>
              <w:rPr>
                <w:rFonts w:ascii="Consolas" w:hAnsi="Consolas" w:cs="Consolas"/>
                <w:noProof/>
                <w:color w:val="000000"/>
                <w:sz w:val="19"/>
                <w:szCs w:val="19"/>
                <w:lang w:eastAsia="en-GB"/>
              </w:rPr>
              <w:t xml:space="preserve"> WriteAllBytes(</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path, </w:t>
            </w:r>
            <w:r>
              <w:rPr>
                <w:rFonts w:ascii="Consolas" w:hAnsi="Consolas" w:cs="Consolas"/>
                <w:noProof/>
                <w:color w:val="0000FF"/>
                <w:sz w:val="19"/>
                <w:szCs w:val="19"/>
                <w:lang w:eastAsia="en-GB"/>
              </w:rPr>
              <w:t>byte</w:t>
            </w:r>
            <w:r>
              <w:rPr>
                <w:rFonts w:ascii="Consolas" w:hAnsi="Consolas" w:cs="Consolas"/>
                <w:noProof/>
                <w:color w:val="000000"/>
                <w:sz w:val="19"/>
                <w:szCs w:val="19"/>
                <w:lang w:eastAsia="en-GB"/>
              </w:rPr>
              <w:t>[] data)</w:t>
            </w:r>
          </w:p>
          <w:p w14:paraId="0CCE23B7"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5B3CD77B"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(data == </w:t>
            </w:r>
            <w:r>
              <w:rPr>
                <w:rFonts w:ascii="Consolas" w:hAnsi="Consolas" w:cs="Consolas"/>
                <w:noProof/>
                <w:color w:val="0000FF"/>
                <w:sz w:val="19"/>
                <w:szCs w:val="19"/>
                <w:lang w:eastAsia="en-GB"/>
              </w:rPr>
              <w:t>null</w:t>
            </w:r>
            <w:r>
              <w:rPr>
                <w:rFonts w:ascii="Consolas" w:hAnsi="Consolas" w:cs="Consolas"/>
                <w:noProof/>
                <w:color w:val="000000"/>
                <w:sz w:val="19"/>
                <w:szCs w:val="19"/>
                <w:lang w:eastAsia="en-GB"/>
              </w:rPr>
              <w:t>)   File.Create(path);</w:t>
            </w:r>
          </w:p>
          <w:p w14:paraId="482365C5"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else</w:t>
            </w:r>
            <w:r>
              <w:rPr>
                <w:rFonts w:ascii="Consolas" w:hAnsi="Consolas" w:cs="Consolas"/>
                <w:noProof/>
                <w:color w:val="000000"/>
                <w:sz w:val="19"/>
                <w:szCs w:val="19"/>
                <w:lang w:eastAsia="en-GB"/>
              </w:rPr>
              <w:t xml:space="preserve">                File.WriteAllBytes(path, data);</w:t>
            </w:r>
          </w:p>
          <w:p w14:paraId="1104197A"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655207C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1702434E"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static</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void</w:t>
            </w:r>
            <w:r>
              <w:rPr>
                <w:rFonts w:ascii="Consolas" w:hAnsi="Consolas" w:cs="Consolas"/>
                <w:noProof/>
                <w:color w:val="000000"/>
                <w:sz w:val="19"/>
                <w:szCs w:val="19"/>
                <w:lang w:eastAsia="en-GB"/>
              </w:rPr>
              <w:t xml:space="preserve"> WriteAllText(</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path,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 xml:space="preserve"> data)</w:t>
            </w:r>
          </w:p>
          <w:p w14:paraId="4CDCB62A"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4A455741"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string</w:t>
            </w:r>
            <w:r>
              <w:rPr>
                <w:rFonts w:ascii="Consolas" w:hAnsi="Consolas" w:cs="Consolas"/>
                <w:noProof/>
                <w:color w:val="000000"/>
                <w:sz w:val="19"/>
                <w:szCs w:val="19"/>
                <w:lang w:eastAsia="en-GB"/>
              </w:rPr>
              <w:t>.IsNullOrEmpty(data)) File.Create(path);</w:t>
            </w:r>
          </w:p>
          <w:p w14:paraId="613124F7"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else</w:t>
            </w:r>
            <w:r>
              <w:rPr>
                <w:rFonts w:ascii="Consolas" w:hAnsi="Consolas" w:cs="Consolas"/>
                <w:noProof/>
                <w:color w:val="000000"/>
                <w:sz w:val="19"/>
                <w:szCs w:val="19"/>
                <w:lang w:eastAsia="en-GB"/>
              </w:rPr>
              <w:t xml:space="preserve">                            File.WriteAllText(path, data);</w:t>
            </w:r>
          </w:p>
          <w:p w14:paraId="3563F518"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56BE59A2"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5F81735E"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static</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void</w:t>
            </w:r>
            <w:r>
              <w:rPr>
                <w:rFonts w:ascii="Consolas" w:hAnsi="Consolas" w:cs="Consolas"/>
                <w:noProof/>
                <w:color w:val="000000"/>
                <w:sz w:val="19"/>
                <w:szCs w:val="19"/>
                <w:lang w:eastAsia="en-GB"/>
              </w:rPr>
              <w:t xml:space="preserve"> PrintProcessInfo(</w:t>
            </w:r>
            <w:r>
              <w:rPr>
                <w:rFonts w:ascii="Consolas" w:hAnsi="Consolas" w:cs="Consolas"/>
                <w:noProof/>
                <w:color w:val="0000FF"/>
                <w:sz w:val="19"/>
                <w:szCs w:val="19"/>
                <w:lang w:eastAsia="en-GB"/>
              </w:rPr>
              <w:t>int</w:t>
            </w:r>
            <w:r>
              <w:rPr>
                <w:rFonts w:ascii="Consolas" w:hAnsi="Consolas" w:cs="Consolas"/>
                <w:noProof/>
                <w:color w:val="000000"/>
                <w:sz w:val="19"/>
                <w:szCs w:val="19"/>
                <w:lang w:eastAsia="en-GB"/>
              </w:rPr>
              <w:t xml:space="preserve"> fileProcessStatus)</w:t>
            </w:r>
          </w:p>
          <w:p w14:paraId="0433BCFC"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4FE5CF3C"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uint</w:t>
            </w:r>
            <w:r>
              <w:rPr>
                <w:rFonts w:ascii="Consolas" w:hAnsi="Consolas" w:cs="Consolas"/>
                <w:noProof/>
                <w:color w:val="000000"/>
                <w:sz w:val="19"/>
                <w:szCs w:val="19"/>
                <w:lang w:eastAsia="en-GB"/>
              </w:rPr>
              <w:t xml:space="preserve"> processStatus = 0;</w:t>
            </w:r>
          </w:p>
          <w:p w14:paraId="3E4C19C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088586C4"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Glasswall.GWFileProcessStatus(</w:t>
            </w:r>
            <w:r>
              <w:rPr>
                <w:rFonts w:ascii="Consolas" w:hAnsi="Consolas" w:cs="Consolas"/>
                <w:noProof/>
                <w:color w:val="0000FF"/>
                <w:sz w:val="19"/>
                <w:szCs w:val="19"/>
                <w:lang w:eastAsia="en-GB"/>
              </w:rPr>
              <w:t>ref</w:t>
            </w:r>
            <w:r>
              <w:rPr>
                <w:rFonts w:ascii="Consolas" w:hAnsi="Consolas" w:cs="Consolas"/>
                <w:noProof/>
                <w:color w:val="000000"/>
                <w:sz w:val="19"/>
                <w:szCs w:val="19"/>
                <w:lang w:eastAsia="en-GB"/>
              </w:rPr>
              <w:t xml:space="preserve"> processStatus); </w:t>
            </w:r>
            <w:r>
              <w:rPr>
                <w:rFonts w:ascii="Consolas" w:hAnsi="Consolas" w:cs="Consolas"/>
                <w:noProof/>
                <w:color w:val="008000"/>
                <w:sz w:val="19"/>
                <w:szCs w:val="19"/>
                <w:lang w:eastAsia="en-GB"/>
              </w:rPr>
              <w:t>// Get the process status</w:t>
            </w:r>
          </w:p>
          <w:p w14:paraId="058FCBC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Console.WriteLine(</w:t>
            </w:r>
            <w:r>
              <w:rPr>
                <w:rFonts w:ascii="Consolas" w:hAnsi="Consolas" w:cs="Consolas"/>
                <w:noProof/>
                <w:color w:val="A31515"/>
                <w:sz w:val="19"/>
                <w:szCs w:val="19"/>
                <w:lang w:eastAsia="en-GB"/>
              </w:rPr>
              <w:t>"Process status: {0}"</w:t>
            </w:r>
            <w:r>
              <w:rPr>
                <w:rFonts w:ascii="Consolas" w:hAnsi="Consolas" w:cs="Consolas"/>
                <w:noProof/>
                <w:color w:val="000000"/>
                <w:sz w:val="19"/>
                <w:szCs w:val="19"/>
                <w:lang w:eastAsia="en-GB"/>
              </w:rPr>
              <w:t>, processStatus);</w:t>
            </w:r>
          </w:p>
          <w:p w14:paraId="788911B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Console.WriteLine(</w:t>
            </w:r>
            <w:r>
              <w:rPr>
                <w:rFonts w:ascii="Consolas" w:hAnsi="Consolas" w:cs="Consolas"/>
                <w:noProof/>
                <w:color w:val="A31515"/>
                <w:sz w:val="19"/>
                <w:szCs w:val="19"/>
                <w:lang w:eastAsia="en-GB"/>
              </w:rPr>
              <w:t>"Process message: {0}"</w:t>
            </w:r>
            <w:r>
              <w:rPr>
                <w:rFonts w:ascii="Consolas" w:hAnsi="Consolas" w:cs="Consolas"/>
                <w:noProof/>
                <w:color w:val="000000"/>
                <w:sz w:val="19"/>
                <w:szCs w:val="19"/>
                <w:lang w:eastAsia="en-GB"/>
              </w:rPr>
              <w:t xml:space="preserve">, Glasswall.GWFileProcessMsg()); </w:t>
            </w:r>
            <w:r>
              <w:rPr>
                <w:rFonts w:ascii="Consolas" w:hAnsi="Consolas" w:cs="Consolas"/>
                <w:noProof/>
                <w:color w:val="008000"/>
                <w:sz w:val="19"/>
                <w:szCs w:val="19"/>
                <w:lang w:eastAsia="en-GB"/>
              </w:rPr>
              <w:t>// Print the file process message</w:t>
            </w:r>
          </w:p>
          <w:p w14:paraId="3D7A834F"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p>
          <w:p w14:paraId="200C4D16"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(fileProcessStatus != 1) Console.WriteLine(</w:t>
            </w:r>
            <w:r>
              <w:rPr>
                <w:rFonts w:ascii="Consolas" w:hAnsi="Consolas" w:cs="Consolas"/>
                <w:noProof/>
                <w:color w:val="A31515"/>
                <w:sz w:val="19"/>
                <w:szCs w:val="19"/>
                <w:lang w:eastAsia="en-GB"/>
              </w:rPr>
              <w:t>"Glasswall error: {0}"</w:t>
            </w:r>
            <w:r>
              <w:rPr>
                <w:rFonts w:ascii="Consolas" w:hAnsi="Consolas" w:cs="Consolas"/>
                <w:noProof/>
                <w:color w:val="000000"/>
                <w:sz w:val="19"/>
                <w:szCs w:val="19"/>
                <w:lang w:eastAsia="en-GB"/>
              </w:rPr>
              <w:t xml:space="preserve">, Glasswall.GWFileErrorMsg()); </w:t>
            </w:r>
            <w:r>
              <w:rPr>
                <w:rFonts w:ascii="Consolas" w:hAnsi="Consolas" w:cs="Consolas"/>
                <w:noProof/>
                <w:color w:val="008000"/>
                <w:sz w:val="19"/>
                <w:szCs w:val="19"/>
                <w:lang w:eastAsia="en-GB"/>
              </w:rPr>
              <w:t>// Print non-conformance reason</w:t>
            </w:r>
          </w:p>
          <w:p w14:paraId="12F6013D"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029A3623" w14:textId="77777777" w:rsidR="001026A1" w:rsidRDefault="001026A1" w:rsidP="001026A1">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24C15A2D" w14:textId="711BA04C" w:rsidR="001026A1" w:rsidRDefault="001026A1" w:rsidP="001026A1">
            <w:pPr>
              <w:rPr>
                <w:lang w:eastAsia="en-GB"/>
              </w:rPr>
            </w:pPr>
            <w:r>
              <w:rPr>
                <w:rFonts w:ascii="Consolas" w:hAnsi="Consolas" w:cs="Consolas"/>
                <w:noProof/>
                <w:color w:val="000000"/>
                <w:sz w:val="19"/>
                <w:szCs w:val="19"/>
                <w:lang w:eastAsia="en-GB"/>
              </w:rPr>
              <w:t>}</w:t>
            </w:r>
          </w:p>
        </w:tc>
      </w:tr>
    </w:tbl>
    <w:p w14:paraId="6D75407A" w14:textId="463777D0" w:rsidR="001026A1" w:rsidRDefault="001026A1" w:rsidP="001026A1">
      <w:pPr>
        <w:rPr>
          <w:lang w:eastAsia="en-GB"/>
        </w:rPr>
      </w:pPr>
    </w:p>
    <w:p w14:paraId="58FC4B31" w14:textId="61DD6E77" w:rsidR="001026A1" w:rsidRDefault="001026A1" w:rsidP="001026A1">
      <w:pPr>
        <w:rPr>
          <w:lang w:eastAsia="en-GB"/>
        </w:rPr>
      </w:pPr>
    </w:p>
    <w:p w14:paraId="06E3B901" w14:textId="77777777" w:rsidR="001026A1" w:rsidRPr="001026A1" w:rsidRDefault="001026A1" w:rsidP="001026A1">
      <w:pPr>
        <w:rPr>
          <w:lang w:eastAsia="en-GB"/>
        </w:rPr>
      </w:pPr>
    </w:p>
    <w:p w14:paraId="6DD94CC4" w14:textId="54FFE4DB" w:rsidR="00AA3692" w:rsidRDefault="00AA3692" w:rsidP="00AA3692">
      <w:pPr>
        <w:autoSpaceDE w:val="0"/>
        <w:autoSpaceDN w:val="0"/>
        <w:adjustRightInd w:val="0"/>
        <w:spacing w:after="0"/>
        <w:rPr>
          <w:rFonts w:ascii="Consolas" w:hAnsi="Consolas" w:cs="Consolas"/>
          <w:color w:val="000000"/>
          <w:sz w:val="19"/>
          <w:szCs w:val="19"/>
          <w:lang w:eastAsia="en-GB"/>
        </w:rPr>
      </w:pPr>
    </w:p>
    <w:p w14:paraId="4462EAEC" w14:textId="77777777" w:rsidR="00266901" w:rsidRDefault="00266901" w:rsidP="00AA3692">
      <w:pPr>
        <w:autoSpaceDE w:val="0"/>
        <w:autoSpaceDN w:val="0"/>
        <w:adjustRightInd w:val="0"/>
        <w:spacing w:after="0"/>
        <w:rPr>
          <w:rFonts w:ascii="Consolas" w:hAnsi="Consolas" w:cs="Consolas"/>
          <w:color w:val="000000"/>
          <w:sz w:val="19"/>
          <w:szCs w:val="19"/>
          <w:lang w:eastAsia="en-GB"/>
        </w:rPr>
      </w:pPr>
    </w:p>
    <w:p w14:paraId="21DB32FB" w14:textId="77777777" w:rsidR="008706A2" w:rsidRDefault="0083624B" w:rsidP="008706A2">
      <w:pPr>
        <w:pStyle w:val="Heading2"/>
      </w:pPr>
      <w:bookmarkStart w:id="7" w:name="_Toc53560394"/>
      <w:r>
        <w:lastRenderedPageBreak/>
        <w:t>Issues to consider</w:t>
      </w:r>
      <w:bookmarkEnd w:id="7"/>
    </w:p>
    <w:p w14:paraId="713F9974" w14:textId="77777777" w:rsidR="00497D1F" w:rsidRDefault="00497D1F" w:rsidP="00497D1F">
      <w:pPr>
        <w:pStyle w:val="ListParagraph"/>
        <w:numPr>
          <w:ilvl w:val="0"/>
          <w:numId w:val="15"/>
        </w:numPr>
      </w:pPr>
      <w:r>
        <w:rPr>
          <w:lang w:eastAsia="en-GB"/>
        </w:rPr>
        <w:t>Very large files can potentially cause Out of Memory Exceptions to occur when running in File to Memory mode. This is due to certain results being returned as byte arrays.</w:t>
      </w:r>
      <w:r w:rsidR="00870CFC">
        <w:rPr>
          <w:lang w:eastAsia="en-GB"/>
        </w:rPr>
        <w:t xml:space="preserve"> Potential remedy is to process files in File to File mode.</w:t>
      </w:r>
    </w:p>
    <w:p w14:paraId="2FEEE1EA" w14:textId="77777777" w:rsidR="00497D1F" w:rsidRDefault="00497D1F" w:rsidP="00497D1F">
      <w:pPr>
        <w:pStyle w:val="ListParagraph"/>
        <w:numPr>
          <w:ilvl w:val="0"/>
          <w:numId w:val="15"/>
        </w:numPr>
        <w:rPr>
          <w:lang w:eastAsia="en-GB"/>
        </w:rPr>
      </w:pPr>
      <w:r>
        <w:rPr>
          <w:lang w:eastAsia="en-GB"/>
        </w:rPr>
        <w:t xml:space="preserve">In very exceptional circumstances certain PDF documents may cause a </w:t>
      </w:r>
      <w:proofErr w:type="spellStart"/>
      <w:r w:rsidRPr="008556C3">
        <w:rPr>
          <w:rFonts w:ascii="Courier New" w:hAnsi="Courier New" w:cs="Courier New"/>
          <w:sz w:val="16"/>
          <w:szCs w:val="16"/>
          <w:lang w:eastAsia="en-GB"/>
        </w:rPr>
        <w:t>StackOverflowException</w:t>
      </w:r>
      <w:proofErr w:type="spellEnd"/>
      <w:r>
        <w:rPr>
          <w:lang w:eastAsia="en-GB"/>
        </w:rPr>
        <w:t xml:space="preserve"> to occur. This can be mitigated by increasing the stack size of the application.</w:t>
      </w:r>
    </w:p>
    <w:sectPr w:rsidR="00497D1F"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BC1D3" w14:textId="77777777" w:rsidR="007A0617" w:rsidRDefault="007A0617" w:rsidP="00812BE5">
      <w:pPr>
        <w:spacing w:after="0"/>
      </w:pPr>
      <w:r>
        <w:separator/>
      </w:r>
    </w:p>
  </w:endnote>
  <w:endnote w:type="continuationSeparator" w:id="0">
    <w:p w14:paraId="7B0935CF" w14:textId="77777777" w:rsidR="007A0617" w:rsidRDefault="007A0617"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B752" w14:textId="6ADFBA4C" w:rsidR="0031428D" w:rsidRDefault="0031428D" w:rsidP="0031428D">
    <w:pPr>
      <w:pStyle w:val="Footer"/>
      <w:tabs>
        <w:tab w:val="clear" w:pos="4513"/>
        <w:tab w:val="clear" w:pos="9026"/>
      </w:tabs>
      <w:jc w:val="right"/>
    </w:pPr>
    <w:r>
      <w:t xml:space="preserve">Glasswall </w:t>
    </w:r>
    <w:r w:rsidR="008556C3">
      <w:t>SDK Wrapper: C#</w:t>
    </w:r>
    <w:r>
      <w:t xml:space="preserve"> | Page </w:t>
    </w:r>
    <w:r>
      <w:fldChar w:fldCharType="begin"/>
    </w:r>
    <w:r>
      <w:instrText xml:space="preserve"> PAGE   \* MERGEFORMAT </w:instrText>
    </w:r>
    <w:r>
      <w:fldChar w:fldCharType="separate"/>
    </w:r>
    <w:r>
      <w:rPr>
        <w:noProof/>
      </w:rPr>
      <w:t>6</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4AE63" w14:textId="77777777" w:rsidR="007A0617" w:rsidRDefault="007A0617" w:rsidP="00812BE5">
      <w:pPr>
        <w:spacing w:after="0"/>
      </w:pPr>
      <w:r>
        <w:separator/>
      </w:r>
    </w:p>
  </w:footnote>
  <w:footnote w:type="continuationSeparator" w:id="0">
    <w:p w14:paraId="504492D2" w14:textId="77777777" w:rsidR="007A0617" w:rsidRDefault="007A0617"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D19E" w14:textId="77777777" w:rsidR="00E02B6F" w:rsidRDefault="0031428D" w:rsidP="0031428D">
    <w:pPr>
      <w:pStyle w:val="Header"/>
      <w:jc w:val="right"/>
    </w:pPr>
    <w:r>
      <w:rPr>
        <w:noProof/>
        <w:color w:val="FF0000"/>
        <w:lang w:eastAsia="en-GB"/>
      </w:rPr>
      <w:drawing>
        <wp:anchor distT="0" distB="0" distL="114300" distR="114300" simplePos="0" relativeHeight="251658752" behindDoc="0" locked="0" layoutInCell="1" allowOverlap="1" wp14:anchorId="7157EF5D" wp14:editId="5586C6CF">
          <wp:simplePos x="0" y="0"/>
          <wp:positionH relativeFrom="margin">
            <wp:posOffset>5020071</wp:posOffset>
          </wp:positionH>
          <wp:positionV relativeFrom="paragraph">
            <wp:posOffset>-258708</wp:posOffset>
          </wp:positionV>
          <wp:extent cx="1130060" cy="692694"/>
          <wp:effectExtent l="0" t="0" r="0" b="0"/>
          <wp:wrapSquare wrapText="bothSides"/>
          <wp:docPr id="9" name="Picture 9"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G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692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9D"/>
    <w:multiLevelType w:val="hybridMultilevel"/>
    <w:tmpl w:val="E5F2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B33E4"/>
    <w:multiLevelType w:val="hybridMultilevel"/>
    <w:tmpl w:val="DAB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165037E"/>
    <w:multiLevelType w:val="hybridMultilevel"/>
    <w:tmpl w:val="313A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6" w15:restartNumberingAfterBreak="0">
    <w:nsid w:val="204E137B"/>
    <w:multiLevelType w:val="hybridMultilevel"/>
    <w:tmpl w:val="EDD45E70"/>
    <w:lvl w:ilvl="0" w:tplc="47A298F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010F0"/>
    <w:multiLevelType w:val="hybridMultilevel"/>
    <w:tmpl w:val="DF7C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03D5E"/>
    <w:multiLevelType w:val="hybridMultilevel"/>
    <w:tmpl w:val="21949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1FE2D44"/>
    <w:multiLevelType w:val="hybridMultilevel"/>
    <w:tmpl w:val="9C20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E5"/>
    <w:multiLevelType w:val="multilevel"/>
    <w:tmpl w:val="B044D67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6D70D8"/>
    <w:multiLevelType w:val="hybridMultilevel"/>
    <w:tmpl w:val="D43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13C52"/>
    <w:multiLevelType w:val="hybridMultilevel"/>
    <w:tmpl w:val="988A629E"/>
    <w:lvl w:ilvl="0" w:tplc="47A298F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10"/>
  </w:num>
  <w:num w:numId="5">
    <w:abstractNumId w:val="15"/>
  </w:num>
  <w:num w:numId="6">
    <w:abstractNumId w:val="18"/>
  </w:num>
  <w:num w:numId="7">
    <w:abstractNumId w:val="11"/>
  </w:num>
  <w:num w:numId="8">
    <w:abstractNumId w:val="3"/>
  </w:num>
  <w:num w:numId="9">
    <w:abstractNumId w:val="5"/>
  </w:num>
  <w:num w:numId="10">
    <w:abstractNumId w:val="8"/>
  </w:num>
  <w:num w:numId="11">
    <w:abstractNumId w:val="17"/>
  </w:num>
  <w:num w:numId="12">
    <w:abstractNumId w:val="4"/>
  </w:num>
  <w:num w:numId="13">
    <w:abstractNumId w:val="7"/>
  </w:num>
  <w:num w:numId="14">
    <w:abstractNumId w:val="6"/>
  </w:num>
  <w:num w:numId="15">
    <w:abstractNumId w:val="14"/>
  </w:num>
  <w:num w:numId="16">
    <w:abstractNumId w:val="1"/>
  </w:num>
  <w:num w:numId="17">
    <w:abstractNumId w:val="1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GB" w:vendorID="64" w:dllVersion="6" w:nlCheck="1" w:checkStyle="0"/>
  <w:activeWritingStyle w:appName="MSWord" w:lang="en-GB" w:vendorID="64" w:dllVersion="0" w:nlCheck="1" w:checkStyle="0"/>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77"/>
    <w:rsid w:val="000026D2"/>
    <w:rsid w:val="00003C3F"/>
    <w:rsid w:val="0000642C"/>
    <w:rsid w:val="000134BC"/>
    <w:rsid w:val="0002046F"/>
    <w:rsid w:val="000209C6"/>
    <w:rsid w:val="000238F1"/>
    <w:rsid w:val="00044F26"/>
    <w:rsid w:val="00050045"/>
    <w:rsid w:val="0005223E"/>
    <w:rsid w:val="00065B41"/>
    <w:rsid w:val="00083E4A"/>
    <w:rsid w:val="00085629"/>
    <w:rsid w:val="0008660B"/>
    <w:rsid w:val="0009245D"/>
    <w:rsid w:val="000A00AC"/>
    <w:rsid w:val="000A378B"/>
    <w:rsid w:val="000A6B7B"/>
    <w:rsid w:val="000B5576"/>
    <w:rsid w:val="00101ED9"/>
    <w:rsid w:val="001026A1"/>
    <w:rsid w:val="0010538A"/>
    <w:rsid w:val="001128F2"/>
    <w:rsid w:val="0011352D"/>
    <w:rsid w:val="00113E01"/>
    <w:rsid w:val="00120203"/>
    <w:rsid w:val="00127EF1"/>
    <w:rsid w:val="00130599"/>
    <w:rsid w:val="00132C74"/>
    <w:rsid w:val="00135BD4"/>
    <w:rsid w:val="001475F2"/>
    <w:rsid w:val="00155BB9"/>
    <w:rsid w:val="00161139"/>
    <w:rsid w:val="00171417"/>
    <w:rsid w:val="00173CC8"/>
    <w:rsid w:val="00180EAA"/>
    <w:rsid w:val="0018787A"/>
    <w:rsid w:val="001A432E"/>
    <w:rsid w:val="001B40B5"/>
    <w:rsid w:val="001C22E6"/>
    <w:rsid w:val="001D1A0D"/>
    <w:rsid w:val="001D1C2C"/>
    <w:rsid w:val="001D45D5"/>
    <w:rsid w:val="001D73F6"/>
    <w:rsid w:val="001E420C"/>
    <w:rsid w:val="001F52C6"/>
    <w:rsid w:val="001F591F"/>
    <w:rsid w:val="001F6F79"/>
    <w:rsid w:val="00201D44"/>
    <w:rsid w:val="00211EAE"/>
    <w:rsid w:val="0022224C"/>
    <w:rsid w:val="00233050"/>
    <w:rsid w:val="00240106"/>
    <w:rsid w:val="00245E95"/>
    <w:rsid w:val="00257BA5"/>
    <w:rsid w:val="00260EF8"/>
    <w:rsid w:val="00266901"/>
    <w:rsid w:val="00271158"/>
    <w:rsid w:val="00273B2B"/>
    <w:rsid w:val="00283A6B"/>
    <w:rsid w:val="00292910"/>
    <w:rsid w:val="002A05DA"/>
    <w:rsid w:val="002A7E35"/>
    <w:rsid w:val="002B06AB"/>
    <w:rsid w:val="002B3653"/>
    <w:rsid w:val="002D26A9"/>
    <w:rsid w:val="002E77C8"/>
    <w:rsid w:val="002F4D97"/>
    <w:rsid w:val="002F7B25"/>
    <w:rsid w:val="0031428D"/>
    <w:rsid w:val="0031538F"/>
    <w:rsid w:val="003258B6"/>
    <w:rsid w:val="0033076C"/>
    <w:rsid w:val="00332896"/>
    <w:rsid w:val="003376AC"/>
    <w:rsid w:val="00341D72"/>
    <w:rsid w:val="00352E57"/>
    <w:rsid w:val="00357EC6"/>
    <w:rsid w:val="00361B44"/>
    <w:rsid w:val="00365EDB"/>
    <w:rsid w:val="003661EB"/>
    <w:rsid w:val="003810A3"/>
    <w:rsid w:val="0038437A"/>
    <w:rsid w:val="00392F16"/>
    <w:rsid w:val="003A250F"/>
    <w:rsid w:val="003C0755"/>
    <w:rsid w:val="003C4CDF"/>
    <w:rsid w:val="003C67F9"/>
    <w:rsid w:val="003D6306"/>
    <w:rsid w:val="003D784F"/>
    <w:rsid w:val="003E0F05"/>
    <w:rsid w:val="003E20A8"/>
    <w:rsid w:val="003F7964"/>
    <w:rsid w:val="0040025C"/>
    <w:rsid w:val="004048E9"/>
    <w:rsid w:val="004075E3"/>
    <w:rsid w:val="004209F8"/>
    <w:rsid w:val="004215A6"/>
    <w:rsid w:val="00424875"/>
    <w:rsid w:val="00435007"/>
    <w:rsid w:val="00436715"/>
    <w:rsid w:val="00445988"/>
    <w:rsid w:val="00451BC1"/>
    <w:rsid w:val="004541F0"/>
    <w:rsid w:val="00454619"/>
    <w:rsid w:val="00462265"/>
    <w:rsid w:val="0048339C"/>
    <w:rsid w:val="00484623"/>
    <w:rsid w:val="004861E2"/>
    <w:rsid w:val="00497D1F"/>
    <w:rsid w:val="004C2031"/>
    <w:rsid w:val="004C3648"/>
    <w:rsid w:val="004C752F"/>
    <w:rsid w:val="004D60A6"/>
    <w:rsid w:val="004F388D"/>
    <w:rsid w:val="004F566F"/>
    <w:rsid w:val="004F5DD2"/>
    <w:rsid w:val="00512EFE"/>
    <w:rsid w:val="00525494"/>
    <w:rsid w:val="005324EB"/>
    <w:rsid w:val="005404C1"/>
    <w:rsid w:val="00541A89"/>
    <w:rsid w:val="00553E55"/>
    <w:rsid w:val="00562EEE"/>
    <w:rsid w:val="00564491"/>
    <w:rsid w:val="00576EDB"/>
    <w:rsid w:val="00577062"/>
    <w:rsid w:val="00584DA4"/>
    <w:rsid w:val="00585BED"/>
    <w:rsid w:val="00586848"/>
    <w:rsid w:val="00591BBD"/>
    <w:rsid w:val="0059206C"/>
    <w:rsid w:val="0059407D"/>
    <w:rsid w:val="005B0959"/>
    <w:rsid w:val="005C478B"/>
    <w:rsid w:val="005D21EF"/>
    <w:rsid w:val="005D6C0A"/>
    <w:rsid w:val="005E16E0"/>
    <w:rsid w:val="005E4F75"/>
    <w:rsid w:val="005F15F4"/>
    <w:rsid w:val="005F1F1B"/>
    <w:rsid w:val="005F46A4"/>
    <w:rsid w:val="00601B23"/>
    <w:rsid w:val="0060729E"/>
    <w:rsid w:val="00614586"/>
    <w:rsid w:val="00615ABC"/>
    <w:rsid w:val="0061734C"/>
    <w:rsid w:val="006208BF"/>
    <w:rsid w:val="00620CB4"/>
    <w:rsid w:val="00631155"/>
    <w:rsid w:val="00631492"/>
    <w:rsid w:val="00631F9B"/>
    <w:rsid w:val="00636EAC"/>
    <w:rsid w:val="006411D4"/>
    <w:rsid w:val="00641731"/>
    <w:rsid w:val="00645A8F"/>
    <w:rsid w:val="006460F4"/>
    <w:rsid w:val="0064697B"/>
    <w:rsid w:val="00655FBC"/>
    <w:rsid w:val="00664CC3"/>
    <w:rsid w:val="00681F5D"/>
    <w:rsid w:val="0069665F"/>
    <w:rsid w:val="006A0804"/>
    <w:rsid w:val="006A579F"/>
    <w:rsid w:val="006B028A"/>
    <w:rsid w:val="006B677B"/>
    <w:rsid w:val="006C1722"/>
    <w:rsid w:val="006C2D8C"/>
    <w:rsid w:val="006D10F0"/>
    <w:rsid w:val="006D2EC1"/>
    <w:rsid w:val="006D4930"/>
    <w:rsid w:val="006D6506"/>
    <w:rsid w:val="006D679B"/>
    <w:rsid w:val="006E169F"/>
    <w:rsid w:val="006E6A15"/>
    <w:rsid w:val="006E751E"/>
    <w:rsid w:val="006F1E88"/>
    <w:rsid w:val="00711A4E"/>
    <w:rsid w:val="00725A67"/>
    <w:rsid w:val="007314DB"/>
    <w:rsid w:val="00733695"/>
    <w:rsid w:val="00733929"/>
    <w:rsid w:val="00745A2F"/>
    <w:rsid w:val="00746094"/>
    <w:rsid w:val="00756A02"/>
    <w:rsid w:val="00784854"/>
    <w:rsid w:val="00785277"/>
    <w:rsid w:val="00787F81"/>
    <w:rsid w:val="00792562"/>
    <w:rsid w:val="007A0617"/>
    <w:rsid w:val="007A4017"/>
    <w:rsid w:val="007F2DEE"/>
    <w:rsid w:val="00800DF1"/>
    <w:rsid w:val="00805D69"/>
    <w:rsid w:val="00812BE5"/>
    <w:rsid w:val="00815D0D"/>
    <w:rsid w:val="008220C7"/>
    <w:rsid w:val="0083624B"/>
    <w:rsid w:val="008556C3"/>
    <w:rsid w:val="0086285B"/>
    <w:rsid w:val="008655E0"/>
    <w:rsid w:val="008706A2"/>
    <w:rsid w:val="00870CFC"/>
    <w:rsid w:val="00871BB6"/>
    <w:rsid w:val="00880862"/>
    <w:rsid w:val="00881E32"/>
    <w:rsid w:val="008914B2"/>
    <w:rsid w:val="008966F2"/>
    <w:rsid w:val="008A6C4E"/>
    <w:rsid w:val="008B4712"/>
    <w:rsid w:val="008B70DC"/>
    <w:rsid w:val="008C2632"/>
    <w:rsid w:val="008C535E"/>
    <w:rsid w:val="008D5877"/>
    <w:rsid w:val="008E3553"/>
    <w:rsid w:val="008E5A37"/>
    <w:rsid w:val="008F3B01"/>
    <w:rsid w:val="008F3B30"/>
    <w:rsid w:val="008F7EBF"/>
    <w:rsid w:val="009130C5"/>
    <w:rsid w:val="00917F60"/>
    <w:rsid w:val="009202C2"/>
    <w:rsid w:val="00925F1E"/>
    <w:rsid w:val="00933675"/>
    <w:rsid w:val="0095411D"/>
    <w:rsid w:val="00955D22"/>
    <w:rsid w:val="009561F0"/>
    <w:rsid w:val="009730C7"/>
    <w:rsid w:val="00982AFA"/>
    <w:rsid w:val="00993B55"/>
    <w:rsid w:val="009A1F21"/>
    <w:rsid w:val="009A3469"/>
    <w:rsid w:val="009B43D6"/>
    <w:rsid w:val="009C1DC0"/>
    <w:rsid w:val="00A03341"/>
    <w:rsid w:val="00A03F69"/>
    <w:rsid w:val="00A06DD7"/>
    <w:rsid w:val="00A16FB1"/>
    <w:rsid w:val="00A21E32"/>
    <w:rsid w:val="00A23DA7"/>
    <w:rsid w:val="00A414D9"/>
    <w:rsid w:val="00A42E95"/>
    <w:rsid w:val="00A44C21"/>
    <w:rsid w:val="00A53167"/>
    <w:rsid w:val="00A57915"/>
    <w:rsid w:val="00A612A9"/>
    <w:rsid w:val="00A61383"/>
    <w:rsid w:val="00A66DA5"/>
    <w:rsid w:val="00A67AF4"/>
    <w:rsid w:val="00A71F3D"/>
    <w:rsid w:val="00A75C61"/>
    <w:rsid w:val="00A812E2"/>
    <w:rsid w:val="00A90AD7"/>
    <w:rsid w:val="00A90C97"/>
    <w:rsid w:val="00AA3692"/>
    <w:rsid w:val="00AA3AF1"/>
    <w:rsid w:val="00AD1565"/>
    <w:rsid w:val="00AD346C"/>
    <w:rsid w:val="00AD44CA"/>
    <w:rsid w:val="00AE62D1"/>
    <w:rsid w:val="00AF591F"/>
    <w:rsid w:val="00AF7073"/>
    <w:rsid w:val="00B02272"/>
    <w:rsid w:val="00B20CD4"/>
    <w:rsid w:val="00B312ED"/>
    <w:rsid w:val="00B32BF5"/>
    <w:rsid w:val="00B545EB"/>
    <w:rsid w:val="00B62A7D"/>
    <w:rsid w:val="00B75616"/>
    <w:rsid w:val="00B77299"/>
    <w:rsid w:val="00B86B45"/>
    <w:rsid w:val="00B874B5"/>
    <w:rsid w:val="00B9125E"/>
    <w:rsid w:val="00B9185B"/>
    <w:rsid w:val="00B976E8"/>
    <w:rsid w:val="00BA60D7"/>
    <w:rsid w:val="00BB3666"/>
    <w:rsid w:val="00BC7A0D"/>
    <w:rsid w:val="00BD43D3"/>
    <w:rsid w:val="00BD60C9"/>
    <w:rsid w:val="00BF0629"/>
    <w:rsid w:val="00BF192A"/>
    <w:rsid w:val="00BF728B"/>
    <w:rsid w:val="00C061BC"/>
    <w:rsid w:val="00C06A73"/>
    <w:rsid w:val="00C0705F"/>
    <w:rsid w:val="00C072D8"/>
    <w:rsid w:val="00C13CC0"/>
    <w:rsid w:val="00C22941"/>
    <w:rsid w:val="00C266BB"/>
    <w:rsid w:val="00C3742D"/>
    <w:rsid w:val="00C44634"/>
    <w:rsid w:val="00C51E07"/>
    <w:rsid w:val="00C601DA"/>
    <w:rsid w:val="00C64439"/>
    <w:rsid w:val="00C65315"/>
    <w:rsid w:val="00C66DF5"/>
    <w:rsid w:val="00C76D56"/>
    <w:rsid w:val="00C80A8A"/>
    <w:rsid w:val="00C81755"/>
    <w:rsid w:val="00C84FFF"/>
    <w:rsid w:val="00C90EFA"/>
    <w:rsid w:val="00CB08F9"/>
    <w:rsid w:val="00CB47CD"/>
    <w:rsid w:val="00CC359F"/>
    <w:rsid w:val="00CC42CF"/>
    <w:rsid w:val="00CC66B7"/>
    <w:rsid w:val="00CD084A"/>
    <w:rsid w:val="00CD26E4"/>
    <w:rsid w:val="00CD69EF"/>
    <w:rsid w:val="00CD73EA"/>
    <w:rsid w:val="00CE231B"/>
    <w:rsid w:val="00CE3A44"/>
    <w:rsid w:val="00CE5DE9"/>
    <w:rsid w:val="00CF0E3B"/>
    <w:rsid w:val="00CF120C"/>
    <w:rsid w:val="00CF21FB"/>
    <w:rsid w:val="00CF6436"/>
    <w:rsid w:val="00CF6BF3"/>
    <w:rsid w:val="00D04D7C"/>
    <w:rsid w:val="00D13D38"/>
    <w:rsid w:val="00D165C7"/>
    <w:rsid w:val="00D218EB"/>
    <w:rsid w:val="00D26B04"/>
    <w:rsid w:val="00D27D0A"/>
    <w:rsid w:val="00D366C9"/>
    <w:rsid w:val="00D47FF0"/>
    <w:rsid w:val="00D6009B"/>
    <w:rsid w:val="00D614F1"/>
    <w:rsid w:val="00D660C9"/>
    <w:rsid w:val="00D66A52"/>
    <w:rsid w:val="00D705C0"/>
    <w:rsid w:val="00D756BC"/>
    <w:rsid w:val="00D81668"/>
    <w:rsid w:val="00D86248"/>
    <w:rsid w:val="00D87AF2"/>
    <w:rsid w:val="00DA0270"/>
    <w:rsid w:val="00DA31CF"/>
    <w:rsid w:val="00DA6BA2"/>
    <w:rsid w:val="00DB055E"/>
    <w:rsid w:val="00DE3D14"/>
    <w:rsid w:val="00DF49B1"/>
    <w:rsid w:val="00E02B6F"/>
    <w:rsid w:val="00E04E06"/>
    <w:rsid w:val="00E05243"/>
    <w:rsid w:val="00E0550E"/>
    <w:rsid w:val="00E22280"/>
    <w:rsid w:val="00E271CC"/>
    <w:rsid w:val="00E41AA0"/>
    <w:rsid w:val="00E4768A"/>
    <w:rsid w:val="00E5740C"/>
    <w:rsid w:val="00E7571A"/>
    <w:rsid w:val="00E80FA7"/>
    <w:rsid w:val="00E81253"/>
    <w:rsid w:val="00E83639"/>
    <w:rsid w:val="00E93E76"/>
    <w:rsid w:val="00EA6319"/>
    <w:rsid w:val="00EA6D16"/>
    <w:rsid w:val="00EB0A9A"/>
    <w:rsid w:val="00EB3746"/>
    <w:rsid w:val="00EB38E3"/>
    <w:rsid w:val="00EC24F0"/>
    <w:rsid w:val="00EC68FA"/>
    <w:rsid w:val="00ED369E"/>
    <w:rsid w:val="00ED4F0A"/>
    <w:rsid w:val="00EE255B"/>
    <w:rsid w:val="00F01B0F"/>
    <w:rsid w:val="00F01DD7"/>
    <w:rsid w:val="00F10D28"/>
    <w:rsid w:val="00F1752C"/>
    <w:rsid w:val="00F229E9"/>
    <w:rsid w:val="00F25E12"/>
    <w:rsid w:val="00F26162"/>
    <w:rsid w:val="00F47C04"/>
    <w:rsid w:val="00F558D6"/>
    <w:rsid w:val="00F566D0"/>
    <w:rsid w:val="00F63BBF"/>
    <w:rsid w:val="00F94C59"/>
    <w:rsid w:val="00FA12B4"/>
    <w:rsid w:val="00FA3771"/>
    <w:rsid w:val="00FB2CEF"/>
    <w:rsid w:val="00FB3701"/>
    <w:rsid w:val="00FD42A7"/>
    <w:rsid w:val="00FF2A6B"/>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6846AF"/>
  <w15:docId w15:val="{675A9F8F-8AAA-4426-8AAB-A5468AF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99"/>
    <w:rsid w:val="004F5DD2"/>
    <w:rPr>
      <w:rFonts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character" w:customStyle="1" w:styleId="UnresolvedMention1">
    <w:name w:val="Unresolved Mention1"/>
    <w:basedOn w:val="DefaultParagraphFont"/>
    <w:uiPriority w:val="99"/>
    <w:semiHidden/>
    <w:unhideWhenUsed/>
    <w:rsid w:val="004048E9"/>
    <w:rPr>
      <w:color w:val="808080"/>
      <w:shd w:val="clear" w:color="auto" w:fill="E6E6E6"/>
    </w:rPr>
  </w:style>
  <w:style w:type="character" w:styleId="FollowedHyperlink">
    <w:name w:val="FollowedHyperlink"/>
    <w:basedOn w:val="DefaultParagraphFont"/>
    <w:uiPriority w:val="99"/>
    <w:semiHidden/>
    <w:unhideWhenUsed/>
    <w:rsid w:val="00C061BC"/>
    <w:rPr>
      <w:color w:val="800080" w:themeColor="followedHyperlink"/>
      <w:u w:val="single"/>
    </w:rPr>
  </w:style>
  <w:style w:type="character" w:styleId="IntenseEmphasis">
    <w:name w:val="Intense Emphasis"/>
    <w:basedOn w:val="DefaultParagraphFont"/>
    <w:uiPriority w:val="21"/>
    <w:qFormat/>
    <w:rsid w:val="00512EFE"/>
    <w:rPr>
      <w:i/>
      <w:iCs/>
      <w:color w:val="4F81BD" w:themeColor="accent1"/>
    </w:rPr>
  </w:style>
  <w:style w:type="paragraph" w:styleId="Quote">
    <w:name w:val="Quote"/>
    <w:basedOn w:val="Normal"/>
    <w:next w:val="Normal"/>
    <w:link w:val="QuoteChar"/>
    <w:uiPriority w:val="29"/>
    <w:qFormat/>
    <w:rsid w:val="00086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660B"/>
    <w:rPr>
      <w:rFonts w:cs="Calibri"/>
      <w:i/>
      <w:iCs/>
      <w:color w:val="404040" w:themeColor="text1" w:themeTint="BF"/>
      <w:sz w:val="20"/>
      <w:szCs w:val="20"/>
      <w:lang w:eastAsia="en-US"/>
    </w:rPr>
  </w:style>
  <w:style w:type="character" w:styleId="Strong">
    <w:name w:val="Strong"/>
    <w:basedOn w:val="DefaultParagraphFont"/>
    <w:qFormat/>
    <w:locked/>
    <w:rsid w:val="0008660B"/>
    <w:rPr>
      <w:b/>
      <w:bCs/>
    </w:rPr>
  </w:style>
  <w:style w:type="character" w:styleId="SubtleEmphasis">
    <w:name w:val="Subtle Emphasis"/>
    <w:basedOn w:val="DefaultParagraphFont"/>
    <w:uiPriority w:val="19"/>
    <w:qFormat/>
    <w:rsid w:val="00B312ED"/>
    <w:rPr>
      <w:i/>
      <w:iCs/>
      <w:color w:val="404040" w:themeColor="text1" w:themeTint="BF"/>
    </w:rPr>
  </w:style>
  <w:style w:type="paragraph" w:styleId="HTMLPreformatted">
    <w:name w:val="HTML Preformatted"/>
    <w:basedOn w:val="Normal"/>
    <w:link w:val="HTMLPreformattedChar"/>
    <w:uiPriority w:val="99"/>
    <w:semiHidden/>
    <w:unhideWhenUsed/>
    <w:rsid w:val="0059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591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45862036">
      <w:bodyDiv w:val="1"/>
      <w:marLeft w:val="0"/>
      <w:marRight w:val="0"/>
      <w:marTop w:val="0"/>
      <w:marBottom w:val="0"/>
      <w:divBdr>
        <w:top w:val="none" w:sz="0" w:space="0" w:color="auto"/>
        <w:left w:val="none" w:sz="0" w:space="0" w:color="auto"/>
        <w:bottom w:val="none" w:sz="0" w:space="0" w:color="auto"/>
        <w:right w:val="none" w:sz="0" w:space="0" w:color="auto"/>
      </w:divBdr>
    </w:div>
    <w:div w:id="13639387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794">
          <w:marLeft w:val="0"/>
          <w:marRight w:val="0"/>
          <w:marTop w:val="0"/>
          <w:marBottom w:val="0"/>
          <w:divBdr>
            <w:top w:val="none" w:sz="0" w:space="0" w:color="auto"/>
            <w:left w:val="none" w:sz="0" w:space="0" w:color="auto"/>
            <w:bottom w:val="dotted" w:sz="6" w:space="2" w:color="DDDDDD"/>
            <w:right w:val="none" w:sz="0" w:space="0" w:color="auto"/>
          </w:divBdr>
        </w:div>
        <w:div w:id="655305403">
          <w:marLeft w:val="0"/>
          <w:marRight w:val="0"/>
          <w:marTop w:val="0"/>
          <w:marBottom w:val="0"/>
          <w:divBdr>
            <w:top w:val="none" w:sz="0" w:space="0" w:color="auto"/>
            <w:left w:val="none" w:sz="0" w:space="0" w:color="auto"/>
            <w:bottom w:val="dotted" w:sz="6" w:space="2" w:color="DDDDDD"/>
            <w:right w:val="none" w:sz="0" w:space="0" w:color="auto"/>
          </w:divBdr>
        </w:div>
        <w:div w:id="1578981312">
          <w:marLeft w:val="0"/>
          <w:marRight w:val="0"/>
          <w:marTop w:val="0"/>
          <w:marBottom w:val="0"/>
          <w:divBdr>
            <w:top w:val="none" w:sz="0" w:space="0" w:color="auto"/>
            <w:left w:val="none" w:sz="0" w:space="0" w:color="auto"/>
            <w:bottom w:val="dotted" w:sz="6" w:space="2" w:color="DDDDDD"/>
            <w:right w:val="none" w:sz="0" w:space="0" w:color="auto"/>
          </w:divBdr>
        </w:div>
        <w:div w:id="208163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o-project.com/docs/advanced/pinvo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upport%40glasswallsolutions.com" TargetMode="External"/><Relationship Id="rId4" Type="http://schemas.openxmlformats.org/officeDocument/2006/relationships/settings" Target="settings.xml"/><Relationship Id="rId9" Type="http://schemas.openxmlformats.org/officeDocument/2006/relationships/hyperlink" Target="mailto:support%40glasswallsolution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FS\Glasswall\Features\LIB\US47489_Wrappers\glasswall.classic.wrappers\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F55-ED06-4CA4-9F41-B561E290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46</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Glasswall SDK Wrapper: C#</vt:lpstr>
    </vt:vector>
  </TitlesOfParts>
  <Company>Glasswall Solutions Ltd</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SDK Wrapper: C#</dc:title>
  <dc:subject>C# Wrapper</dc:subject>
  <dc:creator>Roman Danilov</dc:creator>
  <cp:lastModifiedBy>Martin O'Brien</cp:lastModifiedBy>
  <cp:revision>6</cp:revision>
  <cp:lastPrinted>2018-09-28T15:54:00Z</cp:lastPrinted>
  <dcterms:created xsi:type="dcterms:W3CDTF">2020-10-14T07:55:00Z</dcterms:created>
  <dcterms:modified xsi:type="dcterms:W3CDTF">2020-10-14T09:12:00Z</dcterms:modified>
  <cp:category>Report</cp:category>
</cp:coreProperties>
</file>