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Underline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Normal,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bold,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italic,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bold+italic,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underline, double underline, </w:t>
      </w:r>
      <w:r w:rsidDel="00000000" w:rsidR="00000000" w:rsidRPr="00000000">
        <w:rPr>
          <w:rFonts w:ascii="Calibri" w:cs="Calibri" w:eastAsia="Calibri" w:hAnsi="Calibri"/>
          <w:strike w:val="1"/>
          <w:rtl w:val="0"/>
        </w:rPr>
        <w:t xml:space="preserve">strikethrough, </w:t>
      </w:r>
      <w:r w:rsidDel="00000000" w:rsidR="00000000" w:rsidRPr="00000000">
        <w:rPr>
          <w:rFonts w:ascii="Calibri" w:cs="Calibri" w:eastAsia="Calibri" w:hAnsi="Calibri"/>
          <w:smallCaps w:val="1"/>
          <w:rtl w:val="0"/>
        </w:rPr>
        <w:t xml:space="preserve">small caps, ALL CAPS,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Superscript X</w:t>
      </w:r>
      <w:r w:rsidDel="00000000" w:rsidR="00000000" w:rsidRPr="00000000">
        <w:rPr>
          <w:rFonts w:ascii="Calibri" w:cs="Calibri" w:eastAsia="Calibri" w:hAnsi="Calibri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subscript H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highlight w:val="cyan"/>
        </w:rPr>
      </w:pPr>
      <w:r w:rsidDel="00000000" w:rsidR="00000000" w:rsidRPr="00000000">
        <w:rPr>
          <w:color w:val="ff0000"/>
          <w:rtl w:val="0"/>
        </w:rPr>
        <w:t xml:space="preserve">Red text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00ff00"/>
          <w:rtl w:val="0"/>
        </w:rPr>
        <w:t xml:space="preserve"> green 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0000ff"/>
          <w:rtl w:val="0"/>
        </w:rPr>
        <w:t xml:space="preserve">blue 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yellow"/>
          <w:rtl w:val="0"/>
        </w:rPr>
        <w:t xml:space="preserve">yellow highlight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cyan"/>
          <w:rtl w:val="0"/>
        </w:rPr>
        <w:t xml:space="preserve">cyan highlight.</w:t>
      </w:r>
    </w:p>
    <w:p w:rsidR="00000000" w:rsidDel="00000000" w:rsidP="00000000" w:rsidRDefault="00000000" w:rsidRPr="00000000" w14:paraId="00000007">
      <w:pPr>
        <w:spacing w:after="240" w:before="240" w:line="331.2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Arial 8pt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Times 12pt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Courier 14pt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Georgia 18pt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Left aligned paragraph (default).</w:t>
      </w:r>
    </w:p>
    <w:p w:rsidR="00000000" w:rsidDel="00000000" w:rsidP="00000000" w:rsidRDefault="00000000" w:rsidRPr="00000000" w14:paraId="00000009">
      <w:pPr>
        <w:spacing w:after="240" w:before="240" w:line="331.2" w:lineRule="auto"/>
        <w:jc w:val="center"/>
        <w:rPr/>
      </w:pPr>
      <w:r w:rsidDel="00000000" w:rsidR="00000000" w:rsidRPr="00000000">
        <w:rPr>
          <w:rtl w:val="0"/>
        </w:rPr>
        <w:t xml:space="preserve">Center aligned paragraph.</w:t>
      </w:r>
    </w:p>
    <w:p w:rsidR="00000000" w:rsidDel="00000000" w:rsidP="00000000" w:rsidRDefault="00000000" w:rsidRPr="00000000" w14:paraId="0000000A">
      <w:pPr>
        <w:spacing w:after="240" w:before="240" w:line="331.2" w:lineRule="auto"/>
        <w:jc w:val="right"/>
        <w:rPr/>
      </w:pPr>
      <w:r w:rsidDel="00000000" w:rsidR="00000000" w:rsidRPr="00000000">
        <w:rPr>
          <w:rtl w:val="0"/>
        </w:rPr>
        <w:t xml:space="preserve">Right aligned paragraph.</w:t>
      </w:r>
    </w:p>
    <w:p w:rsidR="00000000" w:rsidDel="00000000" w:rsidP="00000000" w:rsidRDefault="00000000" w:rsidRPr="00000000" w14:paraId="0000000B">
      <w:pPr>
        <w:spacing w:after="240" w:before="240" w:line="331.2" w:lineRule="auto"/>
        <w:jc w:val="both"/>
        <w:rPr/>
      </w:pPr>
      <w:r w:rsidDel="00000000" w:rsidR="00000000" w:rsidRPr="00000000">
        <w:rPr>
          <w:rtl w:val="0"/>
        </w:rPr>
        <w:t xml:space="preserve">Justified paragraph. Justified paragraph. Justified paragraph. Justified paragraph. Justified paragraph. Justified paragraph. Justified paragraph. Justified paragraph.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0" w:before="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6. Embedded Image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857500" cy="1428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