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Model</w:t>
            </w:r>
          </w:p>
        </w:tc>
        <w:tc>
          <w:p>
            <w:pPr>
              <w:pStyle w:val="Normal"/>
            </w:pPr>
            <w:r>
              <w:t>Number of model parameters</w:t>
            </w:r>
          </w:p>
        </w:tc>
        <w:tc>
          <w:p>
            <w:pPr>
              <w:pStyle w:val="Normal"/>
            </w:pPr>
            <w:r>
              <w:t>AICc</w:t>
            </w:r>
          </w:p>
        </w:tc>
        <w:tc>
          <w:p>
            <w:pPr>
              <w:pStyle w:val="Normal"/>
            </w:pPr>
            <w:r>
              <w:t>Delta AICc</w:t>
            </w:r>
          </w:p>
        </w:tc>
        <w:tc>
          <w:p>
            <w:pPr>
              <w:pStyle w:val="Normal"/>
            </w:pPr>
            <w:r>
              <w:t>ModelLik</w:t>
            </w:r>
          </w:p>
        </w:tc>
        <w:tc>
          <w:p>
            <w:pPr>
              <w:pStyle w:val="Normal"/>
            </w:pPr>
            <w:r>
              <w:t>AICc weights</w:t>
            </w:r>
          </w:p>
        </w:tc>
      </w:tr>
      <w:tr>
        <w:tc>
          <w:p>
            <w:pPr>
              <w:pStyle w:val="Normal"/>
            </w:pPr>
            <w:r>
              <w:t>NMD.Deciduous + NMD.Hardwood + LiDAR.lower + Moisture2 + NMD.Open.artificial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37092.95</w:t>
            </w:r>
          </w:p>
        </w:tc>
        <w:tc>
          <w:p>
            <w:pPr>
              <w:pStyle w:val="Normal"/>
            </w:pPr>
            <w:r>
              <w:t>  0.00</w:t>
            </w:r>
          </w:p>
        </w:tc>
        <w:tc>
          <w:p>
            <w:pPr>
              <w:pStyle w:val="Normal"/>
            </w:pPr>
            <w:r>
              <w:t>1.000000e+00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NMD.Deciduous + NMD.Hardwood + LiDAR.lower + Moisture2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37204.48</w:t>
            </w:r>
          </w:p>
        </w:tc>
        <w:tc>
          <w:p>
            <w:pPr>
              <w:pStyle w:val="Normal"/>
            </w:pPr>
            <w:r>
              <w:t>111.52</w:t>
            </w:r>
          </w:p>
        </w:tc>
        <w:tc>
          <w:p>
            <w:pPr>
              <w:pStyle w:val="Normal"/>
            </w:pPr>
            <w:r>
              <w:t>6.068378e-25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LiDAR.lower + Moisture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37456.98</w:t>
            </w:r>
          </w:p>
        </w:tc>
        <w:tc>
          <w:p>
            <w:pPr>
              <w:pStyle w:val="Normal"/>
            </w:pPr>
            <w:r>
              <w:t>364.02</w:t>
            </w:r>
          </w:p>
        </w:tc>
        <w:tc>
          <w:p>
            <w:pPr>
              <w:pStyle w:val="Normal"/>
            </w:pPr>
            <w:r>
              <w:t>8.985605e-80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LiDAR.lower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37476.99</w:t>
            </w:r>
          </w:p>
        </w:tc>
        <w:tc>
          <w:p>
            <w:pPr>
              <w:pStyle w:val="Normal"/>
            </w:pPr>
            <w:r>
              <w:t>384.04</w:t>
            </w:r>
          </w:p>
        </w:tc>
        <w:tc>
          <w:p>
            <w:pPr>
              <w:pStyle w:val="Normal"/>
            </w:pPr>
            <w:r>
              <w:t>4.046601e-84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LiDAR.upper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37532.83</w:t>
            </w:r>
          </w:p>
        </w:tc>
        <w:tc>
          <w:p>
            <w:pPr>
              <w:pStyle w:val="Normal"/>
            </w:pPr>
            <w:r>
              <w:t>439.88</w:t>
            </w:r>
          </w:p>
        </w:tc>
        <w:tc>
          <w:p>
            <w:pPr>
              <w:pStyle w:val="Normal"/>
            </w:pPr>
            <w:r>
              <w:t>3.027993e-96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canopy.height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37572.79</w:t>
            </w:r>
          </w:p>
        </w:tc>
        <w:tc>
          <w:p>
            <w:pPr>
              <w:pStyle w:val="Normal"/>
            </w:pPr>
            <w:r>
              <w:t>479.84</w:t>
            </w:r>
          </w:p>
        </w:tc>
        <w:tc>
          <w:p>
            <w:pPr>
              <w:pStyle w:val="Normal"/>
            </w:pPr>
            <w:r>
              <w:t>6.373609e-105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LiDAR.top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37573.09</w:t>
            </w:r>
          </w:p>
        </w:tc>
        <w:tc>
          <w:p>
            <w:pPr>
              <w:pStyle w:val="Normal"/>
            </w:pPr>
            <w:r>
              <w:t>480.14</w:t>
            </w:r>
          </w:p>
        </w:tc>
        <w:tc>
          <w:p>
            <w:pPr>
              <w:pStyle w:val="Normal"/>
            </w:pPr>
            <w:r>
              <w:t>5.494699e-105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 + NMD.Hardwood + LiDAR.bottom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37575.80</w:t>
            </w:r>
          </w:p>
        </w:tc>
        <w:tc>
          <w:p>
            <w:pPr>
              <w:pStyle w:val="Normal"/>
            </w:pPr>
            <w:r>
              <w:t>482.85</w:t>
            </w:r>
          </w:p>
        </w:tc>
        <w:tc>
          <w:p>
            <w:pPr>
              <w:pStyle w:val="Normal"/>
            </w:pPr>
            <w:r>
              <w:t>1.414493e-105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NMD.Hardwood + NMD.Deciduous</w:t>
            </w:r>
          </w:p>
        </w:tc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37579.38</w:t>
            </w:r>
          </w:p>
        </w:tc>
        <w:tc>
          <w:p>
            <w:pPr>
              <w:pStyle w:val="Normal"/>
            </w:pPr>
            <w:r>
              <w:t>486.43</w:t>
            </w:r>
          </w:p>
        </w:tc>
        <w:tc>
          <w:p>
            <w:pPr>
              <w:pStyle w:val="Normal"/>
            </w:pPr>
            <w:r>
              <w:t>2.366422e-106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</w:t>
            </w:r>
          </w:p>
        </w:tc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37884.80</w:t>
            </w:r>
          </w:p>
        </w:tc>
        <w:tc>
          <w:p>
            <w:pPr>
              <w:pStyle w:val="Normal"/>
            </w:pPr>
            <w:r>
              <w:t>791.85</w:t>
            </w:r>
          </w:p>
        </w:tc>
        <w:tc>
          <w:p>
            <w:pPr>
              <w:pStyle w:val="Normal"/>
            </w:pPr>
            <w:r>
              <w:t>1.127690e-172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NMD.Hardwood</w:t>
            </w:r>
          </w:p>
        </w:tc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39431.19</w:t>
            </w:r>
          </w:p>
        </w:tc>
        <w:tc>
          <w:p>
            <w:pPr>
              <w:pStyle w:val="Normal"/>
            </w:pPr>
            <w:r>
              <w:t>2338.24</w:t>
            </w:r>
          </w:p>
        </w:tc>
        <w:tc>
          <w:p>
            <w:pPr>
              <w:pStyle w:val="Normal"/>
            </w:pPr>
            <w:r>
              <w:t>0.000000e+00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nullmodel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40036.49</w:t>
            </w:r>
          </w:p>
        </w:tc>
        <w:tc>
          <w:p>
            <w:pPr>
              <w:pStyle w:val="Normal"/>
            </w:pPr>
            <w:r>
              <w:t>2943.54</w:t>
            </w:r>
          </w:p>
        </w:tc>
        <w:tc>
          <w:p>
            <w:pPr>
              <w:pStyle w:val="Normal"/>
            </w:pPr>
            <w:r>
              <w:t>0.000000e+00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2026-03-16T13:42:19Z</dcterms:modified>
  <cp:category/>
</cp:coreProperties>
</file>