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426" w14:textId="6C0EA1EF" w:rsidR="0005303D" w:rsidRPr="00393411" w:rsidRDefault="0005303D" w:rsidP="00307B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3411">
        <w:rPr>
          <w:rFonts w:ascii="Times New Roman" w:hAnsi="Times New Roman" w:cs="Times New Roman"/>
          <w:b/>
          <w:sz w:val="36"/>
          <w:szCs w:val="36"/>
        </w:rPr>
        <w:t>Fakulta Riadenia a Informatiky</w:t>
      </w:r>
      <w:r w:rsidRPr="00393411">
        <w:rPr>
          <w:rFonts w:ascii="Times New Roman" w:hAnsi="Times New Roman" w:cs="Times New Roman"/>
          <w:b/>
          <w:sz w:val="36"/>
          <w:szCs w:val="36"/>
        </w:rPr>
        <w:br/>
        <w:t>Žilinská Univerzita v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t> </w:t>
      </w:r>
      <w:r w:rsidRPr="00393411">
        <w:rPr>
          <w:rFonts w:ascii="Times New Roman" w:hAnsi="Times New Roman" w:cs="Times New Roman"/>
          <w:b/>
          <w:sz w:val="36"/>
          <w:szCs w:val="36"/>
        </w:rPr>
        <w:t>Žiline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307B0F" w:rsidRPr="00393411">
        <w:rPr>
          <w:rFonts w:ascii="Times New Roman" w:hAnsi="Times New Roman" w:cs="Times New Roman"/>
          <w:bCs/>
          <w:sz w:val="28"/>
          <w:szCs w:val="28"/>
        </w:rPr>
        <w:t>odbor: Informatika</w:t>
      </w:r>
    </w:p>
    <w:p w14:paraId="5A30E5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FEE23F" w14:textId="25736EB7" w:rsidR="0005303D" w:rsidRPr="007A7C55" w:rsidRDefault="007A7C55" w:rsidP="007A7C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6453">
        <w:rPr>
          <w:noProof/>
        </w:rPr>
        <w:drawing>
          <wp:inline distT="0" distB="0" distL="0" distR="0" wp14:anchorId="4DD0518D" wp14:editId="4BD568A9">
            <wp:extent cx="1747582" cy="1526875"/>
            <wp:effectExtent l="0" t="0" r="0" b="0"/>
            <wp:docPr id="1964756891" name="Picture 196475689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6891" name="Picture 1964756891" descr="A picture containing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6" t="12558" r="26983" b="42430"/>
                    <a:stretch/>
                  </pic:blipFill>
                  <pic:spPr bwMode="auto">
                    <a:xfrm>
                      <a:off x="0" y="0"/>
                      <a:ext cx="1760562" cy="15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1DA4" w14:textId="77777777" w:rsidR="00D0342A" w:rsidRDefault="00D0342A" w:rsidP="00D0342A">
      <w:pPr>
        <w:rPr>
          <w:rFonts w:ascii="Times New Roman" w:hAnsi="Times New Roman" w:cs="Times New Roman"/>
          <w:b/>
          <w:sz w:val="72"/>
          <w:szCs w:val="72"/>
        </w:rPr>
      </w:pPr>
    </w:p>
    <w:p w14:paraId="1059582F" w14:textId="6261AC12" w:rsidR="0005303D" w:rsidRDefault="00D0342A" w:rsidP="00D034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72"/>
          <w:szCs w:val="72"/>
        </w:rPr>
        <w:t>Princípy operačných systémov</w:t>
      </w:r>
      <w:r w:rsidR="0005303D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05303D" w:rsidRPr="00393411">
        <w:rPr>
          <w:rFonts w:ascii="Times New Roman" w:hAnsi="Times New Roman" w:cs="Times New Roman"/>
          <w:sz w:val="36"/>
          <w:szCs w:val="36"/>
        </w:rPr>
        <w:t>Seme</w:t>
      </w:r>
      <w:r>
        <w:rPr>
          <w:rFonts w:ascii="Times New Roman" w:hAnsi="Times New Roman" w:cs="Times New Roman"/>
          <w:sz w:val="36"/>
          <w:szCs w:val="36"/>
        </w:rPr>
        <w:t>strálna práca</w:t>
      </w:r>
      <w:r w:rsidR="00393411">
        <w:rPr>
          <w:rFonts w:ascii="Times New Roman" w:hAnsi="Times New Roman" w:cs="Times New Roman"/>
          <w:sz w:val="36"/>
          <w:szCs w:val="36"/>
        </w:rPr>
        <w:br/>
      </w:r>
      <w:r w:rsidR="00BD07B6">
        <w:rPr>
          <w:rFonts w:ascii="Times New Roman" w:hAnsi="Times New Roman" w:cs="Times New Roman"/>
          <w:sz w:val="40"/>
          <w:szCs w:val="40"/>
        </w:rPr>
        <w:t>Tic Tac Toe</w:t>
      </w:r>
    </w:p>
    <w:p w14:paraId="58131EB5" w14:textId="7220385E" w:rsidR="00BD07B6" w:rsidRPr="00791AB7" w:rsidRDefault="00BD07B6" w:rsidP="00D034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(používateľská dokumentácia)</w:t>
      </w:r>
    </w:p>
    <w:p w14:paraId="4E98BBDF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C27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3C58D1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F0FE6" w14:textId="77777777" w:rsidR="0005303D" w:rsidRPr="00393411" w:rsidRDefault="0005303D" w:rsidP="00D0342A">
      <w:pPr>
        <w:rPr>
          <w:rFonts w:ascii="Times New Roman" w:hAnsi="Times New Roman" w:cs="Times New Roman"/>
          <w:sz w:val="36"/>
          <w:szCs w:val="36"/>
        </w:rPr>
      </w:pPr>
    </w:p>
    <w:p w14:paraId="6357E5C1" w14:textId="77777777" w:rsidR="0081771A" w:rsidRPr="00393411" w:rsidRDefault="0081771A">
      <w:pPr>
        <w:rPr>
          <w:rFonts w:ascii="Times New Roman" w:hAnsi="Times New Roman" w:cs="Times New Roman"/>
          <w:sz w:val="36"/>
          <w:szCs w:val="36"/>
        </w:rPr>
      </w:pPr>
      <w:r w:rsidRPr="00393411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9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F45E1" w14:textId="68A9854B" w:rsidR="000D66BF" w:rsidRDefault="000D66BF">
          <w:pPr>
            <w:pStyle w:val="TOCHeading"/>
          </w:pPr>
          <w:r>
            <w:t>Obsah</w:t>
          </w:r>
        </w:p>
        <w:p w14:paraId="58A8582D" w14:textId="66BB89B8" w:rsidR="002B380F" w:rsidRDefault="000D66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3772" w:history="1">
            <w:r w:rsidR="002B380F" w:rsidRPr="00694782">
              <w:rPr>
                <w:rStyle w:val="Hyperlink"/>
                <w:noProof/>
              </w:rPr>
              <w:t>Používateľský manuál</w:t>
            </w:r>
            <w:r w:rsidR="002B380F">
              <w:rPr>
                <w:noProof/>
                <w:webHidden/>
              </w:rPr>
              <w:tab/>
            </w:r>
            <w:r w:rsidR="002B380F">
              <w:rPr>
                <w:noProof/>
                <w:webHidden/>
              </w:rPr>
              <w:fldChar w:fldCharType="begin"/>
            </w:r>
            <w:r w:rsidR="002B380F">
              <w:rPr>
                <w:noProof/>
                <w:webHidden/>
              </w:rPr>
              <w:instrText xml:space="preserve"> PAGEREF _Toc92633772 \h </w:instrText>
            </w:r>
            <w:r w:rsidR="002B380F">
              <w:rPr>
                <w:noProof/>
                <w:webHidden/>
              </w:rPr>
            </w:r>
            <w:r w:rsidR="002B380F"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3</w:t>
            </w:r>
            <w:r w:rsidR="002B380F">
              <w:rPr>
                <w:noProof/>
                <w:webHidden/>
              </w:rPr>
              <w:fldChar w:fldCharType="end"/>
            </w:r>
          </w:hyperlink>
        </w:p>
        <w:p w14:paraId="4D4B9881" w14:textId="4E52EBF6" w:rsidR="002B380F" w:rsidRDefault="002B38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3" w:history="1">
            <w:r w:rsidRPr="00694782">
              <w:rPr>
                <w:rStyle w:val="Hyperlink"/>
                <w:noProof/>
              </w:rPr>
              <w:t xml:space="preserve">Server </w:t>
            </w:r>
            <w:r w:rsidRPr="00694782">
              <w:rPr>
                <w:rStyle w:val="Hyperlink"/>
                <w:noProof/>
                <w:lang w:val="en-US"/>
              </w:rPr>
              <w:t>(mo</w:t>
            </w:r>
            <w:r w:rsidRPr="00694782">
              <w:rPr>
                <w:rStyle w:val="Hyperlink"/>
                <w:noProof/>
              </w:rPr>
              <w:t>žnosť 1</w:t>
            </w:r>
            <w:r w:rsidRPr="00694782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64C1" w14:textId="67A8AF47" w:rsidR="002B380F" w:rsidRDefault="002B38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4" w:history="1">
            <w:r w:rsidRPr="00694782">
              <w:rPr>
                <w:rStyle w:val="Hyperlink"/>
                <w:noProof/>
                <w:lang w:val="en-US"/>
              </w:rPr>
              <w:t>Klient (mo</w:t>
            </w:r>
            <w:r w:rsidRPr="00694782">
              <w:rPr>
                <w:rStyle w:val="Hyperlink"/>
                <w:noProof/>
              </w:rPr>
              <w:t>žnosť 2</w:t>
            </w:r>
            <w:r w:rsidRPr="00694782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1C6D" w14:textId="721E4C20" w:rsidR="002B380F" w:rsidRDefault="002B38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5" w:history="1">
            <w:r w:rsidRPr="00694782">
              <w:rPr>
                <w:rStyle w:val="Hyperlink"/>
                <w:noProof/>
              </w:rPr>
              <w:t>Pokračovanie v 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530B" w14:textId="3FA56D75" w:rsidR="002B380F" w:rsidRDefault="002B38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6" w:history="1">
            <w:r w:rsidRPr="00694782">
              <w:rPr>
                <w:rStyle w:val="Hyperlink"/>
                <w:noProof/>
              </w:rPr>
              <w:t>Koniec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B7D9" w14:textId="63AF604A" w:rsidR="002B380F" w:rsidRDefault="002B380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7" w:history="1">
            <w:r w:rsidRPr="00694782">
              <w:rPr>
                <w:rStyle w:val="Hyperlink"/>
                <w:noProof/>
              </w:rPr>
              <w:t>Vyhral hráč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B40E" w14:textId="5EF8FBC8" w:rsidR="002B380F" w:rsidRDefault="002B380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8" w:history="1">
            <w:r w:rsidRPr="00694782">
              <w:rPr>
                <w:rStyle w:val="Hyperlink"/>
                <w:noProof/>
              </w:rPr>
              <w:t>Nastala remíza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6E14" w14:textId="00E7A5CC" w:rsidR="002B380F" w:rsidRDefault="002B380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3779" w:history="1">
            <w:r w:rsidRPr="00694782">
              <w:rPr>
                <w:rStyle w:val="Hyperlink"/>
                <w:noProof/>
              </w:rPr>
              <w:t>Vyhral hráč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49A5" w14:textId="566DCBCF" w:rsidR="002B380F" w:rsidRDefault="000D66BF" w:rsidP="00D0342A">
          <w:pPr>
            <w:rPr>
              <w:b/>
              <w:bCs/>
            </w:rPr>
            <w:sectPr w:rsidR="002B380F" w:rsidSect="002B380F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14:paraId="517D0654" w14:textId="552CF35E" w:rsidR="00D0342A" w:rsidRDefault="00086A32" w:rsidP="00D0342A"/>
      </w:sdtContent>
    </w:sdt>
    <w:p w14:paraId="09D592BA" w14:textId="77777777" w:rsidR="00CB6E23" w:rsidRDefault="00CB6E2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024079" w14:textId="77777777" w:rsidR="009E025A" w:rsidRDefault="009E025A" w:rsidP="009E025A">
      <w:pPr>
        <w:pStyle w:val="Heading1"/>
        <w:jc w:val="center"/>
        <w:sectPr w:rsidR="009E025A" w:rsidSect="002B38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7109E2" w14:textId="7753A588" w:rsidR="00EE1AEF" w:rsidRDefault="00C9236A" w:rsidP="009E025A">
      <w:pPr>
        <w:pStyle w:val="Heading1"/>
        <w:jc w:val="center"/>
      </w:pPr>
      <w:bookmarkStart w:id="0" w:name="_Toc92633772"/>
      <w:r>
        <w:lastRenderedPageBreak/>
        <w:t>Používateľský manuál</w:t>
      </w:r>
      <w:bookmarkEnd w:id="0"/>
    </w:p>
    <w:p w14:paraId="6B6829B4" w14:textId="77777777" w:rsidR="009E025A" w:rsidRPr="009E025A" w:rsidRDefault="009E025A" w:rsidP="009E025A"/>
    <w:p w14:paraId="6C79C934" w14:textId="15B5177F" w:rsidR="009E025A" w:rsidRDefault="009E025A" w:rsidP="009E025A">
      <w:pPr>
        <w:jc w:val="center"/>
      </w:pPr>
      <w:r>
        <w:rPr>
          <w:noProof/>
        </w:rPr>
        <w:drawing>
          <wp:inline distT="0" distB="0" distL="0" distR="0" wp14:anchorId="6258326E" wp14:editId="6C938C63">
            <wp:extent cx="2752725" cy="7715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DD8" w14:textId="51EF2B1E" w:rsidR="009E025A" w:rsidRDefault="009E025A" w:rsidP="009E025A">
      <w:pPr>
        <w:jc w:val="center"/>
      </w:pPr>
      <w:r>
        <w:t>V tomto kroku si používateľ vyberie či chce hostovať server alebo chce byť iba klientom.</w:t>
      </w:r>
    </w:p>
    <w:p w14:paraId="157B5BB1" w14:textId="77777777" w:rsidR="009E025A" w:rsidRDefault="009E025A" w:rsidP="009E025A">
      <w:pPr>
        <w:jc w:val="center"/>
        <w:sectPr w:rsidR="009E025A" w:rsidSect="009E025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55F078" w14:textId="3C3F9B52" w:rsidR="009E025A" w:rsidRDefault="009E025A" w:rsidP="009E025A">
      <w:pPr>
        <w:pStyle w:val="Heading2"/>
        <w:jc w:val="center"/>
        <w:rPr>
          <w:lang w:val="en-US"/>
        </w:rPr>
      </w:pPr>
      <w:bookmarkStart w:id="1" w:name="_Toc92633773"/>
      <w:r>
        <w:t xml:space="preserve">Server </w:t>
      </w:r>
      <w:r>
        <w:rPr>
          <w:lang w:val="en-US"/>
        </w:rPr>
        <w:t>(</w:t>
      </w:r>
      <w:r w:rsidRPr="006760E3">
        <w:t>možnosť</w:t>
      </w:r>
      <w:r>
        <w:t xml:space="preserve"> 1</w:t>
      </w:r>
      <w:r>
        <w:rPr>
          <w:lang w:val="en-US"/>
        </w:rPr>
        <w:t>)</w:t>
      </w:r>
      <w:bookmarkEnd w:id="1"/>
    </w:p>
    <w:p w14:paraId="6F3672C6" w14:textId="13FD5AE8" w:rsidR="009E025A" w:rsidRDefault="009E025A" w:rsidP="009E02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C8B3C2" wp14:editId="4FA1F9EA">
            <wp:extent cx="2655570" cy="215201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A42" w14:textId="07BECEBE" w:rsidR="009E025A" w:rsidRDefault="009E025A" w:rsidP="009E025A">
      <w:pPr>
        <w:jc w:val="center"/>
        <w:rPr>
          <w:lang w:val="en-US"/>
        </w:rPr>
      </w:pPr>
      <w:r w:rsidRPr="009E025A">
        <w:t>Po zvolení možnosti 1 sa na konzolu vypíše vygenerovaný port</w:t>
      </w:r>
      <w:r>
        <w:t xml:space="preserve"> a program požiada hráča aby spravil prvý ťah.</w:t>
      </w:r>
    </w:p>
    <w:p w14:paraId="58091263" w14:textId="6F134B1C" w:rsidR="009E025A" w:rsidRDefault="009E025A" w:rsidP="009E025A">
      <w:pPr>
        <w:jc w:val="center"/>
        <w:rPr>
          <w:lang w:val="en-US"/>
        </w:rPr>
      </w:pPr>
    </w:p>
    <w:p w14:paraId="5EB2A9CF" w14:textId="689A2D56" w:rsidR="009E025A" w:rsidRDefault="009E025A" w:rsidP="009E025A">
      <w:pPr>
        <w:pStyle w:val="Heading2"/>
        <w:jc w:val="center"/>
        <w:rPr>
          <w:lang w:val="en-US"/>
        </w:rPr>
      </w:pPr>
      <w:bookmarkStart w:id="2" w:name="_Toc92633774"/>
      <w:r w:rsidRPr="006760E3">
        <w:t>Klient</w:t>
      </w:r>
      <w:r>
        <w:rPr>
          <w:lang w:val="en-US"/>
        </w:rPr>
        <w:t xml:space="preserve"> (</w:t>
      </w:r>
      <w:r w:rsidRPr="006760E3">
        <w:t>možnosť</w:t>
      </w:r>
      <w:r>
        <w:t xml:space="preserve"> 2</w:t>
      </w:r>
      <w:r>
        <w:rPr>
          <w:lang w:val="en-US"/>
        </w:rPr>
        <w:t>)</w:t>
      </w:r>
      <w:bookmarkEnd w:id="2"/>
    </w:p>
    <w:p w14:paraId="7DCA1E2C" w14:textId="3E0DFCE1" w:rsidR="009E025A" w:rsidRDefault="009E025A" w:rsidP="009E02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6BD21C" wp14:editId="6B2F750E">
            <wp:extent cx="2655570" cy="211899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23DF" w14:textId="7966FB3A" w:rsidR="009E025A" w:rsidRDefault="009E025A" w:rsidP="009E025A">
      <w:pPr>
        <w:jc w:val="center"/>
      </w:pPr>
      <w:r w:rsidRPr="009E025A">
        <w:t>Po zvolení možnosti 2</w:t>
      </w:r>
      <w:r>
        <w:t xml:space="preserve"> program požiada hráča aby zadal čislo portu servera ktoré bolo vygenerované hráčovi 1. Po jeho</w:t>
      </w:r>
      <w:r w:rsidR="002F3F3A">
        <w:t xml:space="preserve"> zadaní a úspešnom pripojení sa na server čaká na ťah súpera.</w:t>
      </w:r>
      <w:r>
        <w:t xml:space="preserve"> </w:t>
      </w:r>
    </w:p>
    <w:p w14:paraId="56767618" w14:textId="77777777" w:rsidR="00654988" w:rsidRDefault="00654988" w:rsidP="00654988">
      <w:pPr>
        <w:jc w:val="center"/>
        <w:rPr>
          <w:lang w:val="en-US"/>
        </w:rPr>
        <w:sectPr w:rsidR="00654988" w:rsidSect="009E025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07542A2" w14:textId="060C8164" w:rsidR="00654988" w:rsidRPr="00654988" w:rsidRDefault="00654988" w:rsidP="00654988">
      <w:pPr>
        <w:pStyle w:val="Heading2"/>
        <w:jc w:val="center"/>
      </w:pPr>
      <w:bookmarkStart w:id="3" w:name="_Toc92633775"/>
      <w:r>
        <w:t>Pokračovanie v hre</w:t>
      </w:r>
      <w:bookmarkEnd w:id="3"/>
    </w:p>
    <w:p w14:paraId="602ED16B" w14:textId="1C11C312" w:rsidR="00654988" w:rsidRDefault="00654988" w:rsidP="009E025A">
      <w:pPr>
        <w:jc w:val="center"/>
      </w:pPr>
      <w:r>
        <w:rPr>
          <w:noProof/>
        </w:rPr>
        <w:drawing>
          <wp:inline distT="0" distB="0" distL="0" distR="0" wp14:anchorId="5EF01CEB" wp14:editId="3C9244DA">
            <wp:extent cx="4533900" cy="18954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960" w14:textId="77777777" w:rsidR="00654988" w:rsidRDefault="00654988" w:rsidP="009E025A">
      <w:pPr>
        <w:jc w:val="center"/>
      </w:pPr>
      <w:r>
        <w:t>Program od používateľa pýta súradnice bodu kde by chcel spraviť ťah. Pri tomto kroku sa striedajú obaja hráči pokiaľ nenastane jeden z troch možných výsledkov.</w:t>
      </w:r>
    </w:p>
    <w:p w14:paraId="47297246" w14:textId="790B24B0" w:rsidR="00654988" w:rsidRDefault="00654988" w:rsidP="00654988">
      <w:pPr>
        <w:pStyle w:val="Heading2"/>
        <w:jc w:val="center"/>
      </w:pPr>
      <w:bookmarkStart w:id="4" w:name="_Toc92633776"/>
      <w:r>
        <w:lastRenderedPageBreak/>
        <w:t>Koniec hry</w:t>
      </w:r>
      <w:bookmarkEnd w:id="4"/>
    </w:p>
    <w:p w14:paraId="3B8B738A" w14:textId="4E262A1D" w:rsidR="005E17D2" w:rsidRPr="005E17D2" w:rsidRDefault="005E17D2" w:rsidP="005E17D2">
      <w:pPr>
        <w:jc w:val="center"/>
      </w:pPr>
      <w:r>
        <w:t>Po vyhodnotení hracieho poľa na serveri program ukončí hru a vypíše výsledok</w:t>
      </w:r>
      <w:r w:rsidR="005453A9">
        <w:t>.</w:t>
      </w:r>
    </w:p>
    <w:p w14:paraId="1218B943" w14:textId="77777777" w:rsidR="005E17D2" w:rsidRDefault="005E17D2" w:rsidP="005E17D2">
      <w:pPr>
        <w:pStyle w:val="Heading3"/>
        <w:rPr>
          <w:noProof/>
        </w:rPr>
        <w:sectPr w:rsidR="005E17D2" w:rsidSect="0065498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27098F" w14:textId="620FC580" w:rsidR="005E17D2" w:rsidRDefault="005E17D2" w:rsidP="005E17D2">
      <w:pPr>
        <w:pStyle w:val="Heading3"/>
        <w:jc w:val="center"/>
        <w:rPr>
          <w:noProof/>
        </w:rPr>
      </w:pPr>
      <w:bookmarkStart w:id="5" w:name="_Toc92633777"/>
      <w:r>
        <w:rPr>
          <w:noProof/>
        </w:rPr>
        <w:t>Vyhral hráč 1</w:t>
      </w:r>
      <w:bookmarkEnd w:id="5"/>
    </w:p>
    <w:p w14:paraId="6DFFE339" w14:textId="5C26A8AD" w:rsidR="00F543A8" w:rsidRDefault="00F543A8" w:rsidP="005E17D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5C318B" wp14:editId="6CE58706">
            <wp:extent cx="790575" cy="1476375"/>
            <wp:effectExtent l="0" t="0" r="9525" b="952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E2EB" w14:textId="77777777" w:rsidR="005E17D2" w:rsidRDefault="005E17D2" w:rsidP="005E17D2">
      <w:pPr>
        <w:jc w:val="center"/>
        <w:rPr>
          <w:noProof/>
        </w:rPr>
      </w:pPr>
    </w:p>
    <w:p w14:paraId="729F9D4A" w14:textId="4ADB5232" w:rsidR="005E17D2" w:rsidRDefault="005E17D2" w:rsidP="005E17D2">
      <w:pPr>
        <w:pStyle w:val="Heading3"/>
        <w:jc w:val="center"/>
        <w:rPr>
          <w:noProof/>
        </w:rPr>
      </w:pPr>
      <w:bookmarkStart w:id="6" w:name="_Toc92633778"/>
      <w:r>
        <w:rPr>
          <w:noProof/>
        </w:rPr>
        <w:t>Nastala remíza</w:t>
      </w:r>
      <w:bookmarkEnd w:id="6"/>
    </w:p>
    <w:p w14:paraId="2826484A" w14:textId="5AED1CC2" w:rsidR="00F543A8" w:rsidRDefault="00F543A8" w:rsidP="005E17D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B7A64C" wp14:editId="0F73848F">
            <wp:extent cx="1162050" cy="14573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B16" w14:textId="626BF12A" w:rsidR="005E17D2" w:rsidRDefault="005E17D2" w:rsidP="005E17D2">
      <w:pPr>
        <w:pStyle w:val="Heading3"/>
        <w:jc w:val="center"/>
        <w:rPr>
          <w:noProof/>
        </w:rPr>
      </w:pPr>
      <w:bookmarkStart w:id="7" w:name="_Toc92633779"/>
      <w:r>
        <w:rPr>
          <w:noProof/>
        </w:rPr>
        <w:t>Vyhral hráč 2</w:t>
      </w:r>
      <w:bookmarkEnd w:id="7"/>
    </w:p>
    <w:p w14:paraId="506F629B" w14:textId="50463DC9" w:rsidR="005E17D2" w:rsidRDefault="00654988" w:rsidP="002641AA">
      <w:pPr>
        <w:jc w:val="center"/>
        <w:rPr>
          <w:lang w:val="en-US"/>
        </w:rPr>
        <w:sectPr w:rsidR="005E17D2" w:rsidSect="005E17D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rPr>
          <w:noProof/>
        </w:rPr>
        <w:drawing>
          <wp:inline distT="0" distB="0" distL="0" distR="0" wp14:anchorId="1484B3FB" wp14:editId="41F9562A">
            <wp:extent cx="857250" cy="146685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B39" w14:textId="7F24F073" w:rsidR="00654988" w:rsidRDefault="00654988" w:rsidP="009F556C">
      <w:pPr>
        <w:sectPr w:rsidR="00654988" w:rsidSect="0065498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0E24B" w14:textId="199D531C" w:rsidR="00654988" w:rsidRPr="009E025A" w:rsidRDefault="00654988" w:rsidP="009F556C"/>
    <w:sectPr w:rsidR="00654988" w:rsidRPr="009E025A" w:rsidSect="009E025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0E47" w14:textId="77777777" w:rsidR="00086A32" w:rsidRDefault="00086A32" w:rsidP="0005303D">
      <w:pPr>
        <w:spacing w:after="0" w:line="240" w:lineRule="auto"/>
      </w:pPr>
      <w:r>
        <w:separator/>
      </w:r>
    </w:p>
  </w:endnote>
  <w:endnote w:type="continuationSeparator" w:id="0">
    <w:p w14:paraId="5C179B75" w14:textId="77777777" w:rsidR="00086A32" w:rsidRDefault="00086A32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610F" w14:textId="6F604B7B" w:rsidR="001F2D5D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393411">
      <w:rPr>
        <w:rFonts w:ascii="Times New Roman" w:hAnsi="Times New Roman" w:cs="Times New Roman"/>
        <w:sz w:val="28"/>
        <w:szCs w:val="28"/>
      </w:rPr>
      <w:t>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1</w:t>
    </w:r>
    <w:r w:rsidRPr="00393411">
      <w:rPr>
        <w:rFonts w:ascii="Times New Roman" w:hAnsi="Times New Roman" w:cs="Times New Roman"/>
        <w:sz w:val="28"/>
        <w:szCs w:val="28"/>
      </w:rPr>
      <w:t>/20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2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BD07B6">
      <w:rPr>
        <w:rFonts w:ascii="Times New Roman" w:hAnsi="Times New Roman" w:cs="Times New Roman"/>
        <w:sz w:val="28"/>
        <w:szCs w:val="28"/>
      </w:rPr>
      <w:t>Patrik Filičko</w:t>
    </w:r>
  </w:p>
  <w:p w14:paraId="4442B81A" w14:textId="4E9D921E" w:rsidR="00BD07B6" w:rsidRDefault="00D0342A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="00BD07B6">
      <w:rPr>
        <w:rFonts w:ascii="Times New Roman" w:hAnsi="Times New Roman" w:cs="Times New Roman"/>
        <w:sz w:val="28"/>
        <w:szCs w:val="28"/>
      </w:rPr>
      <w:t>Richard Tomaš</w:t>
    </w:r>
  </w:p>
  <w:p w14:paraId="1C0D41B0" w14:textId="41C8C772" w:rsidR="001F2D5D" w:rsidRPr="00393411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Pr="00393411">
      <w:rPr>
        <w:rFonts w:ascii="Times New Roman" w:hAnsi="Times New Roman" w:cs="Times New Roman"/>
        <w:sz w:val="28"/>
        <w:szCs w:val="28"/>
      </w:rPr>
      <w:t>5ZY</w:t>
    </w:r>
    <w:r w:rsidR="00937F98" w:rsidRPr="00393411">
      <w:rPr>
        <w:rFonts w:ascii="Times New Roman" w:hAnsi="Times New Roman" w:cs="Times New Roman"/>
        <w:sz w:val="28"/>
        <w:szCs w:val="28"/>
      </w:rPr>
      <w:t>I</w:t>
    </w:r>
    <w:r w:rsidR="000B261A">
      <w:rPr>
        <w:rFonts w:ascii="Times New Roman" w:hAnsi="Times New Roman" w:cs="Times New Roman"/>
        <w:sz w:val="28"/>
        <w:szCs w:val="28"/>
      </w:rPr>
      <w:t>3</w:t>
    </w:r>
    <w:r w:rsidRPr="00393411">
      <w:rPr>
        <w:rFonts w:ascii="Times New Roman" w:hAnsi="Times New Roman" w:cs="Times New Roman"/>
        <w:sz w:val="28"/>
        <w:szCs w:val="28"/>
      </w:rPr>
      <w:t>1</w:t>
    </w:r>
  </w:p>
  <w:p w14:paraId="439DB59F" w14:textId="77777777" w:rsidR="001F2D5D" w:rsidRDefault="001F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249A" w14:textId="77777777" w:rsidR="00086A32" w:rsidRDefault="00086A32" w:rsidP="0005303D">
      <w:pPr>
        <w:spacing w:after="0" w:line="240" w:lineRule="auto"/>
      </w:pPr>
      <w:r>
        <w:separator/>
      </w:r>
    </w:p>
  </w:footnote>
  <w:footnote w:type="continuationSeparator" w:id="0">
    <w:p w14:paraId="51EF69AE" w14:textId="77777777" w:rsidR="00086A32" w:rsidRDefault="00086A32" w:rsidP="000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967" w14:textId="77777777" w:rsidR="001F2D5D" w:rsidRDefault="001F2D5D" w:rsidP="001F2D5D">
    <w:pPr>
      <w:pStyle w:val="Footer"/>
    </w:pPr>
  </w:p>
  <w:p w14:paraId="56EF65C0" w14:textId="77777777" w:rsidR="001F2D5D" w:rsidRDefault="001F2D5D">
    <w:pPr>
      <w:pStyle w:val="Header"/>
    </w:pPr>
  </w:p>
  <w:p w14:paraId="391F4ECB" w14:textId="77777777" w:rsidR="001F2D5D" w:rsidRDefault="001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C0A8A5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7651D3"/>
    <w:multiLevelType w:val="hybridMultilevel"/>
    <w:tmpl w:val="C06EB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9D61"/>
    <w:multiLevelType w:val="multilevel"/>
    <w:tmpl w:val="1960D8D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321D11"/>
    <w:multiLevelType w:val="hybridMultilevel"/>
    <w:tmpl w:val="A5067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08C"/>
    <w:multiLevelType w:val="hybridMultilevel"/>
    <w:tmpl w:val="BE52E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561"/>
    <w:multiLevelType w:val="hybridMultilevel"/>
    <w:tmpl w:val="D8188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A73"/>
    <w:multiLevelType w:val="hybridMultilevel"/>
    <w:tmpl w:val="875C4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3D43"/>
    <w:multiLevelType w:val="hybridMultilevel"/>
    <w:tmpl w:val="DD324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804"/>
    <w:multiLevelType w:val="hybridMultilevel"/>
    <w:tmpl w:val="F7844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8E"/>
    <w:multiLevelType w:val="hybridMultilevel"/>
    <w:tmpl w:val="6C6E4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30B7C"/>
    <w:multiLevelType w:val="hybridMultilevel"/>
    <w:tmpl w:val="945C1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698"/>
    <w:multiLevelType w:val="hybridMultilevel"/>
    <w:tmpl w:val="19B6C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4D9C"/>
    <w:multiLevelType w:val="hybridMultilevel"/>
    <w:tmpl w:val="4086B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EE9"/>
    <w:multiLevelType w:val="hybridMultilevel"/>
    <w:tmpl w:val="B9846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D31"/>
    <w:multiLevelType w:val="hybridMultilevel"/>
    <w:tmpl w:val="0EF4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D"/>
    <w:rsid w:val="00004883"/>
    <w:rsid w:val="00051EAF"/>
    <w:rsid w:val="0005303D"/>
    <w:rsid w:val="00086A32"/>
    <w:rsid w:val="00094482"/>
    <w:rsid w:val="000B261A"/>
    <w:rsid w:val="000B37DC"/>
    <w:rsid w:val="000D66BF"/>
    <w:rsid w:val="000E581A"/>
    <w:rsid w:val="000F54F8"/>
    <w:rsid w:val="00131677"/>
    <w:rsid w:val="00181ED3"/>
    <w:rsid w:val="00191A74"/>
    <w:rsid w:val="001A596B"/>
    <w:rsid w:val="001C1F54"/>
    <w:rsid w:val="001F2D5D"/>
    <w:rsid w:val="001F7294"/>
    <w:rsid w:val="002145A1"/>
    <w:rsid w:val="00217F5C"/>
    <w:rsid w:val="002473EB"/>
    <w:rsid w:val="002641AA"/>
    <w:rsid w:val="00266615"/>
    <w:rsid w:val="002B380F"/>
    <w:rsid w:val="002C106B"/>
    <w:rsid w:val="002C3EF1"/>
    <w:rsid w:val="002C5DC0"/>
    <w:rsid w:val="002E51C9"/>
    <w:rsid w:val="002E7A10"/>
    <w:rsid w:val="002F3F3A"/>
    <w:rsid w:val="00307B0F"/>
    <w:rsid w:val="0031295D"/>
    <w:rsid w:val="003164FA"/>
    <w:rsid w:val="00317A5E"/>
    <w:rsid w:val="003210E5"/>
    <w:rsid w:val="003230EE"/>
    <w:rsid w:val="00325A12"/>
    <w:rsid w:val="003477F2"/>
    <w:rsid w:val="00360DBB"/>
    <w:rsid w:val="00360E59"/>
    <w:rsid w:val="003910FA"/>
    <w:rsid w:val="00393411"/>
    <w:rsid w:val="003A46A0"/>
    <w:rsid w:val="003B3644"/>
    <w:rsid w:val="003B7239"/>
    <w:rsid w:val="003C6198"/>
    <w:rsid w:val="003E52E8"/>
    <w:rsid w:val="003F0EA6"/>
    <w:rsid w:val="004B17A8"/>
    <w:rsid w:val="004B794C"/>
    <w:rsid w:val="004E16CB"/>
    <w:rsid w:val="004E461E"/>
    <w:rsid w:val="004F1BCE"/>
    <w:rsid w:val="00510A39"/>
    <w:rsid w:val="00525448"/>
    <w:rsid w:val="00531323"/>
    <w:rsid w:val="00543280"/>
    <w:rsid w:val="005453A9"/>
    <w:rsid w:val="00551474"/>
    <w:rsid w:val="00563279"/>
    <w:rsid w:val="005900C5"/>
    <w:rsid w:val="005E17D2"/>
    <w:rsid w:val="00606A2B"/>
    <w:rsid w:val="00624C23"/>
    <w:rsid w:val="00635644"/>
    <w:rsid w:val="00654988"/>
    <w:rsid w:val="00667CAF"/>
    <w:rsid w:val="006760E3"/>
    <w:rsid w:val="006B5485"/>
    <w:rsid w:val="006D2EC8"/>
    <w:rsid w:val="00702BA4"/>
    <w:rsid w:val="0074062D"/>
    <w:rsid w:val="00740793"/>
    <w:rsid w:val="0075078C"/>
    <w:rsid w:val="007577C9"/>
    <w:rsid w:val="00791AB7"/>
    <w:rsid w:val="007A2070"/>
    <w:rsid w:val="007A7C55"/>
    <w:rsid w:val="007D7010"/>
    <w:rsid w:val="0081771A"/>
    <w:rsid w:val="00822D76"/>
    <w:rsid w:val="00852B46"/>
    <w:rsid w:val="00853628"/>
    <w:rsid w:val="00866427"/>
    <w:rsid w:val="008966D3"/>
    <w:rsid w:val="008A215B"/>
    <w:rsid w:val="008E01DC"/>
    <w:rsid w:val="008E217F"/>
    <w:rsid w:val="008F1F45"/>
    <w:rsid w:val="009003D0"/>
    <w:rsid w:val="00912D8E"/>
    <w:rsid w:val="009145E9"/>
    <w:rsid w:val="00921B09"/>
    <w:rsid w:val="00937F98"/>
    <w:rsid w:val="00950E74"/>
    <w:rsid w:val="00975258"/>
    <w:rsid w:val="00981CCF"/>
    <w:rsid w:val="009A4FAF"/>
    <w:rsid w:val="009C1C60"/>
    <w:rsid w:val="009E025A"/>
    <w:rsid w:val="009F35D9"/>
    <w:rsid w:val="009F556C"/>
    <w:rsid w:val="00A55AC8"/>
    <w:rsid w:val="00A6291A"/>
    <w:rsid w:val="00A62A37"/>
    <w:rsid w:val="00A752B3"/>
    <w:rsid w:val="00A87888"/>
    <w:rsid w:val="00AA64CA"/>
    <w:rsid w:val="00AB162A"/>
    <w:rsid w:val="00AB3334"/>
    <w:rsid w:val="00AB6E7B"/>
    <w:rsid w:val="00AD2101"/>
    <w:rsid w:val="00AF02E4"/>
    <w:rsid w:val="00B21895"/>
    <w:rsid w:val="00B372CA"/>
    <w:rsid w:val="00B41403"/>
    <w:rsid w:val="00B63E52"/>
    <w:rsid w:val="00B831BB"/>
    <w:rsid w:val="00B90D46"/>
    <w:rsid w:val="00B93055"/>
    <w:rsid w:val="00BA2769"/>
    <w:rsid w:val="00BA74E8"/>
    <w:rsid w:val="00BB2D39"/>
    <w:rsid w:val="00BB52D8"/>
    <w:rsid w:val="00BC4C6C"/>
    <w:rsid w:val="00BD07B6"/>
    <w:rsid w:val="00BD22DA"/>
    <w:rsid w:val="00BE6C9C"/>
    <w:rsid w:val="00C04301"/>
    <w:rsid w:val="00C41391"/>
    <w:rsid w:val="00C67B8F"/>
    <w:rsid w:val="00C77291"/>
    <w:rsid w:val="00C9236A"/>
    <w:rsid w:val="00CA24AB"/>
    <w:rsid w:val="00CB0C3B"/>
    <w:rsid w:val="00CB0D81"/>
    <w:rsid w:val="00CB6E23"/>
    <w:rsid w:val="00CC2D61"/>
    <w:rsid w:val="00CC7D7A"/>
    <w:rsid w:val="00CD6B3F"/>
    <w:rsid w:val="00CF0F33"/>
    <w:rsid w:val="00CF2825"/>
    <w:rsid w:val="00D0342A"/>
    <w:rsid w:val="00D13EB8"/>
    <w:rsid w:val="00D3588D"/>
    <w:rsid w:val="00D6118C"/>
    <w:rsid w:val="00D70CBC"/>
    <w:rsid w:val="00D86B71"/>
    <w:rsid w:val="00DB7474"/>
    <w:rsid w:val="00DD2A4C"/>
    <w:rsid w:val="00DD3575"/>
    <w:rsid w:val="00DD6D12"/>
    <w:rsid w:val="00DE311A"/>
    <w:rsid w:val="00E556C7"/>
    <w:rsid w:val="00E811C7"/>
    <w:rsid w:val="00E84175"/>
    <w:rsid w:val="00EE1AEF"/>
    <w:rsid w:val="00EF75D8"/>
    <w:rsid w:val="00F00252"/>
    <w:rsid w:val="00F03594"/>
    <w:rsid w:val="00F12960"/>
    <w:rsid w:val="00F178AA"/>
    <w:rsid w:val="00F309FE"/>
    <w:rsid w:val="00F37180"/>
    <w:rsid w:val="00F409BA"/>
    <w:rsid w:val="00F543A8"/>
    <w:rsid w:val="00F62A1B"/>
    <w:rsid w:val="00F62AE5"/>
    <w:rsid w:val="00F65EC0"/>
    <w:rsid w:val="00F67E7C"/>
    <w:rsid w:val="00F75D39"/>
    <w:rsid w:val="00F857BF"/>
    <w:rsid w:val="00F9315D"/>
    <w:rsid w:val="00FA581F"/>
    <w:rsid w:val="00FB6653"/>
    <w:rsid w:val="00FC6E3E"/>
    <w:rsid w:val="00FC760F"/>
    <w:rsid w:val="00FC79E9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33E84"/>
  <w15:chartTrackingRefBased/>
  <w15:docId w15:val="{EA2B382B-97B8-4614-AD91-E506A72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  <w:style w:type="character" w:customStyle="1" w:styleId="Heading1Char">
    <w:name w:val="Heading 1 Char"/>
    <w:basedOn w:val="DefaultParagraphFont"/>
    <w:link w:val="Heading1"/>
    <w:uiPriority w:val="9"/>
    <w:rsid w:val="001F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4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2A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771A"/>
    <w:pPr>
      <w:spacing w:line="259" w:lineRule="auto"/>
      <w:outlineLvl w:val="9"/>
    </w:pPr>
    <w:rPr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817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66B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F54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309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09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talics">
    <w:name w:val="Italics"/>
    <w:rsid w:val="00F309FE"/>
    <w:rPr>
      <w:i/>
    </w:rPr>
  </w:style>
  <w:style w:type="paragraph" w:customStyle="1" w:styleId="Notes">
    <w:name w:val="Notes"/>
    <w:basedOn w:val="Normal"/>
    <w:next w:val="Normal"/>
    <w:rsid w:val="00F30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DiagramImage">
    <w:name w:val="Diagram Image"/>
    <w:basedOn w:val="Normal"/>
    <w:next w:val="Normal"/>
    <w:rsid w:val="00F309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iagramLabel">
    <w:name w:val="Diagram Label"/>
    <w:basedOn w:val="Normal"/>
    <w:next w:val="Normal"/>
    <w:rsid w:val="00F309FE"/>
    <w:pPr>
      <w:numPr>
        <w:numId w:val="14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customStyle="1" w:styleId="TableTextNormal">
    <w:name w:val="Table Text Normal"/>
    <w:basedOn w:val="Normal"/>
    <w:next w:val="Normal"/>
    <w:rsid w:val="00F309FE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paragraph" w:customStyle="1" w:styleId="TableHeadingLight">
    <w:name w:val="Table Heading Light"/>
    <w:basedOn w:val="Normal"/>
    <w:next w:val="Normal"/>
    <w:rsid w:val="00F309FE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cs-CZ" w:eastAsia="cs-CZ"/>
    </w:rPr>
  </w:style>
  <w:style w:type="character" w:customStyle="1" w:styleId="TableFieldLabel">
    <w:name w:val="Table Field Label"/>
    <w:rsid w:val="00F309FE"/>
    <w:rPr>
      <w:rFonts w:ascii="Times New Roman" w:eastAsia="Times New Roman" w:hAnsi="Times New Roman" w:cs="Times New Roman"/>
      <w:color w:val="6F6F6F"/>
    </w:rPr>
  </w:style>
  <w:style w:type="character" w:styleId="Strong">
    <w:name w:val="Strong"/>
    <w:basedOn w:val="DefaultParagraphFont"/>
    <w:uiPriority w:val="22"/>
    <w:qFormat/>
    <w:rsid w:val="0062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264-D22C-4D44-AC74-5A42853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Richard Tomaš</cp:lastModifiedBy>
  <cp:revision>32</cp:revision>
  <dcterms:created xsi:type="dcterms:W3CDTF">2021-05-08T07:22:00Z</dcterms:created>
  <dcterms:modified xsi:type="dcterms:W3CDTF">2022-01-09T14:17:00Z</dcterms:modified>
</cp:coreProperties>
</file>