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0"/>
          <w:caps/>
        </w:rPr>
        <w:t xml:space="preserve">ACTE DE CESSION DE PARTS SOCIALES</w:t>
      </w:r>
    </w:p>
    <w:p>
      <w:r>
        <w:br/>
      </w:r>
    </w:p>
    <w:p>
      <w:pPr>
        <w:jc w:val="center"/>
      </w:pPr>
      <w:r>
        <w:rPr>
          <w:b/>
          <w:sz w:val="28"/>
        </w:rPr>
        <w:t xml:space="preserve">{company_name}</w:t>
      </w:r>
    </w:p>
    <w:p>
      <w:pPr>
        <w:jc w:val="center"/>
      </w:pPr>
      <w:r>
        <w:t xml:space="preserve">{legal_form_full} au capital de {capital_amount_formatted} {capital_currency}</w:t>
      </w:r>
    </w:p>
    <w:p>
      <w:pPr>
        <w:jc w:val="center"/>
      </w:pPr>
      <w:r>
        <w:t xml:space="preserve">Siège social : {headquarters_address}, {headquarters_city}</w:t>
      </w:r>
    </w:p>
    <w:p>
      <w:pPr>
        <w:jc w:val="center"/>
      </w:pPr>
      <w:r>
        <w:t xml:space="preserve">RCCM : {rccm}</w:t>
      </w:r>
    </w:p>
    <w:p>
      <w:r>
        <w:br/>
      </w:r>
    </w:p>
    <w:p>
      <w:pPr>
        <w:pBdr>
          <w:bottom w:val="single" w:sz="4" w:space="1" w:color="auto"/>
        </w:pBdr>
      </w:pPr>
    </w:p>
    <w:p>
      <w:r>
        <w:br/>
      </w:r>
    </w:p>
    <w:p>
      <w:r>
        <w:rPr>
          <w:b/>
        </w:rPr>
        <w:t xml:space="preserve">ENTRE LES SOUSSIGNÉS :</w:t>
      </w:r>
    </w:p>
    <w:p>
      <w:r>
        <w:br/>
      </w:r>
    </w:p>
    <w:p>
      <w:r>
        <w:rPr>
          <w:b/>
          <w:u w:val="single"/>
        </w:rPr>
        <w:t xml:space="preserve">LE CÉDANT :</w:t>
      </w:r>
    </w:p>
    <w:p>
      <w:r>
        <w:t xml:space="preserve">{cedant_name}, de nationalité {cedant_nationality}, demeurant à {cedant_address},</w:t>
      </w:r>
    </w:p>
    <w:p>
      <w:r>
        <w:t xml:space="preserve">Titulaire de {cedant_shares_count} parts sociales de la société « {company_name} »,</w:t>
      </w:r>
    </w:p>
    <w:p>
      <w:r>
        <w:t xml:space="preserve">Ci-après dénommé « le Cédant »,</w:t>
      </w:r>
    </w:p>
    <w:p>
      <w:r>
        <w:br/>
      </w:r>
    </w:p>
    <w:p>
      <w:pPr>
        <w:jc w:val="center"/>
      </w:pPr>
      <w:r>
        <w:rPr>
          <w:b/>
        </w:rPr>
        <w:t xml:space="preserve">D'UNE PART,</w:t>
      </w:r>
    </w:p>
    <w:p>
      <w:r>
        <w:br/>
      </w:r>
    </w:p>
    <w:p>
      <w:r>
        <w:rPr>
          <w:b/>
          <w:u w:val="single"/>
        </w:rPr>
        <w:t xml:space="preserve">LE CESSIONNAIRE :</w:t>
      </w:r>
    </w:p>
    <w:p>
      <w:r>
        <w:t xml:space="preserve">{cessionnaire_name}, de nationalité {cessionnaire_nationality}, demeurant à {cessionnaire_address},</w:t>
      </w:r>
    </w:p>
    <w:p>
      <w:r>
        <w:t xml:space="preserve">Ci-après dénommé « le Cessionnaire »,</w:t>
      </w:r>
    </w:p>
    <w:p>
      <w:r>
        <w:br/>
      </w:r>
    </w:p>
    <w:p>
      <w:pPr>
        <w:jc w:val="center"/>
      </w:pPr>
      <w:r>
        <w:rPr>
          <w:b/>
        </w:rPr>
        <w:t xml:space="preserve">D'AUTRE PART,</w:t>
      </w:r>
    </w:p>
    <w:p>
      <w:r>
        <w:br/>
      </w:r>
    </w:p>
    <w:p>
      <w:r>
        <w:rPr>
          <w:b/>
        </w:rPr>
        <w:t xml:space="preserve">IL A ÉTÉ CONVENU ET ARRÊTÉ CE QUI SUIT :</w:t>
      </w:r>
    </w:p>
    <w:p>
      <w:r>
        <w:br/>
      </w:r>
    </w:p>
    <w:p>
      <w:r>
        <w:rPr>
          <w:b/>
          <w:u w:val="single"/>
        </w:rPr>
        <w:t xml:space="preserve">Article 1 — Objet de la cession</w:t>
      </w:r>
    </w:p>
    <w:p>
      <w:r>
        <w:t xml:space="preserve">Par les présentes, le Cédant cède au Cessionnaire, qui accepte, {cession_shares_count} ({cession_shares_count_words}) parts sociales de la {legal_form_full} « {company_name} », d'une valeur nominale de {share_value_formatted} {capital_currency} chacune.</w:t>
      </w:r>
    </w:p>
    <w:p>
      <w:r>
        <w:br/>
      </w:r>
    </w:p>
    <w:p>
      <w:r>
        <w:rPr>
          <w:b/>
          <w:u w:val="single"/>
        </w:rPr>
        <w:t xml:space="preserve">Article 2 — Prix de cession</w:t>
      </w:r>
    </w:p>
    <w:p>
      <w:r>
        <w:t xml:space="preserve">La présente cession est consentie et acceptée moyennant le prix de {cession_price_formatted} ({cession_price_words}) {capital_currency}, que le Cédant reconnaît avoir reçu du Cessionnaire, ce dont il lui donne bonne et valable quittance.</w:t>
      </w:r>
    </w:p>
    <w:p>
      <w:r>
        <w:br/>
      </w:r>
    </w:p>
    <w:p>
      <w:r>
        <w:rPr>
          <w:b/>
          <w:u w:val="single"/>
        </w:rPr>
        <w:t xml:space="preserve">Article 3 — Jouissance</w:t>
      </w:r>
    </w:p>
    <w:p>
      <w:r>
        <w:t xml:space="preserve">Le Cessionnaire aura la jouissance des parts sociales cédées à compter de ce jour et sera subrogé dans tous les droits et obligations attachés auxdites parts.</w:t>
      </w:r>
    </w:p>
    <w:p>
      <w:r>
        <w:br/>
      </w:r>
    </w:p>
    <w:p>
      <w:r>
        <w:rPr>
          <w:b/>
          <w:u w:val="single"/>
        </w:rPr>
        <w:t xml:space="preserve">Article 4 — Agrément</w:t>
      </w:r>
    </w:p>
    <w:p>
      <w:r>
        <w:t xml:space="preserve">Les associés ont donné leur agrément à la présente cession conformément aux dispositions de l'article 318 de l'Acte uniforme et aux stipulations des statuts.</w:t>
      </w:r>
    </w:p>
    <w:p>
      <w:r>
        <w:br/>
      </w:r>
    </w:p>
    <w:p>
      <w:r>
        <w:rPr>
          <w:b/>
          <w:u w:val="single"/>
        </w:rPr>
        <w:t xml:space="preserve">Article 5 — Formalités</w:t>
      </w:r>
    </w:p>
    <w:p>
      <w:r>
        <w:t xml:space="preserve">Les parties donnent tous pouvoirs au porteur d'un original des présentes pour effectuer toutes les formalités de publicité et de dépôt requises, notamment :</w:t>
      </w:r>
    </w:p>
    <w:p>
      <w:r>
        <w:t xml:space="preserve">- la modification des statuts ;</w:t>
      </w:r>
    </w:p>
    <w:p>
      <w:r>
        <w:t xml:space="preserve">- le dépôt au Registre du Commerce et du Crédit Mobilier ;</w:t>
      </w:r>
    </w:p>
    <w:p>
      <w:r>
        <w:t xml:space="preserve">- la mise à jour du registre des associés.</w:t>
      </w:r>
    </w:p>
    <w:p>
      <w:r>
        <w:br/>
      </w:r>
    </w:p>
    <w:p>
      <w:pPr>
        <w:pBdr>
          <w:bottom w:val="single" w:sz="4" w:space="1" w:color="auto"/>
        </w:pBdr>
      </w:pPr>
    </w:p>
    <w:p>
      <w:r>
        <w:br/>
      </w:r>
    </w:p>
    <w:p>
      <w:pPr>
        <w:jc w:val="center"/>
      </w:pPr>
      <w:r>
        <w:t xml:space="preserve">Fait en trois (3) exemplaires originaux à {headquarters_city}, le {current_date}</w:t>
      </w:r>
    </w:p>
    <w:p>
      <w:r>
        <w:br/>
      </w:r>
    </w:p>
    <w:p>
      <w:r>
        <w:br/>
      </w:r>
    </w:p>
    <w:p>
      <w:r>
        <w:rPr>
          <w:b/>
        </w:rPr>
        <w:t xml:space="preserve">Le Cédant</w:t>
      </w:r>
    </w:p>
    <w:p>
      <w:r>
        <w:t xml:space="preserve">{cedant_name}</w:t>
      </w:r>
    </w:p>
    <w:p>
      <w:r>
        <w:br/>
      </w:r>
    </w:p>
    <w:p>
      <w:r>
        <w:br/>
      </w:r>
    </w:p>
    <w:p>
      <w:r>
        <w:br/>
      </w:r>
    </w:p>
    <w:p>
      <w:r>
        <w:rPr>
          <w:b/>
        </w:rPr>
        <w:t xml:space="preserve">Le Cessionnaire</w:t>
      </w:r>
    </w:p>
    <w:p>
      <w:r>
        <w:t xml:space="preserve">{cessionnaire_name}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Garamond" w:hAnsi="Garamond"/>
      <w:sz w:val="24"/>
    </w:rPr>
    <w:pPr>
      <w:spacing w:after="120" w:line="276" w:lineRule="auto"/>
      <w:jc w:val="both"/>
    </w:pPr>
  </w:style>
  <w:style w:type="paragraph" w:styleId="Titre1">
    <w:name w:val="heading 1"/>
    <w:rPr>
      <w:rFonts w:ascii="Garamond" w:hAnsi="Garamond"/>
      <w:b/>
      <w:sz w:val="32"/>
      <w:caps/>
    </w:rPr>
    <w:pPr>
      <w:spacing w:before="240" w:after="120"/>
      <w:jc w:val="center"/>
    </w:pPr>
  </w:style>
  <w:style w:type="paragraph" w:styleId="Titre2">
    <w:name w:val="heading 2"/>
    <w:rPr>
      <w:rFonts w:ascii="Garamond" w:hAnsi="Garamond"/>
      <w:b/>
      <w:sz w:val="26"/>
    </w:rPr>
    <w:pPr>
      <w:spacing w:before="200" w:after="100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