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0"/>
          <w:caps/>
        </w:rPr>
        <w:t xml:space="preserve">DÉCLARATION DE SOUSCRIPTION ET DE VERSEMENT</w:t>
      </w:r>
    </w:p>
    <w:p>
      <w:r>
        <w:br/>
      </w:r>
    </w:p>
    <w:p>
      <w:pPr>
        <w:jc w:val="center"/>
      </w:pPr>
      <w:r>
        <w:rPr>
          <w:b/>
          <w:sz w:val="28"/>
        </w:rPr>
        <w:t xml:space="preserve">{company_name}</w:t>
      </w:r>
    </w:p>
    <w:p>
      <w:pPr>
        <w:jc w:val="center"/>
      </w:pPr>
      <w:r>
        <w:t xml:space="preserve">{legal_form_full} au capital de {capital_amount_formatted} {capital_currency}</w:t>
      </w:r>
    </w:p>
    <w:p>
      <w:pPr>
        <w:jc w:val="center"/>
      </w:pPr>
      <w:r>
        <w:t xml:space="preserve">Siège social : {headquarters_address}, {headquarters_city}</w:t>
      </w:r>
    </w:p>
    <w:p>
      <w:r>
        <w:br/>
      </w:r>
    </w:p>
    <w:p>
      <w:pPr>
        <w:pBdr>
          <w:bottom w:val="single" w:sz="4" w:space="1" w:color="auto"/>
        </w:pBdr>
      </w:pPr>
    </w:p>
    <w:p>
      <w:r>
        <w:br/>
      </w:r>
    </w:p>
    <w:p>
      <w:r>
        <w:t xml:space="preserve">Je soussigné, {first_manager.display_name}, agissant en qualité de gérant de la {legal_form_full} « {company_name} »,</w:t>
      </w:r>
    </w:p>
    <w:p>
      <w:r>
        <w:br/>
      </w:r>
    </w:p>
    <w:p>
      <w:r>
        <w:t xml:space="preserve">DÉCLARE que les {total_shares_formatted} ({total_shares_words}) parts sociales composant le capital social de la société, d'une valeur nominale de {share_value_formatted} ({share_value_words}) {capital_currency} chacune, ont été réparties, souscrites en totalité et intégralement libérées en numéraire ainsi qu'il suit :</w:t>
      </w:r>
    </w:p>
    <w:p>
      <w:r>
        <w:br/>
      </w:r>
    </w:p>
    <w:p>
      <w:r>
        <w:rPr>
          <w:b/>
          <w:u w:val="single"/>
        </w:rPr>
        <w:t xml:space="preserve">TABLEAU DE SOUSCRIPTION ET DE LIBÉRATION :</w:t>
      </w:r>
    </w:p>
    <w:p>
      <w:r>
        <w:br/>
      </w:r>
    </w:p>
    <w:p>
      <w:r>
        <w:t xml:space="preserve">{#shareholders}</w:t>
      </w:r>
    </w:p>
    <w:p>
      <w:r>
        <w:t xml:space="preserve">{index}. {display_name}</w:t>
      </w:r>
    </w:p>
    <w:p>
      <w:r>
        <w:t xml:space="preserve">   Nombre de parts souscrites : {shares_count_formatted}</w:t>
      </w:r>
    </w:p>
    <w:p>
      <w:r>
        <w:t xml:space="preserve">   Montant souscrit : {shares_amount_formatted} {capital_currency}</w:t>
      </w:r>
    </w:p>
    <w:p>
      <w:r>
        <w:t xml:space="preserve">   Montant libéré : {shares_amount_formatted} {capital_currency}</w:t>
      </w:r>
    </w:p>
    <w:p>
      <w:r>
        <w:t xml:space="preserve">   Type d'apport : {contribution_type}</w:t>
      </w:r>
    </w:p>
    <w:p>
      <w:r>
        <w:br/>
      </w:r>
    </w:p>
    <w:p>
      <w:r>
        <w:t xml:space="preserve">{/shareholders}</w:t>
      </w:r>
    </w:p>
    <w:p>
      <w:r>
        <w:rPr>
          <w:b/>
        </w:rPr>
        <w:t xml:space="preserve">TOTAL :</w:t>
      </w:r>
    </w:p>
    <w:p>
      <w:r>
        <w:t xml:space="preserve">- Nombre total de parts : {total_shares_formatted}</w:t>
      </w:r>
    </w:p>
    <w:p>
      <w:r>
        <w:t xml:space="preserve">- Capital total souscrit : {capital_amount_formatted} {capital_currency}</w:t>
      </w:r>
    </w:p>
    <w:p>
      <w:r>
        <w:t xml:space="preserve">- Capital total libéré : {capital_amount_formatted} {capital_currency}</w:t>
      </w:r>
    </w:p>
    <w:p>
      <w:r>
        <w:br/>
      </w:r>
    </w:p>
    <w:p>
      <w:r>
        <w:t xml:space="preserve">Les fonds ont été déposés au crédit du compte ouvert au nom de la société en formation auprès de {deposit_bank}.</w:t>
      </w:r>
    </w:p>
    <w:p>
      <w:r>
        <w:br/>
      </w:r>
    </w:p>
    <w:p>
      <w:r>
        <w:t xml:space="preserve">En foi de quoi, la présente déclaration est établie pour servir et valoir ce que de droit.</w:t>
      </w:r>
    </w:p>
    <w:p>
      <w:r>
        <w:br/>
      </w:r>
    </w:p>
    <w:p>
      <w:r>
        <w:br/>
      </w:r>
    </w:p>
    <w:p>
      <w:pPr>
        <w:jc w:val="center"/>
      </w:pPr>
      <w:r>
        <w:t xml:space="preserve">Fait à {headquarters_city}, le {current_date}</w:t>
      </w:r>
    </w:p>
    <w:p>
      <w:r>
        <w:br/>
      </w:r>
    </w:p>
    <w:p>
      <w:r>
        <w:br/>
      </w:r>
    </w:p>
    <w:p>
      <w:pPr>
        <w:jc w:val="center"/>
      </w:pPr>
      <w:r>
        <w:rPr>
          <w:b/>
        </w:rPr>
        <w:t xml:space="preserve">Le Gérant</w:t>
      </w:r>
    </w:p>
    <w:p>
      <w:r>
        <w:br/>
      </w:r>
    </w:p>
    <w:p>
      <w:r>
        <w:br/>
      </w:r>
    </w:p>
    <w:p>
      <w:pPr>
        <w:jc w:val="center"/>
      </w:pPr>
      <w:r>
        <w:t xml:space="preserve">{first_manager.display_name}</w:t>
      </w:r>
    </w:p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Garamond" w:hAnsi="Garamond"/>
      <w:sz w:val="24"/>
    </w:rPr>
    <w:pPr>
      <w:spacing w:after="120" w:line="276" w:lineRule="auto"/>
      <w:jc w:val="both"/>
    </w:pPr>
  </w:style>
  <w:style w:type="paragraph" w:styleId="Titre1">
    <w:name w:val="heading 1"/>
    <w:rPr>
      <w:rFonts w:ascii="Garamond" w:hAnsi="Garamond"/>
      <w:b/>
      <w:sz w:val="32"/>
      <w:caps/>
    </w:rPr>
    <w:pPr>
      <w:spacing w:before="240" w:after="120"/>
      <w:jc w:val="center"/>
    </w:pPr>
  </w:style>
  <w:style w:type="paragraph" w:styleId="Titre2">
    <w:name w:val="heading 2"/>
    <w:rPr>
      <w:rFonts w:ascii="Garamond" w:hAnsi="Garamond"/>
      <w:b/>
      <w:sz w:val="26"/>
    </w:rPr>
    <w:pPr>
      <w:spacing w:before="200" w:after="100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