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z6qwngmi5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Bankruptcy Notification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w8m4b89g7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Have You Filed for Bankruptcy?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you’ve filed for bankruptcy and received a notice from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, please let us know as soon as possible by submitting the form below or uploading your bankruptcy documentation directly through our secure portal.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information helps ensure your account is handled appropriately and in accordance with all applicable laws.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ula5owqlt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General Account Information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provide the following details as shown on your Elite statement: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Elite Account Number</w:t>
      </w:r>
      <w:r w:rsidDel="00000000" w:rsidR="00000000" w:rsidRPr="00000000">
        <w:rPr>
          <w:rtl w:val="0"/>
        </w:rPr>
        <w:t xml:space="preserve"> (8 digits)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Creditor Name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and Last Name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Mailing Address (Street, City, State, Zip)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kg64clzsy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Bankruptcy Case Details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Bankruptcy Case Number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Chapter (e.g., 7, 11, 13)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Filing Court or Jurisdiction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of Bankruptcy Filing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0ortg0nd1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Upload Documentation or Add Comments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Attach any relevant bankruptcy documents (PDF, DOC, image files accepted)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may also include any notes or messages related to your filing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[Attach Files]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[Message Box]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(CAPTCHA field here)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o70m95zrd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Need Assistance?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here to help ensure your legal rights are fully respected.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Call us at </w:t>
      </w:r>
      <w:r w:rsidDel="00000000" w:rsidR="00000000" w:rsidRPr="00000000">
        <w:rPr>
          <w:b w:val="1"/>
          <w:rtl w:val="0"/>
        </w:rPr>
        <w:t xml:space="preserve">1-800-XXX-XXXX</w:t>
      </w:r>
      <w:r w:rsidDel="00000000" w:rsidR="00000000" w:rsidRPr="00000000">
        <w:rPr>
          <w:rtl w:val="0"/>
        </w:rPr>
        <w:t xml:space="preserve"> to speak with an account representative.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rve5o0p8g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Notice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