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Pr="00F93BF0" w:rsidR="00D7522C" w:rsidP="00F93BF0" w:rsidRDefault="001A6A50" w14:paraId="46E8C994" w14:textId="48F65985">
      <w:pPr>
        <w:rPr>
          <w:b/>
          <w:bCs/>
        </w:rPr>
        <w:sectPr w:rsidRPr="00F93BF0" w:rsidR="00D7522C" w:rsidSect="00BF117C">
          <w:footerReference w:type="even" r:id="rId8"/>
          <w:headerReference w:type="first" r:id="rId9"/>
          <w:footerReference w:type="first" r:id="rId10"/>
          <w:pgSz w:w="595.30pt" w:h="841.90pt" w:code="9"/>
          <w:pgMar w:top="27pt" w:right="44.65pt" w:bottom="72pt" w:left="44.65pt" w:header="0pt" w:footer="0pt" w:gutter="0pt"/>
          <w:cols w:space="36pt"/>
          <w:docGrid w:linePitch="360"/>
        </w:sectPr>
      </w:pPr>
      <w:r w:rsidRPr="00680C73">
        <w:rPr>
          <w:b/>
          <w:bCs/>
          <w:sz w:val="32"/>
          <w:szCs w:val="32"/>
        </w:rPr>
        <w:t xml:space="preserve">Data-Driven Decision </w:t>
      </w:r>
      <w:r>
        <w:rPr>
          <w:b/>
          <w:bCs/>
          <w:sz w:val="32"/>
          <w:szCs w:val="32"/>
        </w:rPr>
        <w:t>Support</w:t>
      </w:r>
      <w:r w:rsidRPr="00680C73">
        <w:rPr>
          <w:b/>
          <w:bCs/>
          <w:sz w:val="32"/>
          <w:szCs w:val="32"/>
        </w:rPr>
        <w:t xml:space="preserve"> for Water Pump Maintenance in Tanzania: A Predictive Modelling </w:t>
      </w:r>
      <w:r>
        <w:rPr>
          <w:b/>
          <w:bCs/>
          <w:sz w:val="32"/>
          <w:szCs w:val="32"/>
        </w:rPr>
        <w:t xml:space="preserve">and Analysis </w:t>
      </w:r>
      <w:r w:rsidRPr="00680C73">
        <w:rPr>
          <w:b/>
          <w:bCs/>
          <w:sz w:val="32"/>
          <w:szCs w:val="32"/>
        </w:rPr>
        <w:t>Study</w:t>
      </w:r>
    </w:p>
    <w:p w:rsidRPr="00AC2C40" w:rsidR="00AC2C40" w:rsidP="00D43EFB" w:rsidRDefault="001A6A50" w14:paraId="28B0D7E4" w14:textId="5769A8F9">
      <w:pPr>
        <w:pStyle w:val="Author"/>
        <w:spacing w:before="5pt" w:beforeAutospacing="1"/>
        <w:rPr>
          <w:sz w:val="18"/>
          <w:szCs w:val="18"/>
          <w:lang w:val="pl-PL"/>
        </w:rPr>
      </w:pPr>
      <w:r w:rsidRPr="00AC2C40">
        <w:rPr>
          <w:sz w:val="18"/>
          <w:szCs w:val="18"/>
          <w:lang w:val="pl-PL"/>
        </w:rPr>
        <w:t>Adam Williams</w:t>
      </w:r>
      <w:r w:rsidRPr="00AC2C40">
        <w:rPr>
          <w:sz w:val="18"/>
          <w:szCs w:val="18"/>
          <w:lang w:val="pl-PL"/>
        </w:rPr>
        <w:br/>
      </w:r>
      <w:r w:rsidRPr="00AC2C40">
        <w:rPr>
          <w:sz w:val="18"/>
          <w:szCs w:val="18"/>
          <w:lang w:val="pl-PL"/>
        </w:rPr>
        <w:t>psyaw3@notting</w:t>
      </w:r>
      <w:r w:rsidRPr="00AC2C40" w:rsidR="00AC2C40">
        <w:rPr>
          <w:sz w:val="18"/>
          <w:szCs w:val="18"/>
          <w:lang w:val="pl-PL"/>
        </w:rPr>
        <w:t>ham.ac.</w:t>
      </w:r>
      <w:r w:rsidR="00AC2C40">
        <w:rPr>
          <w:sz w:val="18"/>
          <w:szCs w:val="18"/>
          <w:lang w:val="pl-PL"/>
        </w:rPr>
        <w:t>uk</w:t>
      </w:r>
    </w:p>
    <w:p w:rsidR="009F1D79" w:rsidP="00D43EFB" w:rsidRDefault="00AC2C40" w14:paraId="1EF9E5BF" w14:textId="08A932BB">
      <w:pPr>
        <w:pStyle w:val="Author"/>
        <w:spacing w:before="5pt" w:beforeAutospacing="1"/>
        <w:sectPr w:rsidR="009F1D79" w:rsidSect="00D43EFB">
          <w:type w:val="continuous"/>
          <w:pgSz w:w="595.30pt" w:h="841.90pt" w:code="9"/>
          <w:pgMar w:top="22.50pt" w:right="44.65pt" w:bottom="72pt" w:left="175.30pt" w:header="36pt" w:footer="36pt" w:gutter="0pt"/>
          <w:cols w:space="34.85pt" w:num="3"/>
          <w:docGrid w:linePitch="360"/>
        </w:sectPr>
      </w:pPr>
      <w:r>
        <w:rPr>
          <w:sz w:val="18"/>
          <w:szCs w:val="18"/>
        </w:rPr>
        <w:t>Filip Kornata</w:t>
      </w:r>
      <w:r>
        <w:rPr>
          <w:sz w:val="18"/>
          <w:szCs w:val="18"/>
        </w:rPr>
        <w:br/>
      </w:r>
      <w:r>
        <w:rPr>
          <w:sz w:val="18"/>
          <w:szCs w:val="18"/>
        </w:rPr>
        <w:t>psyfk2@nottingham.ac.uk</w:t>
      </w:r>
      <w:r w:rsidR="00447BB9">
        <w:t xml:space="preserve"> </w:t>
      </w:r>
    </w:p>
    <w:p w:rsidRPr="005B520E" w:rsidR="009303D9" w:rsidRDefault="00BD670B" w14:paraId="73EF9F35" w14:textId="77777777">
      <w:pPr>
        <w:sectPr w:rsidRPr="005B520E" w:rsidR="009303D9" w:rsidSect="003B4E04">
          <w:type w:val="continuous"/>
          <w:pgSz w:w="595.30pt" w:h="841.90pt" w:code="9"/>
          <w:pgMar w:top="22.50pt" w:right="44.65pt" w:bottom="72pt" w:left="44.65pt" w:header="36pt" w:footer="36pt" w:gutter="0pt"/>
          <w:cols w:space="36pt" w:num="3"/>
          <w:docGrid w:linePitch="360"/>
        </w:sectPr>
      </w:pPr>
      <w:r>
        <w:br w:type="column"/>
      </w:r>
    </w:p>
    <w:p w:rsidRPr="006B6B66" w:rsidR="009303D9" w:rsidP="00D43EFB" w:rsidRDefault="009303D9" w14:paraId="113F09BC" w14:textId="251A242D">
      <w:pPr>
        <w:pStyle w:val="Heading1"/>
        <w:spacing w:before="0pt"/>
      </w:pPr>
      <w:r w:rsidRPr="00D632BE">
        <w:t>Introduction</w:t>
      </w:r>
      <w:r w:rsidR="005F1AC2">
        <w:t xml:space="preserve"> &amp; </w:t>
      </w:r>
      <w:r w:rsidR="00583088">
        <w:t>Dataset Description</w:t>
      </w:r>
    </w:p>
    <w:p w:rsidRPr="007E23F1" w:rsidR="004408D8" w:rsidP="00F4240D" w:rsidRDefault="00F84A47" w14:paraId="6515B3E9" w14:textId="2A3C0E8C">
      <w:pPr>
        <w:pStyle w:val="BodyText"/>
        <w:rPr>
          <w:lang w:val="en-GB"/>
        </w:rPr>
      </w:pPr>
      <w:r>
        <w:rPr>
          <w:lang w:val="en-US"/>
        </w:rPr>
        <w:t xml:space="preserve">Communities </w:t>
      </w:r>
      <w:r w:rsidR="002D6041">
        <w:rPr>
          <w:lang w:val="en-US"/>
        </w:rPr>
        <w:t>across</w:t>
      </w:r>
      <w:r>
        <w:rPr>
          <w:lang w:val="en-US"/>
        </w:rPr>
        <w:t xml:space="preserve"> Tanzania are heavily reliant on</w:t>
      </w:r>
      <w:r w:rsidR="00CC6908">
        <w:rPr>
          <w:lang w:val="en-US"/>
        </w:rPr>
        <w:t xml:space="preserve"> </w:t>
      </w:r>
      <w:r w:rsidR="001E40F1">
        <w:rPr>
          <w:lang w:val="en-US"/>
        </w:rPr>
        <w:t xml:space="preserve">water </w:t>
      </w:r>
      <w:r w:rsidR="008B56E1">
        <w:rPr>
          <w:lang w:val="en-US"/>
        </w:rPr>
        <w:t xml:space="preserve">pumps </w:t>
      </w:r>
      <w:r w:rsidR="00D264AF">
        <w:rPr>
          <w:lang w:val="en-US"/>
        </w:rPr>
        <w:t xml:space="preserve">for access to </w:t>
      </w:r>
      <w:r w:rsidR="00DA6EAD">
        <w:rPr>
          <w:lang w:val="en-US"/>
        </w:rPr>
        <w:t xml:space="preserve">clean, </w:t>
      </w:r>
      <w:r w:rsidR="006B0C71">
        <w:rPr>
          <w:lang w:val="en-US"/>
        </w:rPr>
        <w:t>potable</w:t>
      </w:r>
      <w:r w:rsidR="00D264AF">
        <w:rPr>
          <w:lang w:val="en-US"/>
        </w:rPr>
        <w:t xml:space="preserve"> water</w:t>
      </w:r>
      <w:r w:rsidR="006B0C71">
        <w:rPr>
          <w:lang w:val="en-US"/>
        </w:rPr>
        <w:t xml:space="preserve">, </w:t>
      </w:r>
      <w:r w:rsidR="003131F8">
        <w:rPr>
          <w:lang w:val="en-US"/>
        </w:rPr>
        <w:t xml:space="preserve">so </w:t>
      </w:r>
      <w:r w:rsidR="00AD3F7C">
        <w:rPr>
          <w:lang w:val="en-US"/>
        </w:rPr>
        <w:t xml:space="preserve">it is essential that </w:t>
      </w:r>
      <w:r w:rsidR="00BD6CC0">
        <w:rPr>
          <w:lang w:val="en-US"/>
        </w:rPr>
        <w:t xml:space="preserve">pumps are </w:t>
      </w:r>
      <w:r w:rsidR="00B514DE">
        <w:rPr>
          <w:lang w:val="en-US"/>
        </w:rPr>
        <w:t>continually maintained</w:t>
      </w:r>
      <w:r w:rsidR="00AC1A89">
        <w:rPr>
          <w:lang w:val="en-US"/>
        </w:rPr>
        <w:t xml:space="preserve">. Data </w:t>
      </w:r>
      <w:r w:rsidR="00871064">
        <w:rPr>
          <w:lang w:val="en-US"/>
        </w:rPr>
        <w:t>from</w:t>
      </w:r>
      <w:r w:rsidR="00AC1A89">
        <w:rPr>
          <w:lang w:val="en-US"/>
        </w:rPr>
        <w:t xml:space="preserve"> Taarifa and the</w:t>
      </w:r>
      <w:r w:rsidR="007E23F1">
        <w:rPr>
          <w:lang w:val="en-US"/>
        </w:rPr>
        <w:t xml:space="preserve"> Tanzanian Ministry of Water </w:t>
      </w:r>
      <w:r w:rsidR="008907B6">
        <w:rPr>
          <w:lang w:val="en-US"/>
        </w:rPr>
        <w:t xml:space="preserve">has been made </w:t>
      </w:r>
      <w:r w:rsidR="00347D6A">
        <w:rPr>
          <w:lang w:val="en-US"/>
        </w:rPr>
        <w:t xml:space="preserve">available </w:t>
      </w:r>
      <w:r w:rsidR="00D212E7">
        <w:rPr>
          <w:lang w:val="en-US"/>
        </w:rPr>
        <w:t>to</w:t>
      </w:r>
      <w:r w:rsidR="00B83668">
        <w:rPr>
          <w:lang w:val="en-US"/>
        </w:rPr>
        <w:t xml:space="preserve"> </w:t>
      </w:r>
      <w:r w:rsidR="00347D6A">
        <w:rPr>
          <w:lang w:val="en-US"/>
        </w:rPr>
        <w:t xml:space="preserve">facilitate the creation of a system which </w:t>
      </w:r>
      <w:r w:rsidR="004D5BEF">
        <w:rPr>
          <w:lang w:val="en-US"/>
        </w:rPr>
        <w:t>c</w:t>
      </w:r>
      <w:r w:rsidR="00CD170D">
        <w:rPr>
          <w:lang w:val="en-US"/>
        </w:rPr>
        <w:t>an</w:t>
      </w:r>
      <w:r w:rsidR="004D5BEF">
        <w:rPr>
          <w:lang w:val="en-US"/>
        </w:rPr>
        <w:t xml:space="preserve"> predict</w:t>
      </w:r>
      <w:r w:rsidR="00351894">
        <w:rPr>
          <w:lang w:val="en-US"/>
        </w:rPr>
        <w:t xml:space="preserve"> </w:t>
      </w:r>
      <w:r w:rsidR="007776EF">
        <w:rPr>
          <w:lang w:val="en-US"/>
        </w:rPr>
        <w:t xml:space="preserve">water pump failure across the country, </w:t>
      </w:r>
      <w:r w:rsidR="00EA1857">
        <w:rPr>
          <w:lang w:val="en-US"/>
        </w:rPr>
        <w:t xml:space="preserve">helping to </w:t>
      </w:r>
      <w:r w:rsidR="00BF1B60">
        <w:rPr>
          <w:lang w:val="en-US"/>
        </w:rPr>
        <w:t>improve</w:t>
      </w:r>
      <w:r w:rsidR="00556FC9">
        <w:rPr>
          <w:lang w:val="en-US"/>
        </w:rPr>
        <w:t xml:space="preserve"> maintenance </w:t>
      </w:r>
      <w:r w:rsidR="003C2652">
        <w:rPr>
          <w:lang w:val="en-US"/>
        </w:rPr>
        <w:t>operation</w:t>
      </w:r>
      <w:r w:rsidR="00AD1651">
        <w:rPr>
          <w:lang w:val="en-US"/>
        </w:rPr>
        <w:t>s</w:t>
      </w:r>
      <w:r w:rsidR="00E87DBD">
        <w:rPr>
          <w:lang w:val="en-US"/>
        </w:rPr>
        <w:t xml:space="preserve"> and resource allocation</w:t>
      </w:r>
      <w:r w:rsidR="00AD1651">
        <w:rPr>
          <w:lang w:val="en-US"/>
        </w:rPr>
        <w:t>.</w:t>
      </w:r>
      <w:r w:rsidR="003027AB">
        <w:rPr>
          <w:lang w:val="en-US"/>
        </w:rPr>
        <w:t xml:space="preserve"> </w:t>
      </w:r>
      <w:r w:rsidR="00EF4B15">
        <w:rPr>
          <w:lang w:val="en-US"/>
        </w:rPr>
        <w:t>Our goal</w:t>
      </w:r>
      <w:r w:rsidR="009E563D">
        <w:rPr>
          <w:lang w:val="en-US"/>
        </w:rPr>
        <w:t xml:space="preserve"> is to</w:t>
      </w:r>
      <w:r w:rsidR="000D4A68">
        <w:rPr>
          <w:lang w:val="en-US"/>
        </w:rPr>
        <w:t xml:space="preserve"> create a </w:t>
      </w:r>
      <w:r w:rsidR="00F1521E">
        <w:rPr>
          <w:lang w:val="en-US"/>
        </w:rPr>
        <w:t>system which provides feature analysis and predictive mo</w:t>
      </w:r>
      <w:r w:rsidR="00793BE2">
        <w:rPr>
          <w:lang w:val="en-US"/>
        </w:rPr>
        <w:t xml:space="preserve">delling </w:t>
      </w:r>
      <w:r w:rsidR="00EF4B15">
        <w:rPr>
          <w:lang w:val="en-US"/>
        </w:rPr>
        <w:t xml:space="preserve">on this dataset </w:t>
      </w:r>
      <w:r w:rsidR="00793BE2">
        <w:rPr>
          <w:lang w:val="en-US"/>
        </w:rPr>
        <w:t>to provide</w:t>
      </w:r>
      <w:r w:rsidR="00071F9F">
        <w:rPr>
          <w:lang w:val="en-US"/>
        </w:rPr>
        <w:t xml:space="preserve"> decision support for </w:t>
      </w:r>
      <w:r w:rsidR="004210DC">
        <w:rPr>
          <w:lang w:val="en-US"/>
        </w:rPr>
        <w:t>the ministry and local governments.</w:t>
      </w:r>
    </w:p>
    <w:p w:rsidR="009303D9" w:rsidP="00E67C00" w:rsidRDefault="00A0425A" w14:paraId="6DA60A90" w14:textId="726336A2">
      <w:pPr>
        <w:pStyle w:val="BodyText"/>
        <w:rPr>
          <w:lang w:val="en-US"/>
        </w:rPr>
      </w:pPr>
      <w:r>
        <w:rPr>
          <w:lang w:val="en-US"/>
        </w:rPr>
        <w:t xml:space="preserve">The </w:t>
      </w:r>
      <w:r w:rsidR="00990674">
        <w:rPr>
          <w:lang w:val="en-US"/>
        </w:rPr>
        <w:t xml:space="preserve">data was collected using </w:t>
      </w:r>
      <w:r w:rsidR="00391559">
        <w:rPr>
          <w:lang w:val="en-US"/>
        </w:rPr>
        <w:t>crowd-sourcing platform</w:t>
      </w:r>
      <w:r w:rsidR="00990674">
        <w:rPr>
          <w:lang w:val="en-US"/>
        </w:rPr>
        <w:t xml:space="preserve"> Taarifa</w:t>
      </w:r>
      <w:r w:rsidR="00391559">
        <w:rPr>
          <w:lang w:val="en-US"/>
        </w:rPr>
        <w:t xml:space="preserve">, where </w:t>
      </w:r>
      <w:r w:rsidR="00372710">
        <w:rPr>
          <w:lang w:val="en-US"/>
        </w:rPr>
        <w:t>members of communities can report</w:t>
      </w:r>
      <w:r w:rsidR="00860832">
        <w:rPr>
          <w:lang w:val="en-US"/>
        </w:rPr>
        <w:t xml:space="preserve"> water pump functionality.</w:t>
      </w:r>
      <w:r w:rsidR="00990674">
        <w:t xml:space="preserve"> </w:t>
      </w:r>
      <w:r>
        <w:t xml:space="preserve">The provided dataset contains </w:t>
      </w:r>
      <w:r w:rsidR="00860832">
        <w:rPr>
          <w:lang w:val="en-GB"/>
        </w:rPr>
        <w:t xml:space="preserve">entries for </w:t>
      </w:r>
      <w:r w:rsidR="0022373A">
        <w:rPr>
          <w:lang w:val="en-GB"/>
        </w:rPr>
        <w:t>74,250</w:t>
      </w:r>
      <w:r w:rsidR="00B2133C">
        <w:rPr>
          <w:lang w:val="en-GB"/>
        </w:rPr>
        <w:t xml:space="preserve"> </w:t>
      </w:r>
      <w:r w:rsidR="00860832">
        <w:rPr>
          <w:lang w:val="en-GB"/>
        </w:rPr>
        <w:t>pumps across the country</w:t>
      </w:r>
      <w:r w:rsidR="006A59AC">
        <w:rPr>
          <w:lang w:val="en-GB"/>
        </w:rPr>
        <w:t>, split into training and testing dataset</w:t>
      </w:r>
      <w:r w:rsidR="00B2133C">
        <w:rPr>
          <w:lang w:val="en-GB"/>
        </w:rPr>
        <w:t>s</w:t>
      </w:r>
      <w:r w:rsidR="006A59AC">
        <w:rPr>
          <w:lang w:val="en-GB"/>
        </w:rPr>
        <w:t xml:space="preserve"> of </w:t>
      </w:r>
      <w:r w:rsidR="006A59AC">
        <w:rPr>
          <w:i/>
          <w:iCs/>
          <w:lang w:val="en-GB"/>
        </w:rPr>
        <w:t>N=</w:t>
      </w:r>
      <w:r w:rsidR="0050439F">
        <w:rPr>
          <w:i/>
          <w:iCs/>
          <w:lang w:val="en-GB"/>
        </w:rPr>
        <w:t>59,400</w:t>
      </w:r>
      <w:r w:rsidR="0050439F">
        <w:rPr>
          <w:lang w:val="en-GB"/>
        </w:rPr>
        <w:t xml:space="preserve"> and </w:t>
      </w:r>
      <w:r w:rsidR="006309F8">
        <w:rPr>
          <w:i/>
          <w:iCs/>
          <w:lang w:val="en-GB"/>
        </w:rPr>
        <w:t>N=</w:t>
      </w:r>
      <w:r w:rsidR="00EC32E0">
        <w:rPr>
          <w:i/>
          <w:iCs/>
          <w:lang w:val="en-GB"/>
        </w:rPr>
        <w:t>14,850</w:t>
      </w:r>
      <w:r w:rsidR="00B2133C">
        <w:rPr>
          <w:i/>
          <w:iCs/>
          <w:lang w:val="en-GB"/>
        </w:rPr>
        <w:t xml:space="preserve"> </w:t>
      </w:r>
      <w:r w:rsidR="00B2133C">
        <w:rPr>
          <w:lang w:val="en-GB"/>
        </w:rPr>
        <w:t>respectively</w:t>
      </w:r>
      <w:r>
        <w:t xml:space="preserve">. </w:t>
      </w:r>
      <w:r w:rsidR="00292A39">
        <w:rPr>
          <w:lang w:val="en-US"/>
        </w:rPr>
        <w:t>The dataset</w:t>
      </w:r>
      <w:r>
        <w:t xml:space="preserve"> </w:t>
      </w:r>
      <w:r w:rsidR="00AC4E24">
        <w:rPr>
          <w:lang w:val="en-GB"/>
        </w:rPr>
        <w:t>contains</w:t>
      </w:r>
      <w:r>
        <w:t xml:space="preserve"> </w:t>
      </w:r>
      <w:r w:rsidRPr="00F753F0" w:rsidR="00F753F0">
        <w:rPr>
          <w:lang w:val="en-US"/>
        </w:rPr>
        <w:t>39</w:t>
      </w:r>
      <w:r>
        <w:t xml:space="preserve"> features </w:t>
      </w:r>
      <w:r w:rsidR="00860832">
        <w:rPr>
          <w:lang w:val="en-GB"/>
        </w:rPr>
        <w:t>describing</w:t>
      </w:r>
      <w:r>
        <w:t xml:space="preserve"> a range of information </w:t>
      </w:r>
      <w:r w:rsidR="00860832">
        <w:rPr>
          <w:lang w:val="en-GB"/>
        </w:rPr>
        <w:t>about</w:t>
      </w:r>
      <w:r>
        <w:t xml:space="preserve"> each pump, </w:t>
      </w:r>
      <w:r w:rsidR="00860832">
        <w:rPr>
          <w:lang w:val="en-GB"/>
        </w:rPr>
        <w:t>including</w:t>
      </w:r>
      <w:r>
        <w:t xml:space="preserve"> </w:t>
      </w:r>
      <w:r w:rsidR="007868F0">
        <w:rPr>
          <w:lang w:val="en-GB"/>
        </w:rPr>
        <w:t xml:space="preserve">factors such as </w:t>
      </w:r>
      <w:r>
        <w:t>geographic location, operator, type, surrounding population, construction year and water quality.</w:t>
      </w:r>
      <w:r w:rsidRPr="001315C5" w:rsidR="001315C5">
        <w:rPr>
          <w:lang w:val="en-US"/>
        </w:rPr>
        <w:t xml:space="preserve"> </w:t>
      </w:r>
      <w:r>
        <w:t xml:space="preserve">For each pump, its current functionality is given in </w:t>
      </w:r>
      <w:r w:rsidRPr="005E3905" w:rsidR="005E3905">
        <w:rPr>
          <w:lang w:val="en-US"/>
        </w:rPr>
        <w:t>a</w:t>
      </w:r>
      <w:r w:rsidR="009F553E">
        <w:rPr>
          <w:lang w:val="en-US"/>
        </w:rPr>
        <w:t xml:space="preserve"> label split into</w:t>
      </w:r>
      <w:r w:rsidRPr="005E3905" w:rsidR="005E3905">
        <w:rPr>
          <w:lang w:val="en-US"/>
        </w:rPr>
        <w:t xml:space="preserve"> </w:t>
      </w:r>
      <w:r>
        <w:t>3</w:t>
      </w:r>
      <w:r w:rsidR="009F553E">
        <w:rPr>
          <w:lang w:val="en-US"/>
        </w:rPr>
        <w:t xml:space="preserve"> </w:t>
      </w:r>
      <w:r>
        <w:t>class</w:t>
      </w:r>
      <w:r w:rsidR="009F553E">
        <w:rPr>
          <w:lang w:val="en-US"/>
        </w:rPr>
        <w:t>es</w:t>
      </w:r>
      <w:r>
        <w:t xml:space="preserve">: </w:t>
      </w:r>
      <w:r>
        <w:rPr>
          <w:i/>
          <w:iCs/>
        </w:rPr>
        <w:t>Functional</w:t>
      </w:r>
      <w:r w:rsidRPr="00D87314">
        <w:t>,</w:t>
      </w:r>
      <w:r>
        <w:rPr>
          <w:i/>
          <w:iCs/>
        </w:rPr>
        <w:t xml:space="preserve"> Non-Functional</w:t>
      </w:r>
      <w:r>
        <w:t xml:space="preserve">, and </w:t>
      </w:r>
      <w:r>
        <w:rPr>
          <w:i/>
          <w:iCs/>
        </w:rPr>
        <w:t>Functional (Needing Repair)</w:t>
      </w:r>
      <w:r>
        <w:t xml:space="preserve"> – these classes are imbalanced, with 54.3% Functional (</w:t>
      </w:r>
      <w:r>
        <w:rPr>
          <w:i/>
          <w:iCs/>
        </w:rPr>
        <w:t>N=32,259</w:t>
      </w:r>
      <w:r>
        <w:t>), 38.4% Non-Functional (</w:t>
      </w:r>
      <w:r>
        <w:rPr>
          <w:i/>
          <w:iCs/>
        </w:rPr>
        <w:t>N=22,824</w:t>
      </w:r>
      <w:r>
        <w:t>), and 7.3% Needing Repair (</w:t>
      </w:r>
      <w:r>
        <w:rPr>
          <w:i/>
          <w:iCs/>
        </w:rPr>
        <w:t>N=4,317</w:t>
      </w:r>
      <w:r>
        <w:t>).</w:t>
      </w:r>
      <w:r w:rsidRPr="005D1239" w:rsidR="005D1239">
        <w:rPr>
          <w:lang w:val="en-US"/>
        </w:rPr>
        <w:t xml:space="preserve"> </w:t>
      </w:r>
    </w:p>
    <w:p w:rsidRPr="00D402EF" w:rsidR="004051ED" w:rsidP="00D402EF" w:rsidRDefault="00AB0F4A" w14:paraId="74332A8B" w14:textId="5999916F">
      <w:pPr>
        <w:pStyle w:val="BodyText"/>
        <w:rPr>
          <w:lang w:val="en-US"/>
        </w:rPr>
      </w:pPr>
      <w:r>
        <w:rPr>
          <w:noProof/>
        </w:rPr>
        <w:drawing>
          <wp:anchor distT="0" distB="0" distL="114300" distR="114300" simplePos="0" relativeHeight="251658240" behindDoc="0" locked="0" layoutInCell="1" allowOverlap="1" wp14:anchorId="7CEAD611" wp14:editId="6A1FA230">
            <wp:simplePos x="0" y="0"/>
            <wp:positionH relativeFrom="column">
              <wp:posOffset>3498215</wp:posOffset>
            </wp:positionH>
            <wp:positionV relativeFrom="paragraph">
              <wp:posOffset>1125220</wp:posOffset>
            </wp:positionV>
            <wp:extent cx="2867660" cy="208280"/>
            <wp:effectExtent l="0" t="0" r="2540" b="0"/>
            <wp:wrapTopAndBottom/>
            <wp:docPr id="1" name="Text Box 1"/>
            <wp:cNvGraphicFramePr/>
            <a:graphic xmlns:a="http://purl.oclc.org/ooxml/drawingml/main">
              <a:graphicData uri="http://schemas.microsoft.com/office/word/2010/wordprocessingShape">
                <wp:wsp>
                  <wp:cNvSpPr txBox="1"/>
                  <wp:spPr>
                    <a:xfrm>
                      <a:off x="0" y="0"/>
                      <a:ext cx="2867660" cy="208280"/>
                    </a:xfrm>
                    <a:prstGeom prst="rect">
                      <a:avLst/>
                    </a:prstGeom>
                    <a:solidFill>
                      <a:prstClr val="white"/>
                    </a:solidFill>
                    <a:ln>
                      <a:noFill/>
                    </a:ln>
                  </wp:spPr>
                  <wp:txbx>
                    <wne:txbxContent>
                      <w:p w14:paraId="4D7EA4FF" w14:textId="77777777" w:rsidR="00300F64" w:rsidRPr="00CE45E2" w:rsidRDefault="00300F64" w:rsidP="00300F64">
                        <w:pPr>
                          <w:pStyle w:val="Caption"/>
                          <w:rPr>
                            <w:noProof/>
                            <w:spacing w:val="-1"/>
                            <w:sz w:val="16"/>
                            <w:szCs w:val="16"/>
                            <w:lang w:val="x-none" w:eastAsia="x-none"/>
                          </w:rPr>
                        </w:pPr>
                        <w:r w:rsidRPr="00CE45E2">
                          <w:rPr>
                            <w:sz w:val="16"/>
                            <w:szCs w:val="16"/>
                          </w:rPr>
                          <w:t xml:space="preserve">Figure </w:t>
                        </w:r>
                        <w:r w:rsidRPr="00CE45E2">
                          <w:rPr>
                            <w:sz w:val="16"/>
                            <w:szCs w:val="16"/>
                          </w:rPr>
                          <w:fldChar w:fldCharType="begin"/>
                        </w:r>
                        <w:r w:rsidRPr="00CE45E2">
                          <w:rPr>
                            <w:sz w:val="16"/>
                            <w:szCs w:val="16"/>
                          </w:rPr>
                          <w:instrText xml:space="preserve"> SEQ Figure \* ARABIC </w:instrText>
                        </w:r>
                        <w:r w:rsidRPr="00CE45E2">
                          <w:rPr>
                            <w:sz w:val="16"/>
                            <w:szCs w:val="16"/>
                          </w:rPr>
                          <w:fldChar w:fldCharType="separate"/>
                        </w:r>
                        <w:r w:rsidR="00AB0F4A">
                          <w:rPr>
                            <w:noProof/>
                            <w:sz w:val="16"/>
                            <w:szCs w:val="16"/>
                          </w:rPr>
                          <w:t>1</w:t>
                        </w:r>
                        <w:r w:rsidRPr="00CE45E2">
                          <w:rPr>
                            <w:sz w:val="16"/>
                            <w:szCs w:val="16"/>
                          </w:rPr>
                          <w:fldChar w:fldCharType="end"/>
                        </w:r>
                        <w:r w:rsidRPr="00CE45E2">
                          <w:rPr>
                            <w:sz w:val="16"/>
                            <w:szCs w:val="16"/>
                          </w:rPr>
                          <w:t xml:space="preserve">. </w:t>
                        </w:r>
                        <w:r w:rsidR="00D84BD8">
                          <w:rPr>
                            <w:sz w:val="16"/>
                            <w:szCs w:val="16"/>
                          </w:rPr>
                          <w:t>Diagra</w:t>
                        </w:r>
                        <w:r w:rsidR="00281D3A">
                          <w:rPr>
                            <w:sz w:val="16"/>
                            <w:szCs w:val="16"/>
                          </w:rPr>
                          <w:t>m</w:t>
                        </w:r>
                        <w:r w:rsidR="007032EC">
                          <w:rPr>
                            <w:sz w:val="16"/>
                            <w:szCs w:val="16"/>
                          </w:rPr>
                          <w:t xml:space="preserve"> showing missing values in the dataset</w:t>
                        </w:r>
                        <w:r w:rsidR="0012366C">
                          <w:rPr>
                            <w:sz w:val="16"/>
                            <w:szCs w:val="16"/>
                          </w:rPr>
                          <w:t xml:space="preserve"> by feature</w:t>
                        </w:r>
                        <w:r w:rsidR="00281D3A">
                          <w:rPr>
                            <w:sz w:val="16"/>
                            <w:szCs w:val="16"/>
                          </w:rPr>
                          <w: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C7086E">
        <w:rPr>
          <w:noProof/>
        </w:rPr>
        <w:drawing>
          <wp:anchor distT="0" distB="0" distL="114300" distR="114300" simplePos="0" relativeHeight="251658241" behindDoc="1" locked="0" layoutInCell="1" allowOverlap="1" wp14:anchorId="0282255D" wp14:editId="104679B4">
            <wp:simplePos x="0" y="0"/>
            <wp:positionH relativeFrom="column">
              <wp:posOffset>3289935</wp:posOffset>
            </wp:positionH>
            <wp:positionV relativeFrom="page">
              <wp:posOffset>5110714</wp:posOffset>
            </wp:positionV>
            <wp:extent cx="3305175" cy="946150"/>
            <wp:effectExtent l="0" t="0" r="0" b="6350"/>
            <wp:wrapTopAndBottom/>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05175" cy="946150"/>
                    </a:xfrm>
                    <a:prstGeom prst="rect">
                      <a:avLst/>
                    </a:prstGeom>
                  </pic:spPr>
                </pic:pic>
              </a:graphicData>
            </a:graphic>
            <wp14:sizeRelH relativeFrom="page">
              <wp14:pctWidth>0%</wp14:pctWidth>
            </wp14:sizeRelH>
            <wp14:sizeRelV relativeFrom="page">
              <wp14:pctHeight>0%</wp14:pctHeight>
            </wp14:sizeRelV>
          </wp:anchor>
        </w:drawing>
      </w:r>
      <w:r w:rsidR="00F82313">
        <w:rPr>
          <w:lang w:val="en-US"/>
        </w:rPr>
        <w:t>According to Steven’s four-level scale, there are 31 nominal features, 5 ratio features, 2 interval features, no ordinal features, and one unclear feature (</w:t>
      </w:r>
      <w:proofErr w:type="spellStart"/>
      <w:r w:rsidR="00F82313">
        <w:rPr>
          <w:i/>
          <w:iCs/>
          <w:lang w:val="en-US"/>
        </w:rPr>
        <w:t>num_private</w:t>
      </w:r>
      <w:proofErr w:type="spellEnd"/>
      <w:r w:rsidR="00F82313">
        <w:rPr>
          <w:lang w:val="en-US"/>
        </w:rPr>
        <w:t xml:space="preserve">). </w:t>
      </w:r>
      <w:r w:rsidR="009B63B0">
        <w:rPr>
          <w:lang w:val="en-US"/>
        </w:rPr>
        <w:t xml:space="preserve">Many of the numerical values show central tendency towards </w:t>
      </w:r>
      <w:r w:rsidR="00B40A03">
        <w:rPr>
          <w:lang w:val="en-US"/>
        </w:rPr>
        <w:t xml:space="preserve">0, which </w:t>
      </w:r>
      <w:r w:rsidR="00F82313">
        <w:rPr>
          <w:lang w:val="en-US"/>
        </w:rPr>
        <w:t>is likely</w:t>
      </w:r>
      <w:r w:rsidR="00B40A03">
        <w:rPr>
          <w:lang w:val="en-US"/>
        </w:rPr>
        <w:t xml:space="preserve"> </w:t>
      </w:r>
      <w:r w:rsidR="00826100">
        <w:rPr>
          <w:lang w:val="en-US"/>
        </w:rPr>
        <w:t xml:space="preserve">related to </w:t>
      </w:r>
      <w:r w:rsidR="00DC4951">
        <w:rPr>
          <w:lang w:val="en-US"/>
        </w:rPr>
        <w:t xml:space="preserve">faulty </w:t>
      </w:r>
      <w:r w:rsidR="00801B90">
        <w:rPr>
          <w:lang w:val="en-US"/>
        </w:rPr>
        <w:t xml:space="preserve">data </w:t>
      </w:r>
      <w:r w:rsidR="00DC4951">
        <w:rPr>
          <w:lang w:val="en-US"/>
        </w:rPr>
        <w:t>input</w:t>
      </w:r>
      <w:r w:rsidR="005E50FF">
        <w:rPr>
          <w:lang w:val="en-US"/>
        </w:rPr>
        <w:t xml:space="preserve">, leading to </w:t>
      </w:r>
      <w:r w:rsidR="004C3A2B">
        <w:rPr>
          <w:lang w:val="en-US"/>
        </w:rPr>
        <w:t>inaccuracies</w:t>
      </w:r>
      <w:r w:rsidR="00EC448B">
        <w:rPr>
          <w:lang w:val="en-US"/>
        </w:rPr>
        <w:t xml:space="preserve"> in</w:t>
      </w:r>
      <w:r w:rsidR="000F6B60">
        <w:rPr>
          <w:lang w:val="en-US"/>
        </w:rPr>
        <w:t xml:space="preserve"> standard deviation</w:t>
      </w:r>
      <w:r w:rsidR="00C7384E">
        <w:rPr>
          <w:lang w:val="en-US"/>
        </w:rPr>
        <w:t>. This</w:t>
      </w:r>
      <w:r w:rsidR="009037A9">
        <w:rPr>
          <w:lang w:val="en-US"/>
        </w:rPr>
        <w:t xml:space="preserve"> will be </w:t>
      </w:r>
      <w:r w:rsidR="000D5A1D">
        <w:rPr>
          <w:lang w:val="en-US"/>
        </w:rPr>
        <w:t xml:space="preserve">further discussed </w:t>
      </w:r>
      <w:r w:rsidR="000A04AB">
        <w:rPr>
          <w:lang w:val="en-US"/>
        </w:rPr>
        <w:t xml:space="preserve">addressed in </w:t>
      </w:r>
      <w:r w:rsidR="0086511A">
        <w:rPr>
          <w:lang w:val="en-US"/>
        </w:rPr>
        <w:t xml:space="preserve">Section </w:t>
      </w:r>
      <w:r w:rsidR="00D66996">
        <w:rPr>
          <w:lang w:val="en-US"/>
        </w:rPr>
        <w:t>III</w:t>
      </w:r>
      <w:r w:rsidR="000F6B60">
        <w:rPr>
          <w:lang w:val="en-US"/>
        </w:rPr>
        <w:t xml:space="preserve">. </w:t>
      </w:r>
      <w:r w:rsidR="00B85EB5">
        <w:rPr>
          <w:lang w:val="en-US"/>
        </w:rPr>
        <w:t xml:space="preserve">The only relatively well-distributed </w:t>
      </w:r>
      <w:r w:rsidR="00D9209A">
        <w:rPr>
          <w:lang w:val="en-US"/>
        </w:rPr>
        <w:t xml:space="preserve">numerical </w:t>
      </w:r>
      <w:r w:rsidR="00C349F8">
        <w:rPr>
          <w:lang w:val="en-US"/>
        </w:rPr>
        <w:t xml:space="preserve">feature is </w:t>
      </w:r>
      <w:r w:rsidRPr="00863FBC" w:rsidR="00863FBC">
        <w:rPr>
          <w:i/>
          <w:iCs/>
          <w:lang w:val="en-US"/>
        </w:rPr>
        <w:t>l</w:t>
      </w:r>
      <w:r w:rsidRPr="00863FBC" w:rsidR="00B73FC2">
        <w:rPr>
          <w:i/>
          <w:iCs/>
          <w:lang w:val="en-US"/>
        </w:rPr>
        <w:t>atitude</w:t>
      </w:r>
      <w:r w:rsidR="00B73FC2">
        <w:rPr>
          <w:lang w:val="en-US"/>
        </w:rPr>
        <w:t xml:space="preserve"> with</w:t>
      </w:r>
      <w:r w:rsidR="00DD176C">
        <w:rPr>
          <w:lang w:val="en-US"/>
        </w:rPr>
        <w:t xml:space="preserve"> </w:t>
      </w:r>
      <w:r w:rsidR="00330033">
        <w:rPr>
          <w:lang w:val="en-US"/>
        </w:rPr>
        <w:t xml:space="preserve">approximate mean -5.7 and </w:t>
      </w:r>
      <w:r w:rsidR="00DD176C">
        <w:rPr>
          <w:lang w:val="en-US"/>
        </w:rPr>
        <w:t>standard deviation 2.95</w:t>
      </w:r>
      <w:r w:rsidR="00330033">
        <w:rPr>
          <w:lang w:val="en-US"/>
        </w:rPr>
        <w:t>.</w:t>
      </w:r>
      <w:r w:rsidR="00C5734E">
        <w:rPr>
          <w:lang w:val="en-US"/>
        </w:rPr>
        <w:t xml:space="preserve"> </w:t>
      </w:r>
      <w:r w:rsidR="00B26E99">
        <w:rPr>
          <w:i/>
          <w:iCs/>
          <w:lang w:val="en-US"/>
        </w:rPr>
        <w:t>B</w:t>
      </w:r>
      <w:r w:rsidRPr="00863FBC" w:rsidR="006A21DE">
        <w:rPr>
          <w:i/>
          <w:iCs/>
          <w:lang w:val="en-US"/>
        </w:rPr>
        <w:t>asin</w:t>
      </w:r>
      <w:r w:rsidR="006A21DE">
        <w:rPr>
          <w:lang w:val="en-US"/>
        </w:rPr>
        <w:t xml:space="preserve"> and </w:t>
      </w:r>
      <w:proofErr w:type="spellStart"/>
      <w:r w:rsidRPr="00863FBC" w:rsidR="006A21DE">
        <w:rPr>
          <w:i/>
          <w:iCs/>
          <w:lang w:val="en-US"/>
        </w:rPr>
        <w:t>source_ty</w:t>
      </w:r>
      <w:r w:rsidR="00863FBC">
        <w:rPr>
          <w:i/>
          <w:iCs/>
          <w:lang w:val="en-US"/>
        </w:rPr>
        <w:t>pe</w:t>
      </w:r>
      <w:proofErr w:type="spellEnd"/>
      <w:r w:rsidR="006A21DE">
        <w:rPr>
          <w:lang w:val="en-US"/>
        </w:rPr>
        <w:t xml:space="preserve"> </w:t>
      </w:r>
      <w:r w:rsidR="00CE7435">
        <w:rPr>
          <w:lang w:val="en-US"/>
        </w:rPr>
        <w:t>are the most equally distributed</w:t>
      </w:r>
      <w:r w:rsidR="005A1A21">
        <w:rPr>
          <w:lang w:val="en-US"/>
        </w:rPr>
        <w:t xml:space="preserve"> </w:t>
      </w:r>
      <w:r w:rsidR="002D01E8">
        <w:rPr>
          <w:lang w:val="en-US"/>
        </w:rPr>
        <w:t xml:space="preserve">nominal </w:t>
      </w:r>
      <w:r w:rsidR="00873FD9">
        <w:rPr>
          <w:lang w:val="en-US"/>
        </w:rPr>
        <w:t>features</w:t>
      </w:r>
      <w:r w:rsidR="002D01E8">
        <w:rPr>
          <w:lang w:val="en-US"/>
        </w:rPr>
        <w:t xml:space="preserve"> </w:t>
      </w:r>
      <w:r w:rsidR="00B26E99">
        <w:rPr>
          <w:lang w:val="en-US"/>
        </w:rPr>
        <w:t>in</w:t>
      </w:r>
      <w:r w:rsidR="005A1A21">
        <w:rPr>
          <w:lang w:val="en-US"/>
        </w:rPr>
        <w:t xml:space="preserve"> the dataset, while </w:t>
      </w:r>
      <w:r w:rsidR="006975FE">
        <w:rPr>
          <w:lang w:val="en-US"/>
        </w:rPr>
        <w:t xml:space="preserve">the rest </w:t>
      </w:r>
      <w:r w:rsidR="00165C5B">
        <w:rPr>
          <w:lang w:val="en-US"/>
        </w:rPr>
        <w:t xml:space="preserve">of </w:t>
      </w:r>
      <w:r w:rsidR="00DD1E1C">
        <w:rPr>
          <w:lang w:val="en-US"/>
        </w:rPr>
        <w:t xml:space="preserve">the </w:t>
      </w:r>
      <w:r w:rsidR="00165C5B">
        <w:rPr>
          <w:lang w:val="en-US"/>
        </w:rPr>
        <w:t xml:space="preserve">features </w:t>
      </w:r>
      <w:r w:rsidR="00DD1E1C">
        <w:rPr>
          <w:lang w:val="en-US"/>
        </w:rPr>
        <w:t>are</w:t>
      </w:r>
      <w:r w:rsidR="00165C5B">
        <w:rPr>
          <w:lang w:val="en-US"/>
        </w:rPr>
        <w:t xml:space="preserve"> </w:t>
      </w:r>
      <w:r w:rsidR="00D402EF">
        <w:rPr>
          <w:lang w:val="en-US"/>
        </w:rPr>
        <w:t xml:space="preserve">dominated by one or </w:t>
      </w:r>
      <w:r w:rsidR="00DD1E1C">
        <w:rPr>
          <w:lang w:val="en-US"/>
        </w:rPr>
        <w:t xml:space="preserve">more </w:t>
      </w:r>
      <w:r w:rsidR="00090CAB">
        <w:rPr>
          <w:lang w:val="en-US"/>
        </w:rPr>
        <w:t>prominent</w:t>
      </w:r>
      <w:r w:rsidR="00D402EF">
        <w:rPr>
          <w:lang w:val="en-US"/>
        </w:rPr>
        <w:t xml:space="preserve"> values.</w:t>
      </w:r>
      <w:r w:rsidR="005868DD">
        <w:rPr>
          <w:lang w:val="en-US"/>
        </w:rPr>
        <w:t xml:space="preserve"> </w:t>
      </w:r>
      <w:r w:rsidR="000F105C">
        <w:rPr>
          <w:lang w:val="en-US"/>
        </w:rPr>
        <w:t xml:space="preserve"> </w:t>
      </w:r>
    </w:p>
    <w:p w:rsidR="009303D9" w:rsidP="00DE5475" w:rsidRDefault="00F4240D" w14:paraId="397F8DB0" w14:textId="5B534BC8">
      <w:pPr>
        <w:pStyle w:val="Heading1"/>
      </w:pPr>
      <w:r>
        <w:t>Research Questions</w:t>
      </w:r>
    </w:p>
    <w:p w:rsidR="00DE5475" w:rsidP="002D211B" w:rsidRDefault="00DE5475" w14:paraId="3F860D2C" w14:textId="021E4597">
      <w:pPr>
        <w:pStyle w:val="BodyText"/>
      </w:pPr>
      <w:r>
        <w:t>The goal of this project is to provide insights which could allow a decision maker to better allocate maintenance resources across Tanzania, and possibly lead to improved pump installation considerations into the future. We have formulated 4 research questions to provide these insights:</w:t>
      </w:r>
    </w:p>
    <w:p w:rsidRPr="00316662" w:rsidR="00DE5475" w:rsidP="00DE5475" w:rsidRDefault="00DE5475" w14:paraId="14B42EDF" w14:textId="481B6EFC">
      <w:pPr>
        <w:pStyle w:val="BodyText"/>
        <w:rPr>
          <w:i/>
        </w:rPr>
      </w:pPr>
      <w:r w:rsidRPr="00316662">
        <w:rPr>
          <w:i/>
        </w:rPr>
        <w:t>1.</w:t>
      </w:r>
      <w:r w:rsidRPr="00316662">
        <w:rPr>
          <w:i/>
        </w:rPr>
        <w:tab/>
      </w:r>
      <w:r w:rsidRPr="00316662">
        <w:rPr>
          <w:i/>
        </w:rPr>
        <w:t>What are the main factors associated with pump failure or malfunction, and how do these vary across different regions of Tanzania?</w:t>
      </w:r>
    </w:p>
    <w:p w:rsidRPr="00316662" w:rsidR="00DE5475" w:rsidP="00DE5475" w:rsidRDefault="00DE5475" w14:paraId="5F76EB57" w14:textId="23BB472A">
      <w:pPr>
        <w:pStyle w:val="BodyText"/>
        <w:rPr>
          <w:i/>
        </w:rPr>
      </w:pPr>
      <w:r w:rsidRPr="00316662">
        <w:rPr>
          <w:i/>
        </w:rPr>
        <w:t>2.</w:t>
      </w:r>
      <w:r w:rsidRPr="00316662">
        <w:rPr>
          <w:i/>
        </w:rPr>
        <w:tab/>
      </w:r>
      <w:r w:rsidRPr="00316662">
        <w:rPr>
          <w:i/>
        </w:rPr>
        <w:t>Which operators and/or management groups have the highest success rates in maintaining water pumps, and how do these rates vary based on factors which may make pump maintenance easier, such as water cost, pump type, or location remoteness?</w:t>
      </w:r>
    </w:p>
    <w:p w:rsidRPr="00316662" w:rsidR="00DE5475" w:rsidP="00DE5475" w:rsidRDefault="00DE5475" w14:paraId="702F49A3" w14:textId="77777777">
      <w:pPr>
        <w:pStyle w:val="BodyText"/>
        <w:rPr>
          <w:i/>
        </w:rPr>
      </w:pPr>
      <w:r w:rsidRPr="00316662">
        <w:rPr>
          <w:i/>
        </w:rPr>
        <w:t>3.</w:t>
      </w:r>
      <w:r w:rsidRPr="00316662">
        <w:rPr>
          <w:i/>
        </w:rPr>
        <w:tab/>
      </w:r>
      <w:r w:rsidRPr="00316662">
        <w:rPr>
          <w:i/>
        </w:rPr>
        <w:t>What are the interactions between different features, such as water quantity and pump type, which could provide insights into the underlying causes of pump failure?</w:t>
      </w:r>
    </w:p>
    <w:p w:rsidRPr="00DE5475" w:rsidR="00DE5475" w:rsidP="00DE5475" w:rsidRDefault="00DE5475" w14:paraId="5E47B408" w14:textId="59B6B821">
      <w:pPr>
        <w:pStyle w:val="BodyText"/>
        <w:rPr>
          <w:b/>
          <w:color w:val="FF0000"/>
        </w:rPr>
      </w:pPr>
      <w:r w:rsidRPr="00316662">
        <w:rPr>
          <w:i/>
        </w:rPr>
        <w:t>4.</w:t>
      </w:r>
      <w:r w:rsidRPr="00316662">
        <w:rPr>
          <w:i/>
        </w:rPr>
        <w:tab/>
      </w:r>
      <w:r w:rsidRPr="00316662">
        <w:rPr>
          <w:i/>
        </w:rPr>
        <w:t>How does the age of a water pump relate to its functionality, and is there a point at which pumps become significantly more likely to break down or require replacement?</w:t>
      </w:r>
    </w:p>
    <w:p w:rsidRPr="00657FC0" w:rsidR="00836367" w:rsidP="00657FC0" w:rsidRDefault="00DE5475" w14:paraId="68C6B613" w14:textId="61F15118">
      <w:pPr>
        <w:pStyle w:val="Heading1"/>
      </w:pPr>
      <w:r>
        <w:t>Data Pre-Processing</w:t>
      </w:r>
    </w:p>
    <w:p w:rsidR="00BA6848" w:rsidP="00105C96" w:rsidRDefault="00ED00C9" w14:paraId="6E4328E5" w14:textId="30B538D5">
      <w:pPr>
        <w:pStyle w:val="BodyText"/>
      </w:pPr>
      <w:r w:rsidRPr="00105C96">
        <w:rPr>
          <w:lang w:val="en-US"/>
        </w:rPr>
        <w:t>Data</w:t>
      </w:r>
      <w:r w:rsidR="00B949E6">
        <w:t xml:space="preserve"> pre-processing steps are required</w:t>
      </w:r>
      <w:r w:rsidRPr="00105C96">
        <w:rPr>
          <w:lang w:val="en-US"/>
        </w:rPr>
        <w:t xml:space="preserve"> </w:t>
      </w:r>
      <w:r w:rsidRPr="00105C96" w:rsidR="00105C96">
        <w:rPr>
          <w:lang w:val="en-US"/>
        </w:rPr>
        <w:t xml:space="preserve">for further analysis and </w:t>
      </w:r>
      <w:r w:rsidR="00105C96">
        <w:rPr>
          <w:lang w:val="en-US"/>
        </w:rPr>
        <w:t>modelling</w:t>
      </w:r>
      <w:r w:rsidR="00B949E6">
        <w:t xml:space="preserve">. </w:t>
      </w:r>
      <w:r w:rsidR="00C5184C">
        <w:rPr>
          <w:lang w:val="en-US"/>
        </w:rPr>
        <w:t>There</w:t>
      </w:r>
      <w:r w:rsidR="00B949E6">
        <w:t xml:space="preserve"> are many missing values </w:t>
      </w:r>
      <w:r w:rsidR="00C2277D">
        <w:rPr>
          <w:lang w:val="en-GB"/>
        </w:rPr>
        <w:t xml:space="preserve">throughout the dataset, </w:t>
      </w:r>
      <w:r w:rsidR="00141397">
        <w:rPr>
          <w:lang w:val="en-GB"/>
        </w:rPr>
        <w:t xml:space="preserve">including missing values </w:t>
      </w:r>
      <w:proofErr w:type="spellStart"/>
      <w:r w:rsidR="00141397">
        <w:rPr>
          <w:lang w:val="en-GB"/>
        </w:rPr>
        <w:t>i</w:t>
      </w:r>
      <w:proofErr w:type="spellEnd"/>
      <w:r w:rsidR="00B949E6">
        <w:t>n discrete</w:t>
      </w:r>
      <w:r w:rsidRPr="00A15E49" w:rsidR="00A15E49">
        <w:rPr>
          <w:lang w:val="en-US"/>
        </w:rPr>
        <w:t xml:space="preserve"> col</w:t>
      </w:r>
      <w:r w:rsidR="00A15E49">
        <w:rPr>
          <w:lang w:val="en-US"/>
        </w:rPr>
        <w:t>umns</w:t>
      </w:r>
      <w:r w:rsidR="00B949E6">
        <w:t xml:space="preserve"> and </w:t>
      </w:r>
      <w:r w:rsidRPr="00A15E49" w:rsidR="00A15E49">
        <w:rPr>
          <w:lang w:val="en-US"/>
        </w:rPr>
        <w:t>zero</w:t>
      </w:r>
      <w:r w:rsidR="00BA6848">
        <w:rPr>
          <w:lang w:val="en-US"/>
        </w:rPr>
        <w:t xml:space="preserve">-values in </w:t>
      </w:r>
      <w:r w:rsidR="00141397">
        <w:rPr>
          <w:lang w:val="en-US"/>
        </w:rPr>
        <w:t>continuous columns</w:t>
      </w:r>
      <w:r w:rsidR="00B949E6">
        <w:t>. These can be dealt with in several ways:</w:t>
      </w:r>
    </w:p>
    <w:p w:rsidR="00BA6848" w:rsidP="00BA6848" w:rsidRDefault="00B949E6" w14:paraId="7EBDC900" w14:textId="2C3E8A9F">
      <w:pPr>
        <w:pStyle w:val="BodyText"/>
        <w:numPr>
          <w:ilvl w:val="0"/>
          <w:numId w:val="27"/>
        </w:numPr>
      </w:pPr>
      <w:r>
        <w:t>Some columns contain many missing values. These are unlikely to be useful in classification and can be dropped.</w:t>
      </w:r>
    </w:p>
    <w:p w:rsidR="00B949E6" w:rsidP="00BA6848" w:rsidRDefault="00B949E6" w14:paraId="664DC11F" w14:textId="6308D334">
      <w:pPr>
        <w:pStyle w:val="BodyText"/>
        <w:numPr>
          <w:ilvl w:val="0"/>
          <w:numId w:val="27"/>
        </w:numPr>
      </w:pPr>
      <w:r>
        <w:t xml:space="preserve">In columns with fewer missing values, </w:t>
      </w:r>
      <w:r w:rsidRPr="00AA00E8" w:rsidR="00AA00E8">
        <w:rPr>
          <w:lang w:val="en-US"/>
        </w:rPr>
        <w:t>differ</w:t>
      </w:r>
      <w:r w:rsidR="00AA00E8">
        <w:rPr>
          <w:lang w:val="en-US"/>
        </w:rPr>
        <w:t>ent methods</w:t>
      </w:r>
      <w:r w:rsidR="00E42FB2">
        <w:rPr>
          <w:lang w:val="en-US"/>
        </w:rPr>
        <w:t xml:space="preserve"> </w:t>
      </w:r>
      <w:r w:rsidR="00AA00E8">
        <w:rPr>
          <w:lang w:val="en-US"/>
        </w:rPr>
        <w:t xml:space="preserve">of </w:t>
      </w:r>
      <w:r>
        <w:t xml:space="preserve">data imputation can be used. </w:t>
      </w:r>
    </w:p>
    <w:p w:rsidR="00676525" w:rsidP="00676525" w:rsidRDefault="00DC4652" w14:paraId="2DA8900F" w14:textId="434EC749">
      <w:pPr>
        <w:pStyle w:val="BodyText"/>
        <w:rPr>
          <w:lang w:val="en-US"/>
        </w:rPr>
      </w:pPr>
      <w:r>
        <w:rPr>
          <w:noProof/>
        </w:rPr>
        <w:drawing>
          <wp:anchor distT="0" distB="0" distL="114300" distR="114300" simplePos="0" relativeHeight="251658242" behindDoc="0" locked="0" layoutInCell="1" allowOverlap="1" wp14:anchorId="10BA4867" wp14:editId="0C485983">
            <wp:simplePos x="0" y="0"/>
            <wp:positionH relativeFrom="column">
              <wp:posOffset>-27706</wp:posOffset>
            </wp:positionH>
            <wp:positionV relativeFrom="page">
              <wp:posOffset>4105910</wp:posOffset>
            </wp:positionV>
            <wp:extent cx="3305175" cy="946150"/>
            <wp:effectExtent l="0" t="0" r="0" b="6350"/>
            <wp:wrapTopAndBottom/>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5175" cy="946150"/>
                    </a:xfrm>
                    <a:prstGeom prst="rect">
                      <a:avLst/>
                    </a:prstGeom>
                  </pic:spPr>
                </pic:pic>
              </a:graphicData>
            </a:graphic>
            <wp14:sizeRelH relativeFrom="page">
              <wp14:pctWidth>0%</wp14:pctWidth>
            </wp14:sizeRelH>
            <wp14:sizeRelV relativeFrom="page">
              <wp14:pctHeight>0%</wp14:pctHeight>
            </wp14:sizeRelV>
          </wp:anchor>
        </w:drawing>
      </w:r>
      <w:r w:rsidRPr="00207396" w:rsidR="00207396">
        <w:rPr>
          <w:lang w:val="en-US"/>
        </w:rPr>
        <w:t>D</w:t>
      </w:r>
      <w:proofErr w:type="spellStart"/>
      <w:r w:rsidR="00B949E6">
        <w:t>iagram</w:t>
      </w:r>
      <w:r w:rsidR="000030E5">
        <w:rPr>
          <w:lang w:val="en-US"/>
        </w:rPr>
        <w:t>s</w:t>
      </w:r>
      <w:proofErr w:type="spellEnd"/>
      <w:r w:rsidR="00B949E6">
        <w:t xml:space="preserve"> describing missing values in each feature</w:t>
      </w:r>
      <w:r w:rsidRPr="000030E5" w:rsidR="000030E5">
        <w:rPr>
          <w:lang w:val="en-US"/>
        </w:rPr>
        <w:t xml:space="preserve"> </w:t>
      </w:r>
      <w:r w:rsidR="000030E5">
        <w:rPr>
          <w:lang w:val="en-US"/>
        </w:rPr>
        <w:t>that contains them</w:t>
      </w:r>
      <w:r w:rsidR="00B949E6">
        <w:t xml:space="preserve"> can be seen </w:t>
      </w:r>
      <w:r w:rsidRPr="00207396" w:rsidR="00207396">
        <w:rPr>
          <w:lang w:val="en-US"/>
        </w:rPr>
        <w:t xml:space="preserve">in </w:t>
      </w:r>
      <w:r w:rsidR="00207396">
        <w:rPr>
          <w:lang w:val="en-US"/>
        </w:rPr>
        <w:t>Figure 1</w:t>
      </w:r>
      <w:r w:rsidR="00B949E6">
        <w:t>.</w:t>
      </w:r>
      <w:r w:rsidRPr="007C02B2" w:rsidR="007C02B2">
        <w:rPr>
          <w:lang w:val="en-US"/>
        </w:rPr>
        <w:t xml:space="preserve"> </w:t>
      </w:r>
    </w:p>
    <w:p w:rsidR="00A61415" w:rsidP="00A61415" w:rsidRDefault="007C02B2" w14:paraId="55AE1C71" w14:textId="0DBA88C8">
      <w:pPr>
        <w:pStyle w:val="BodyText"/>
        <w:rPr>
          <w:lang w:val="en-US"/>
        </w:rPr>
      </w:pPr>
      <w:r>
        <w:rPr>
          <w:lang w:val="en-US"/>
        </w:rPr>
        <w:t>Additionally</w:t>
      </w:r>
      <w:r w:rsidR="00EC3961">
        <w:rPr>
          <w:lang w:val="en-US"/>
        </w:rPr>
        <w:t xml:space="preserve">, </w:t>
      </w:r>
      <w:r w:rsidR="00147C39">
        <w:rPr>
          <w:lang w:val="en-US"/>
        </w:rPr>
        <w:t xml:space="preserve">the </w:t>
      </w:r>
      <w:r w:rsidR="00C01CA3">
        <w:rPr>
          <w:lang w:val="en-US"/>
        </w:rPr>
        <w:t xml:space="preserve">nominal values will need to be </w:t>
      </w:r>
      <w:r w:rsidR="00704E23">
        <w:rPr>
          <w:lang w:val="en-US"/>
        </w:rPr>
        <w:t>standardized and filtered, as they contain different versions of the same categories</w:t>
      </w:r>
      <w:r w:rsidR="00B67E72">
        <w:rPr>
          <w:lang w:val="en-US"/>
        </w:rPr>
        <w:t>,</w:t>
      </w:r>
      <w:r w:rsidR="00075602">
        <w:rPr>
          <w:lang w:val="en-US"/>
        </w:rPr>
        <w:t xml:space="preserve"> and </w:t>
      </w:r>
      <w:r w:rsidR="00B67E72">
        <w:rPr>
          <w:lang w:val="en-US"/>
        </w:rPr>
        <w:t xml:space="preserve">some contain </w:t>
      </w:r>
      <w:r w:rsidR="00DF53C7">
        <w:rPr>
          <w:lang w:val="en-US"/>
        </w:rPr>
        <w:t>non</w:t>
      </w:r>
      <w:r w:rsidR="002209C2">
        <w:rPr>
          <w:lang w:val="en-US"/>
        </w:rPr>
        <w:t>-</w:t>
      </w:r>
      <w:r w:rsidR="00DF53C7">
        <w:rPr>
          <w:lang w:val="en-US"/>
        </w:rPr>
        <w:t>alphanumeric</w:t>
      </w:r>
      <w:r w:rsidR="00467816">
        <w:rPr>
          <w:lang w:val="en-US"/>
        </w:rPr>
        <w:t xml:space="preserve"> characters</w:t>
      </w:r>
      <w:r w:rsidR="00704E23">
        <w:rPr>
          <w:lang w:val="en-US"/>
        </w:rPr>
        <w:t>.</w:t>
      </w:r>
    </w:p>
    <w:p w:rsidRPr="00A61415" w:rsidR="00A61415" w:rsidP="00A61415" w:rsidRDefault="00A61415" w14:paraId="16D9ABF1" w14:textId="77A23DB3">
      <w:pPr>
        <w:pStyle w:val="BodyText"/>
        <w:rPr>
          <w:lang w:val="en-US"/>
        </w:rPr>
      </w:pPr>
      <w:r w:rsidRPr="00A61415">
        <w:rPr>
          <w:lang w:val="en-US"/>
        </w:rPr>
        <w:t xml:space="preserve">When dealing with features that have </w:t>
      </w:r>
      <w:r w:rsidR="0077690C">
        <w:rPr>
          <w:lang w:val="en-US"/>
        </w:rPr>
        <w:t>many</w:t>
      </w:r>
      <w:r w:rsidRPr="00A61415">
        <w:rPr>
          <w:lang w:val="en-US"/>
        </w:rPr>
        <w:t xml:space="preserve"> </w:t>
      </w:r>
      <w:r w:rsidR="0060762A">
        <w:rPr>
          <w:lang w:val="en-US"/>
        </w:rPr>
        <w:t>extreme values</w:t>
      </w:r>
      <w:r w:rsidRPr="00A61415">
        <w:rPr>
          <w:lang w:val="en-US"/>
        </w:rPr>
        <w:t xml:space="preserve">, </w:t>
      </w:r>
      <w:r>
        <w:rPr>
          <w:lang w:val="en-US"/>
        </w:rPr>
        <w:t xml:space="preserve">we will </w:t>
      </w:r>
      <w:r w:rsidRPr="00A61415">
        <w:rPr>
          <w:lang w:val="en-US"/>
        </w:rPr>
        <w:t>either replace</w:t>
      </w:r>
      <w:r w:rsidR="00FA6E55">
        <w:rPr>
          <w:lang w:val="en-US"/>
        </w:rPr>
        <w:t xml:space="preserve"> or</w:t>
      </w:r>
      <w:r w:rsidRPr="00A61415">
        <w:rPr>
          <w:lang w:val="en-US"/>
        </w:rPr>
        <w:t xml:space="preserve"> cap</w:t>
      </w:r>
      <w:r w:rsidR="00FA6E55">
        <w:rPr>
          <w:lang w:val="en-US"/>
        </w:rPr>
        <w:t xml:space="preserve"> </w:t>
      </w:r>
      <w:r w:rsidR="005E4E97">
        <w:rPr>
          <w:lang w:val="en-US"/>
        </w:rPr>
        <w:t>the outliers</w:t>
      </w:r>
      <w:r w:rsidR="00FA6E55">
        <w:rPr>
          <w:lang w:val="en-US"/>
        </w:rPr>
        <w:t>, or discreti</w:t>
      </w:r>
      <w:r w:rsidR="001E6E65">
        <w:rPr>
          <w:lang w:val="en-US"/>
        </w:rPr>
        <w:t>s</w:t>
      </w:r>
      <w:r w:rsidR="00FA6E55">
        <w:rPr>
          <w:lang w:val="en-US"/>
        </w:rPr>
        <w:t xml:space="preserve">e the </w:t>
      </w:r>
      <w:r w:rsidR="001E6E65">
        <w:rPr>
          <w:lang w:val="en-US"/>
        </w:rPr>
        <w:t>values</w:t>
      </w:r>
      <w:r w:rsidRPr="00A61415">
        <w:rPr>
          <w:lang w:val="en-US"/>
        </w:rPr>
        <w:t xml:space="preserve">. On the other hand, if a feature has only a few outliers, </w:t>
      </w:r>
      <w:r w:rsidR="00477B82">
        <w:rPr>
          <w:lang w:val="en-US"/>
        </w:rPr>
        <w:t>they will be</w:t>
      </w:r>
      <w:r w:rsidR="003279E2">
        <w:rPr>
          <w:lang w:val="en-US"/>
        </w:rPr>
        <w:t xml:space="preserve"> </w:t>
      </w:r>
      <w:r w:rsidR="00477B82">
        <w:rPr>
          <w:lang w:val="en-US"/>
        </w:rPr>
        <w:t>removed</w:t>
      </w:r>
      <w:r w:rsidR="00910438">
        <w:rPr>
          <w:lang w:val="en-US"/>
        </w:rPr>
        <w:t>, or</w:t>
      </w:r>
      <w:r w:rsidR="00DD4D4B">
        <w:rPr>
          <w:lang w:val="en-US"/>
        </w:rPr>
        <w:t xml:space="preserve"> the values will be </w:t>
      </w:r>
      <w:proofErr w:type="spellStart"/>
      <w:r w:rsidR="00DD4D4B">
        <w:rPr>
          <w:lang w:val="en-US"/>
        </w:rPr>
        <w:t>standardised</w:t>
      </w:r>
      <w:proofErr w:type="spellEnd"/>
      <w:r w:rsidRPr="00A61415">
        <w:rPr>
          <w:lang w:val="en-US"/>
        </w:rPr>
        <w:t>.</w:t>
      </w:r>
    </w:p>
    <w:p w:rsidRPr="009320C4" w:rsidR="00657FC0" w:rsidP="009320C4" w:rsidRDefault="00B949E6" w14:paraId="77E66105" w14:textId="6D2F679D">
      <w:pPr>
        <w:pStyle w:val="BodyText"/>
        <w:rPr>
          <w:lang w:val="en-US"/>
        </w:rPr>
        <w:sectPr w:rsidRPr="009320C4" w:rsidR="00657FC0" w:rsidSect="006974EC">
          <w:type w:val="continuous"/>
          <w:pgSz w:w="595.30pt" w:h="841.90pt" w:code="9"/>
          <w:pgMar w:top="53.85pt" w:right="45.35pt" w:bottom="36.85pt" w:left="45.35pt" w:header="36pt" w:footer="36pt" w:gutter="0pt"/>
          <w:cols w:space="18pt" w:num="2"/>
          <w:docGrid w:linePitch="360"/>
        </w:sectPr>
      </w:pPr>
      <w:r>
        <w:t xml:space="preserve">Normalisation may also be a necessary step for use in our machine learning classifier, as features with a larger range of values could have a greater influence on the output than features with a smaller range. </w:t>
      </w:r>
      <w:r w:rsidR="00DF53C7">
        <w:rPr>
          <w:lang w:val="en-US"/>
        </w:rPr>
        <w:t>Some features will benefit from Min-Max normalization, and other</w:t>
      </w:r>
      <w:r w:rsidR="009109B0">
        <w:rPr>
          <w:lang w:val="en-US"/>
        </w:rPr>
        <w:t xml:space="preserve"> non-linear ones</w:t>
      </w:r>
      <w:r w:rsidR="00FB5E28">
        <w:rPr>
          <w:lang w:val="en-US"/>
        </w:rPr>
        <w:t xml:space="preserve"> such as </w:t>
      </w:r>
      <w:proofErr w:type="spellStart"/>
      <w:r w:rsidRPr="00FB5E28" w:rsidR="00FB5E28">
        <w:rPr>
          <w:i/>
          <w:iCs/>
          <w:lang w:val="en-US"/>
        </w:rPr>
        <w:t>amount_tsh</w:t>
      </w:r>
      <w:proofErr w:type="spellEnd"/>
      <w:r w:rsidR="00DF53C7">
        <w:rPr>
          <w:lang w:val="en-US"/>
        </w:rPr>
        <w:t xml:space="preserve"> will require </w:t>
      </w:r>
      <w:r w:rsidR="00DE0C77">
        <w:rPr>
          <w:lang w:val="en-US"/>
        </w:rPr>
        <w:t xml:space="preserve">a </w:t>
      </w:r>
      <w:r w:rsidR="009109B0">
        <w:rPr>
          <w:lang w:val="en-US"/>
        </w:rPr>
        <w:t xml:space="preserve">different </w:t>
      </w:r>
      <w:r w:rsidR="00DE0C77">
        <w:rPr>
          <w:lang w:val="en-US"/>
        </w:rPr>
        <w:t>solution</w:t>
      </w:r>
      <w:r w:rsidR="009E3AC3">
        <w:rPr>
          <w:lang w:val="en-US"/>
        </w:rPr>
        <w:t>.</w:t>
      </w:r>
      <w:r w:rsidR="00016955">
        <w:rPr>
          <w:lang w:val="en-US"/>
        </w:rPr>
        <w:t xml:space="preserve"> </w:t>
      </w:r>
      <w:r w:rsidR="003879DD">
        <w:rPr>
          <w:lang w:val="en-US"/>
        </w:rPr>
        <w:t>Dimensionality reduction methods</w:t>
      </w:r>
      <w:r w:rsidRPr="001C779D" w:rsidR="001C779D">
        <w:rPr>
          <w:lang w:val="en-US"/>
        </w:rPr>
        <w:t xml:space="preserve"> will be used to </w:t>
      </w:r>
      <w:r w:rsidR="001C779D">
        <w:rPr>
          <w:lang w:val="en-US"/>
        </w:rPr>
        <w:t xml:space="preserve">extract </w:t>
      </w:r>
      <w:r w:rsidR="00A83F89">
        <w:rPr>
          <w:lang w:val="en-US"/>
        </w:rPr>
        <w:t xml:space="preserve">meaningful </w:t>
      </w:r>
      <w:r w:rsidR="001B60DD">
        <w:rPr>
          <w:lang w:val="en-US"/>
        </w:rPr>
        <w:t>insights</w:t>
      </w:r>
      <w:r w:rsidR="001C779D">
        <w:rPr>
          <w:lang w:val="en-US"/>
        </w:rPr>
        <w:t xml:space="preserve"> from the dataset. </w:t>
      </w:r>
      <w:r w:rsidR="00A6602F">
        <w:rPr>
          <w:lang w:val="en-US"/>
        </w:rPr>
        <w:t xml:space="preserve">We will use </w:t>
      </w:r>
      <w:r w:rsidR="001C779D">
        <w:rPr>
          <w:lang w:val="en-US"/>
        </w:rPr>
        <w:t>P</w:t>
      </w:r>
      <w:r w:rsidR="001B60DD">
        <w:rPr>
          <w:lang w:val="en-US"/>
        </w:rPr>
        <w:t xml:space="preserve">rincipal </w:t>
      </w:r>
      <w:r w:rsidR="001C779D">
        <w:rPr>
          <w:lang w:val="en-US"/>
        </w:rPr>
        <w:t>C</w:t>
      </w:r>
      <w:r w:rsidR="001B60DD">
        <w:rPr>
          <w:lang w:val="en-US"/>
        </w:rPr>
        <w:t xml:space="preserve">omponent </w:t>
      </w:r>
      <w:r w:rsidR="001C779D">
        <w:rPr>
          <w:lang w:val="en-US"/>
        </w:rPr>
        <w:t>A</w:t>
      </w:r>
      <w:r w:rsidR="001B60DD">
        <w:rPr>
          <w:lang w:val="en-US"/>
        </w:rPr>
        <w:t>nalysis</w:t>
      </w:r>
      <w:r w:rsidR="001C779D">
        <w:rPr>
          <w:lang w:val="en-US"/>
        </w:rPr>
        <w:t xml:space="preserve"> </w:t>
      </w:r>
      <w:r w:rsidR="00F0662D">
        <w:rPr>
          <w:lang w:val="en-US"/>
        </w:rPr>
        <w:t xml:space="preserve">and </w:t>
      </w:r>
      <w:r w:rsidR="008E432E">
        <w:rPr>
          <w:lang w:val="en-US"/>
        </w:rPr>
        <w:t>L</w:t>
      </w:r>
      <w:r w:rsidR="00EE0E56">
        <w:rPr>
          <w:lang w:val="en-US"/>
        </w:rPr>
        <w:t xml:space="preserve">inear </w:t>
      </w:r>
      <w:r w:rsidR="008E432E">
        <w:rPr>
          <w:lang w:val="en-US"/>
        </w:rPr>
        <w:t>D</w:t>
      </w:r>
      <w:r w:rsidR="00EE0E56">
        <w:rPr>
          <w:lang w:val="en-US"/>
        </w:rPr>
        <w:t xml:space="preserve">iscriminant </w:t>
      </w:r>
      <w:r w:rsidR="008E432E">
        <w:rPr>
          <w:lang w:val="en-US"/>
        </w:rPr>
        <w:t>A</w:t>
      </w:r>
      <w:r w:rsidR="00A6602F">
        <w:rPr>
          <w:lang w:val="en-US"/>
        </w:rPr>
        <w:t>nalysis</w:t>
      </w:r>
      <w:r w:rsidR="008E432E">
        <w:rPr>
          <w:lang w:val="en-US"/>
        </w:rPr>
        <w:t xml:space="preserve"> </w:t>
      </w:r>
      <w:r w:rsidR="00A6602F">
        <w:rPr>
          <w:lang w:val="en-US"/>
        </w:rPr>
        <w:t>to</w:t>
      </w:r>
      <w:r w:rsidR="00F0662D">
        <w:rPr>
          <w:lang w:val="en-US"/>
        </w:rPr>
        <w:t xml:space="preserve"> </w:t>
      </w:r>
      <w:proofErr w:type="spellStart"/>
      <w:r w:rsidR="00F0662D">
        <w:rPr>
          <w:lang w:val="en-US"/>
        </w:rPr>
        <w:t>analyse</w:t>
      </w:r>
      <w:proofErr w:type="spellEnd"/>
      <w:r w:rsidR="004A379A">
        <w:rPr>
          <w:lang w:val="en-US"/>
        </w:rPr>
        <w:t xml:space="preserve">, </w:t>
      </w:r>
      <w:r w:rsidR="00D446BC">
        <w:rPr>
          <w:lang w:val="en-US"/>
        </w:rPr>
        <w:t>create</w:t>
      </w:r>
      <w:r w:rsidR="00F0662D">
        <w:rPr>
          <w:lang w:val="en-US"/>
        </w:rPr>
        <w:t xml:space="preserve"> </w:t>
      </w:r>
      <w:r w:rsidR="004A379A">
        <w:rPr>
          <w:lang w:val="en-US"/>
        </w:rPr>
        <w:t xml:space="preserve">and </w:t>
      </w:r>
      <w:r w:rsidR="00D446BC">
        <w:rPr>
          <w:lang w:val="en-US"/>
        </w:rPr>
        <w:t>remove</w:t>
      </w:r>
      <w:r w:rsidR="00F92014">
        <w:rPr>
          <w:lang w:val="en-US"/>
        </w:rPr>
        <w:t xml:space="preserve"> </w:t>
      </w:r>
      <w:r w:rsidR="004A379A">
        <w:rPr>
          <w:lang w:val="en-US"/>
        </w:rPr>
        <w:t>features,</w:t>
      </w:r>
      <w:r w:rsidR="00F92014">
        <w:rPr>
          <w:lang w:val="en-US"/>
        </w:rPr>
        <w:t xml:space="preserve"> </w:t>
      </w:r>
      <w:r w:rsidR="00D446BC">
        <w:rPr>
          <w:lang w:val="en-US"/>
        </w:rPr>
        <w:t>where</w:t>
      </w:r>
      <w:r w:rsidR="00F92014">
        <w:rPr>
          <w:lang w:val="en-US"/>
        </w:rPr>
        <w:t xml:space="preserve"> necessary</w:t>
      </w:r>
      <w:r w:rsidR="00F0662D">
        <w:rPr>
          <w:lang w:val="en-US"/>
        </w:rPr>
        <w:t>.</w:t>
      </w:r>
    </w:p>
    <w:p w:rsidR="009303D9" w:rsidP="008F31B4" w:rsidRDefault="009303D9" w14:paraId="5C24F167" w14:textId="24A251E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423C96" w:rsidP="001A3B3D" w:rsidRDefault="00423C96" w14:paraId="2F2AE08E" w14:textId="77777777">
      <w:r>
        <w:separator/>
      </w:r>
    </w:p>
  </w:endnote>
  <w:endnote w:type="continuationSeparator" w:id="0">
    <w:p w:rsidR="00423C96" w:rsidP="001A3B3D" w:rsidRDefault="00423C96" w14:paraId="57B8012A" w14:textId="77777777">
      <w:r>
        <w:continuationSeparator/>
      </w:r>
    </w:p>
  </w:endnote>
  <w:endnote w:type="continuationNotice" w:id="1">
    <w:p w:rsidR="00423C96" w:rsidRDefault="00423C96" w14:paraId="42146F98" w14:textId="7777777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92FA2" w:rsidRDefault="00192FA2" w14:paraId="008C542D" w14:textId="5B3C547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711D77E5" w14:textId="433D8607">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423C96" w:rsidP="001A3B3D" w:rsidRDefault="00423C96" w14:paraId="5A64E5BC" w14:textId="77777777">
      <w:r>
        <w:separator/>
      </w:r>
    </w:p>
  </w:footnote>
  <w:footnote w:type="continuationSeparator" w:id="0">
    <w:p w:rsidR="00423C96" w:rsidP="001A3B3D" w:rsidRDefault="00423C96" w14:paraId="60B3108F" w14:textId="77777777">
      <w:r>
        <w:continuationSeparator/>
      </w:r>
    </w:p>
  </w:footnote>
  <w:footnote w:type="continuationNotice" w:id="1">
    <w:p w:rsidR="00423C96" w:rsidRDefault="00423C96" w14:paraId="1E39DEEB" w14:textId="77777777"/>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92FA2" w:rsidRDefault="00192FA2" w14:paraId="06B1CB03" w14:textId="34814188">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3B155D6A"/>
    <w:multiLevelType w:val="hybridMultilevel"/>
    <w:tmpl w:val="C7A6BED6"/>
    <w:lvl w:ilvl="0" w:tplc="08090001">
      <w:start w:val="1"/>
      <w:numFmt w:val="bullet"/>
      <w:lvlText w:val=""/>
      <w:lvlJc w:val="start"/>
      <w:pPr>
        <w:ind w:start="36pt" w:hanging="18pt"/>
      </w:pPr>
      <w:rPr>
        <w:rFonts w:hint="default" w:ascii="Symbol" w:hAnsi="Symbol"/>
      </w:rPr>
    </w:lvl>
    <w:lvl w:ilvl="1" w:tplc="08090003" w:tentative="1">
      <w:start w:val="1"/>
      <w:numFmt w:val="bullet"/>
      <w:lvlText w:val="o"/>
      <w:lvlJc w:val="start"/>
      <w:pPr>
        <w:ind w:start="72pt" w:hanging="18pt"/>
      </w:pPr>
      <w:rPr>
        <w:rFonts w:hint="default" w:ascii="Courier New" w:hAnsi="Courier New" w:cs="Courier New"/>
      </w:rPr>
    </w:lvl>
    <w:lvl w:ilvl="2" w:tplc="08090005" w:tentative="1">
      <w:start w:val="1"/>
      <w:numFmt w:val="bullet"/>
      <w:lvlText w:val=""/>
      <w:lvlJc w:val="start"/>
      <w:pPr>
        <w:ind w:start="108pt" w:hanging="18pt"/>
      </w:pPr>
      <w:rPr>
        <w:rFonts w:hint="default" w:ascii="Wingdings" w:hAnsi="Wingdings"/>
      </w:rPr>
    </w:lvl>
    <w:lvl w:ilvl="3" w:tplc="08090001" w:tentative="1">
      <w:start w:val="1"/>
      <w:numFmt w:val="bullet"/>
      <w:lvlText w:val=""/>
      <w:lvlJc w:val="start"/>
      <w:pPr>
        <w:ind w:start="144pt" w:hanging="18pt"/>
      </w:pPr>
      <w:rPr>
        <w:rFonts w:hint="default" w:ascii="Symbol" w:hAnsi="Symbol"/>
      </w:rPr>
    </w:lvl>
    <w:lvl w:ilvl="4" w:tplc="08090003" w:tentative="1">
      <w:start w:val="1"/>
      <w:numFmt w:val="bullet"/>
      <w:lvlText w:val="o"/>
      <w:lvlJc w:val="start"/>
      <w:pPr>
        <w:ind w:start="180pt" w:hanging="18pt"/>
      </w:pPr>
      <w:rPr>
        <w:rFonts w:hint="default" w:ascii="Courier New" w:hAnsi="Courier New" w:cs="Courier New"/>
      </w:rPr>
    </w:lvl>
    <w:lvl w:ilvl="5" w:tplc="08090005" w:tentative="1">
      <w:start w:val="1"/>
      <w:numFmt w:val="bullet"/>
      <w:lvlText w:val=""/>
      <w:lvlJc w:val="start"/>
      <w:pPr>
        <w:ind w:start="216pt" w:hanging="18pt"/>
      </w:pPr>
      <w:rPr>
        <w:rFonts w:hint="default" w:ascii="Wingdings" w:hAnsi="Wingdings"/>
      </w:rPr>
    </w:lvl>
    <w:lvl w:ilvl="6" w:tplc="08090001" w:tentative="1">
      <w:start w:val="1"/>
      <w:numFmt w:val="bullet"/>
      <w:lvlText w:val=""/>
      <w:lvlJc w:val="start"/>
      <w:pPr>
        <w:ind w:start="252pt" w:hanging="18pt"/>
      </w:pPr>
      <w:rPr>
        <w:rFonts w:hint="default" w:ascii="Symbol" w:hAnsi="Symbol"/>
      </w:rPr>
    </w:lvl>
    <w:lvl w:ilvl="7" w:tplc="08090003" w:tentative="1">
      <w:start w:val="1"/>
      <w:numFmt w:val="bullet"/>
      <w:lvlText w:val="o"/>
      <w:lvlJc w:val="start"/>
      <w:pPr>
        <w:ind w:start="288pt" w:hanging="18pt"/>
      </w:pPr>
      <w:rPr>
        <w:rFonts w:hint="default" w:ascii="Courier New" w:hAnsi="Courier New" w:cs="Courier New"/>
      </w:rPr>
    </w:lvl>
    <w:lvl w:ilvl="8" w:tplc="08090005" w:tentative="1">
      <w:start w:val="1"/>
      <w:numFmt w:val="bullet"/>
      <w:lvlText w:val=""/>
      <w:lvlJc w:val="start"/>
      <w:pPr>
        <w:ind w:start="324pt" w:hanging="18pt"/>
      </w:pPr>
      <w:rPr>
        <w:rFonts w:hint="default" w:ascii="Wingdings" w:hAnsi="Wingdings"/>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8" w15:restartNumberingAfterBreak="0">
    <w:nsid w:val="423479AD"/>
    <w:multiLevelType w:val="hybridMultilevel"/>
    <w:tmpl w:val="88A6E188"/>
    <w:lvl w:ilvl="0" w:tplc="0809000F">
      <w:start w:val="1"/>
      <w:numFmt w:val="decimal"/>
      <w:lvlText w:val="%1."/>
      <w:lvlJc w:val="start"/>
      <w:pPr>
        <w:ind w:start="18pt" w:hanging="18pt"/>
      </w:p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734D29"/>
    <w:multiLevelType w:val="hybridMultilevel"/>
    <w:tmpl w:val="A73AD2C6"/>
    <w:lvl w:ilvl="0" w:tplc="08090001">
      <w:start w:val="1"/>
      <w:numFmt w:val="bullet"/>
      <w:lvlText w:val=""/>
      <w:lvlJc w:val="start"/>
      <w:pPr>
        <w:ind w:start="18pt" w:hanging="18pt"/>
      </w:pPr>
      <w:rPr>
        <w:rFonts w:hint="default" w:ascii="Symbol" w:hAnsi="Symbol"/>
      </w:rPr>
    </w:lvl>
    <w:lvl w:ilvl="1" w:tplc="08090003">
      <w:start w:val="1"/>
      <w:numFmt w:val="bullet"/>
      <w:lvlText w:val="o"/>
      <w:lvlJc w:val="start"/>
      <w:pPr>
        <w:ind w:start="54pt" w:hanging="18pt"/>
      </w:pPr>
      <w:rPr>
        <w:rFonts w:hint="default" w:ascii="Courier New" w:hAnsi="Courier New" w:cs="Courier New"/>
      </w:rPr>
    </w:lvl>
    <w:lvl w:ilvl="2" w:tplc="08090005" w:tentative="1">
      <w:start w:val="1"/>
      <w:numFmt w:val="bullet"/>
      <w:lvlText w:val=""/>
      <w:lvlJc w:val="start"/>
      <w:pPr>
        <w:ind w:start="90pt" w:hanging="18pt"/>
      </w:pPr>
      <w:rPr>
        <w:rFonts w:hint="default" w:ascii="Wingdings" w:hAnsi="Wingdings"/>
      </w:rPr>
    </w:lvl>
    <w:lvl w:ilvl="3" w:tplc="08090001" w:tentative="1">
      <w:start w:val="1"/>
      <w:numFmt w:val="bullet"/>
      <w:lvlText w:val=""/>
      <w:lvlJc w:val="start"/>
      <w:pPr>
        <w:ind w:start="126pt" w:hanging="18pt"/>
      </w:pPr>
      <w:rPr>
        <w:rFonts w:hint="default" w:ascii="Symbol" w:hAnsi="Symbol"/>
      </w:rPr>
    </w:lvl>
    <w:lvl w:ilvl="4" w:tplc="08090003" w:tentative="1">
      <w:start w:val="1"/>
      <w:numFmt w:val="bullet"/>
      <w:lvlText w:val="o"/>
      <w:lvlJc w:val="start"/>
      <w:pPr>
        <w:ind w:start="162pt" w:hanging="18pt"/>
      </w:pPr>
      <w:rPr>
        <w:rFonts w:hint="default" w:ascii="Courier New" w:hAnsi="Courier New" w:cs="Courier New"/>
      </w:rPr>
    </w:lvl>
    <w:lvl w:ilvl="5" w:tplc="08090005" w:tentative="1">
      <w:start w:val="1"/>
      <w:numFmt w:val="bullet"/>
      <w:lvlText w:val=""/>
      <w:lvlJc w:val="start"/>
      <w:pPr>
        <w:ind w:start="198pt" w:hanging="18pt"/>
      </w:pPr>
      <w:rPr>
        <w:rFonts w:hint="default" w:ascii="Wingdings" w:hAnsi="Wingdings"/>
      </w:rPr>
    </w:lvl>
    <w:lvl w:ilvl="6" w:tplc="08090001" w:tentative="1">
      <w:start w:val="1"/>
      <w:numFmt w:val="bullet"/>
      <w:lvlText w:val=""/>
      <w:lvlJc w:val="start"/>
      <w:pPr>
        <w:ind w:start="234pt" w:hanging="18pt"/>
      </w:pPr>
      <w:rPr>
        <w:rFonts w:hint="default" w:ascii="Symbol" w:hAnsi="Symbol"/>
      </w:rPr>
    </w:lvl>
    <w:lvl w:ilvl="7" w:tplc="08090003" w:tentative="1">
      <w:start w:val="1"/>
      <w:numFmt w:val="bullet"/>
      <w:lvlText w:val="o"/>
      <w:lvlJc w:val="start"/>
      <w:pPr>
        <w:ind w:start="270pt" w:hanging="18pt"/>
      </w:pPr>
      <w:rPr>
        <w:rFonts w:hint="default" w:ascii="Courier New" w:hAnsi="Courier New" w:cs="Courier New"/>
      </w:rPr>
    </w:lvl>
    <w:lvl w:ilvl="8" w:tplc="08090005" w:tentative="1">
      <w:start w:val="1"/>
      <w:numFmt w:val="bullet"/>
      <w:lvlText w:val=""/>
      <w:lvlJc w:val="start"/>
      <w:pPr>
        <w:ind w:start="306pt" w:hanging="18pt"/>
      </w:pPr>
      <w:rPr>
        <w:rFonts w:hint="default" w:ascii="Wingdings" w:hAnsi="Wingdings"/>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16cid:durableId="1595816722">
    <w:abstractNumId w:val="14"/>
  </w:num>
  <w:num w:numId="2" w16cid:durableId="1088037023">
    <w:abstractNumId w:val="22"/>
  </w:num>
  <w:num w:numId="3" w16cid:durableId="1343700209">
    <w:abstractNumId w:val="13"/>
  </w:num>
  <w:num w:numId="4" w16cid:durableId="926884216">
    <w:abstractNumId w:val="17"/>
  </w:num>
  <w:num w:numId="5" w16cid:durableId="722993189">
    <w:abstractNumId w:val="17"/>
  </w:num>
  <w:num w:numId="6" w16cid:durableId="25258876">
    <w:abstractNumId w:val="17"/>
  </w:num>
  <w:num w:numId="7" w16cid:durableId="1320616513">
    <w:abstractNumId w:val="17"/>
  </w:num>
  <w:num w:numId="8" w16cid:durableId="979532342">
    <w:abstractNumId w:val="21"/>
  </w:num>
  <w:num w:numId="9" w16cid:durableId="1006862244">
    <w:abstractNumId w:val="23"/>
  </w:num>
  <w:num w:numId="10" w16cid:durableId="1967002600">
    <w:abstractNumId w:val="15"/>
  </w:num>
  <w:num w:numId="11" w16cid:durableId="423460469">
    <w:abstractNumId w:val="12"/>
  </w:num>
  <w:num w:numId="12" w16cid:durableId="676463256">
    <w:abstractNumId w:val="11"/>
  </w:num>
  <w:num w:numId="13" w16cid:durableId="1221869773">
    <w:abstractNumId w:val="0"/>
  </w:num>
  <w:num w:numId="14" w16cid:durableId="1446608347">
    <w:abstractNumId w:val="10"/>
  </w:num>
  <w:num w:numId="15" w16cid:durableId="1273899194">
    <w:abstractNumId w:val="8"/>
  </w:num>
  <w:num w:numId="16" w16cid:durableId="979504089">
    <w:abstractNumId w:val="7"/>
  </w:num>
  <w:num w:numId="17" w16cid:durableId="1494253444">
    <w:abstractNumId w:val="6"/>
  </w:num>
  <w:num w:numId="18" w16cid:durableId="359670980">
    <w:abstractNumId w:val="5"/>
  </w:num>
  <w:num w:numId="19" w16cid:durableId="591401281">
    <w:abstractNumId w:val="9"/>
  </w:num>
  <w:num w:numId="20" w16cid:durableId="1401362826">
    <w:abstractNumId w:val="4"/>
  </w:num>
  <w:num w:numId="21" w16cid:durableId="1690370487">
    <w:abstractNumId w:val="3"/>
  </w:num>
  <w:num w:numId="22" w16cid:durableId="175966656">
    <w:abstractNumId w:val="2"/>
  </w:num>
  <w:num w:numId="23" w16cid:durableId="552353750">
    <w:abstractNumId w:val="1"/>
  </w:num>
  <w:num w:numId="24" w16cid:durableId="928731559">
    <w:abstractNumId w:val="19"/>
  </w:num>
  <w:num w:numId="25" w16cid:durableId="1607350109">
    <w:abstractNumId w:val="16"/>
  </w:num>
  <w:num w:numId="26" w16cid:durableId="1544898806">
    <w:abstractNumId w:val="20"/>
  </w:num>
  <w:num w:numId="27" w16cid:durableId="430393977">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59%"/>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1E"/>
    <w:rsid w:val="000020E6"/>
    <w:rsid w:val="000030E5"/>
    <w:rsid w:val="000049EA"/>
    <w:rsid w:val="000062C6"/>
    <w:rsid w:val="000112B3"/>
    <w:rsid w:val="000159CC"/>
    <w:rsid w:val="000161E3"/>
    <w:rsid w:val="00016955"/>
    <w:rsid w:val="00016AB2"/>
    <w:rsid w:val="000210C2"/>
    <w:rsid w:val="00024B5A"/>
    <w:rsid w:val="00032B02"/>
    <w:rsid w:val="000360B4"/>
    <w:rsid w:val="00037667"/>
    <w:rsid w:val="00046DA0"/>
    <w:rsid w:val="0004781E"/>
    <w:rsid w:val="0006145F"/>
    <w:rsid w:val="000654A6"/>
    <w:rsid w:val="00071F9F"/>
    <w:rsid w:val="00072B23"/>
    <w:rsid w:val="000746BA"/>
    <w:rsid w:val="00074FEA"/>
    <w:rsid w:val="00075602"/>
    <w:rsid w:val="00081A88"/>
    <w:rsid w:val="000842B5"/>
    <w:rsid w:val="0008758A"/>
    <w:rsid w:val="00090CAB"/>
    <w:rsid w:val="00091445"/>
    <w:rsid w:val="00095F23"/>
    <w:rsid w:val="0009750A"/>
    <w:rsid w:val="000A04AB"/>
    <w:rsid w:val="000A0581"/>
    <w:rsid w:val="000B1DA8"/>
    <w:rsid w:val="000B22CB"/>
    <w:rsid w:val="000B2EA4"/>
    <w:rsid w:val="000C1E68"/>
    <w:rsid w:val="000C24E3"/>
    <w:rsid w:val="000C3389"/>
    <w:rsid w:val="000C33F9"/>
    <w:rsid w:val="000D4A68"/>
    <w:rsid w:val="000D4AD8"/>
    <w:rsid w:val="000D5A1D"/>
    <w:rsid w:val="000D7E5C"/>
    <w:rsid w:val="000E6A0F"/>
    <w:rsid w:val="000F105C"/>
    <w:rsid w:val="000F46D9"/>
    <w:rsid w:val="000F58AE"/>
    <w:rsid w:val="000F6B60"/>
    <w:rsid w:val="000F7F6D"/>
    <w:rsid w:val="00101113"/>
    <w:rsid w:val="00103F3F"/>
    <w:rsid w:val="00103FC5"/>
    <w:rsid w:val="00105C96"/>
    <w:rsid w:val="00113F6B"/>
    <w:rsid w:val="0012366C"/>
    <w:rsid w:val="00126C56"/>
    <w:rsid w:val="0012718C"/>
    <w:rsid w:val="001315C5"/>
    <w:rsid w:val="001357B4"/>
    <w:rsid w:val="00141397"/>
    <w:rsid w:val="001422F2"/>
    <w:rsid w:val="00147C39"/>
    <w:rsid w:val="00153395"/>
    <w:rsid w:val="00162E7D"/>
    <w:rsid w:val="00165617"/>
    <w:rsid w:val="00165729"/>
    <w:rsid w:val="00165C5B"/>
    <w:rsid w:val="001828C5"/>
    <w:rsid w:val="00183EC4"/>
    <w:rsid w:val="00185554"/>
    <w:rsid w:val="0018703C"/>
    <w:rsid w:val="00192FA2"/>
    <w:rsid w:val="0019434F"/>
    <w:rsid w:val="00197984"/>
    <w:rsid w:val="001A2EFD"/>
    <w:rsid w:val="001A3B3D"/>
    <w:rsid w:val="001A461E"/>
    <w:rsid w:val="001A6A50"/>
    <w:rsid w:val="001B3C6C"/>
    <w:rsid w:val="001B60DD"/>
    <w:rsid w:val="001B67DC"/>
    <w:rsid w:val="001C1C2D"/>
    <w:rsid w:val="001C587F"/>
    <w:rsid w:val="001C779D"/>
    <w:rsid w:val="001C7D7C"/>
    <w:rsid w:val="001D259B"/>
    <w:rsid w:val="001D37DB"/>
    <w:rsid w:val="001D412D"/>
    <w:rsid w:val="001D476A"/>
    <w:rsid w:val="001D6DEF"/>
    <w:rsid w:val="001E05C0"/>
    <w:rsid w:val="001E40F1"/>
    <w:rsid w:val="001E6E65"/>
    <w:rsid w:val="001F0588"/>
    <w:rsid w:val="001F7631"/>
    <w:rsid w:val="00204EA9"/>
    <w:rsid w:val="0020610C"/>
    <w:rsid w:val="00207396"/>
    <w:rsid w:val="00210293"/>
    <w:rsid w:val="00214897"/>
    <w:rsid w:val="0022042B"/>
    <w:rsid w:val="002207CD"/>
    <w:rsid w:val="002209C2"/>
    <w:rsid w:val="00220EDA"/>
    <w:rsid w:val="00223637"/>
    <w:rsid w:val="0022373A"/>
    <w:rsid w:val="002248C9"/>
    <w:rsid w:val="002254A9"/>
    <w:rsid w:val="00232488"/>
    <w:rsid w:val="00233D97"/>
    <w:rsid w:val="002347A2"/>
    <w:rsid w:val="002552E7"/>
    <w:rsid w:val="00260FB2"/>
    <w:rsid w:val="00262E99"/>
    <w:rsid w:val="00262F5E"/>
    <w:rsid w:val="00267248"/>
    <w:rsid w:val="0027192F"/>
    <w:rsid w:val="00272BAB"/>
    <w:rsid w:val="00273034"/>
    <w:rsid w:val="00281D3A"/>
    <w:rsid w:val="002850E3"/>
    <w:rsid w:val="00286F1D"/>
    <w:rsid w:val="00290030"/>
    <w:rsid w:val="00292A39"/>
    <w:rsid w:val="00293210"/>
    <w:rsid w:val="002A169C"/>
    <w:rsid w:val="002A4777"/>
    <w:rsid w:val="002B0363"/>
    <w:rsid w:val="002C77BC"/>
    <w:rsid w:val="002D01E8"/>
    <w:rsid w:val="002D15BF"/>
    <w:rsid w:val="002D1A83"/>
    <w:rsid w:val="002D211B"/>
    <w:rsid w:val="002D3380"/>
    <w:rsid w:val="002D5F06"/>
    <w:rsid w:val="002D6041"/>
    <w:rsid w:val="002D6052"/>
    <w:rsid w:val="002D643B"/>
    <w:rsid w:val="002D6918"/>
    <w:rsid w:val="002E56DC"/>
    <w:rsid w:val="002E6DD2"/>
    <w:rsid w:val="002F79DF"/>
    <w:rsid w:val="00300CB8"/>
    <w:rsid w:val="00300F64"/>
    <w:rsid w:val="0030131C"/>
    <w:rsid w:val="003027AB"/>
    <w:rsid w:val="003107F4"/>
    <w:rsid w:val="00310C90"/>
    <w:rsid w:val="003126AC"/>
    <w:rsid w:val="003131F8"/>
    <w:rsid w:val="00315A66"/>
    <w:rsid w:val="00316662"/>
    <w:rsid w:val="00320357"/>
    <w:rsid w:val="00323CF9"/>
    <w:rsid w:val="00326076"/>
    <w:rsid w:val="00326CBE"/>
    <w:rsid w:val="003279E2"/>
    <w:rsid w:val="00330033"/>
    <w:rsid w:val="00330EF4"/>
    <w:rsid w:val="00333AD6"/>
    <w:rsid w:val="0034079F"/>
    <w:rsid w:val="0034208B"/>
    <w:rsid w:val="00344F1A"/>
    <w:rsid w:val="00347D6A"/>
    <w:rsid w:val="0035128D"/>
    <w:rsid w:val="00351894"/>
    <w:rsid w:val="00354FCF"/>
    <w:rsid w:val="00372710"/>
    <w:rsid w:val="00372963"/>
    <w:rsid w:val="00376D81"/>
    <w:rsid w:val="00377F99"/>
    <w:rsid w:val="003879DD"/>
    <w:rsid w:val="00391559"/>
    <w:rsid w:val="003A1680"/>
    <w:rsid w:val="003A19E2"/>
    <w:rsid w:val="003A5880"/>
    <w:rsid w:val="003A5E0E"/>
    <w:rsid w:val="003B2B40"/>
    <w:rsid w:val="003B4E04"/>
    <w:rsid w:val="003B5DA3"/>
    <w:rsid w:val="003C2652"/>
    <w:rsid w:val="003C4183"/>
    <w:rsid w:val="003D464E"/>
    <w:rsid w:val="003D7E5D"/>
    <w:rsid w:val="003E2649"/>
    <w:rsid w:val="003E307F"/>
    <w:rsid w:val="003F4199"/>
    <w:rsid w:val="003F5A08"/>
    <w:rsid w:val="00403BEE"/>
    <w:rsid w:val="004051ED"/>
    <w:rsid w:val="00412FC9"/>
    <w:rsid w:val="0041383A"/>
    <w:rsid w:val="004145BF"/>
    <w:rsid w:val="00420716"/>
    <w:rsid w:val="004210DC"/>
    <w:rsid w:val="00422BA7"/>
    <w:rsid w:val="00423C96"/>
    <w:rsid w:val="00424EE9"/>
    <w:rsid w:val="00425837"/>
    <w:rsid w:val="0043046E"/>
    <w:rsid w:val="004325FB"/>
    <w:rsid w:val="0043378C"/>
    <w:rsid w:val="004408D8"/>
    <w:rsid w:val="00440C17"/>
    <w:rsid w:val="004432BA"/>
    <w:rsid w:val="0044407E"/>
    <w:rsid w:val="00445C3A"/>
    <w:rsid w:val="00447BB9"/>
    <w:rsid w:val="00451BD6"/>
    <w:rsid w:val="00456066"/>
    <w:rsid w:val="00456BBC"/>
    <w:rsid w:val="00460084"/>
    <w:rsid w:val="0046031D"/>
    <w:rsid w:val="0046364C"/>
    <w:rsid w:val="00465289"/>
    <w:rsid w:val="00466FC7"/>
    <w:rsid w:val="00467816"/>
    <w:rsid w:val="00473AC9"/>
    <w:rsid w:val="0047606A"/>
    <w:rsid w:val="004776BD"/>
    <w:rsid w:val="00477B82"/>
    <w:rsid w:val="00481EAA"/>
    <w:rsid w:val="0048582B"/>
    <w:rsid w:val="00487022"/>
    <w:rsid w:val="004872C9"/>
    <w:rsid w:val="00491320"/>
    <w:rsid w:val="0049311C"/>
    <w:rsid w:val="004A14F4"/>
    <w:rsid w:val="004A379A"/>
    <w:rsid w:val="004A3C58"/>
    <w:rsid w:val="004A75ED"/>
    <w:rsid w:val="004B2C27"/>
    <w:rsid w:val="004B553F"/>
    <w:rsid w:val="004C1E2F"/>
    <w:rsid w:val="004C3A2B"/>
    <w:rsid w:val="004D1425"/>
    <w:rsid w:val="004D1963"/>
    <w:rsid w:val="004D5BEF"/>
    <w:rsid w:val="004D72B5"/>
    <w:rsid w:val="004E0448"/>
    <w:rsid w:val="004E382C"/>
    <w:rsid w:val="004E7B13"/>
    <w:rsid w:val="004F6DA8"/>
    <w:rsid w:val="00500CDA"/>
    <w:rsid w:val="00502F5A"/>
    <w:rsid w:val="0050439F"/>
    <w:rsid w:val="005052ED"/>
    <w:rsid w:val="0050673D"/>
    <w:rsid w:val="00520E67"/>
    <w:rsid w:val="005211B0"/>
    <w:rsid w:val="0052181E"/>
    <w:rsid w:val="00523F11"/>
    <w:rsid w:val="00524C00"/>
    <w:rsid w:val="0053627B"/>
    <w:rsid w:val="00536A0D"/>
    <w:rsid w:val="00540D93"/>
    <w:rsid w:val="00545A5F"/>
    <w:rsid w:val="00545D97"/>
    <w:rsid w:val="0054629F"/>
    <w:rsid w:val="00546B1C"/>
    <w:rsid w:val="00546CB0"/>
    <w:rsid w:val="00551B7F"/>
    <w:rsid w:val="00551E01"/>
    <w:rsid w:val="00556FC9"/>
    <w:rsid w:val="00557D9F"/>
    <w:rsid w:val="00563696"/>
    <w:rsid w:val="0056610F"/>
    <w:rsid w:val="005748F9"/>
    <w:rsid w:val="00575BCA"/>
    <w:rsid w:val="00577184"/>
    <w:rsid w:val="0058061B"/>
    <w:rsid w:val="0058094E"/>
    <w:rsid w:val="00582042"/>
    <w:rsid w:val="00583088"/>
    <w:rsid w:val="005868DD"/>
    <w:rsid w:val="00594CA6"/>
    <w:rsid w:val="00596EED"/>
    <w:rsid w:val="005A1A21"/>
    <w:rsid w:val="005A3866"/>
    <w:rsid w:val="005B0344"/>
    <w:rsid w:val="005B4FFD"/>
    <w:rsid w:val="005B520E"/>
    <w:rsid w:val="005C2D7E"/>
    <w:rsid w:val="005C6989"/>
    <w:rsid w:val="005C6A87"/>
    <w:rsid w:val="005D1239"/>
    <w:rsid w:val="005D2FB7"/>
    <w:rsid w:val="005E08C0"/>
    <w:rsid w:val="005E2800"/>
    <w:rsid w:val="005E3905"/>
    <w:rsid w:val="005E4E97"/>
    <w:rsid w:val="005E50FF"/>
    <w:rsid w:val="005F0E48"/>
    <w:rsid w:val="005F1933"/>
    <w:rsid w:val="005F1AC2"/>
    <w:rsid w:val="005F3545"/>
    <w:rsid w:val="005F6B1F"/>
    <w:rsid w:val="005F733D"/>
    <w:rsid w:val="006021D2"/>
    <w:rsid w:val="00605825"/>
    <w:rsid w:val="00607099"/>
    <w:rsid w:val="0060762A"/>
    <w:rsid w:val="0061112F"/>
    <w:rsid w:val="00611630"/>
    <w:rsid w:val="00613C4B"/>
    <w:rsid w:val="00616314"/>
    <w:rsid w:val="00626CA3"/>
    <w:rsid w:val="0063083C"/>
    <w:rsid w:val="006309F8"/>
    <w:rsid w:val="00631641"/>
    <w:rsid w:val="006327E9"/>
    <w:rsid w:val="00637727"/>
    <w:rsid w:val="0064279B"/>
    <w:rsid w:val="00645D22"/>
    <w:rsid w:val="00651A08"/>
    <w:rsid w:val="00654204"/>
    <w:rsid w:val="006568F4"/>
    <w:rsid w:val="00657FC0"/>
    <w:rsid w:val="00661374"/>
    <w:rsid w:val="00662206"/>
    <w:rsid w:val="00665CA5"/>
    <w:rsid w:val="00670434"/>
    <w:rsid w:val="00670F5A"/>
    <w:rsid w:val="006716A0"/>
    <w:rsid w:val="00672D0D"/>
    <w:rsid w:val="00675F1E"/>
    <w:rsid w:val="00675F69"/>
    <w:rsid w:val="00676525"/>
    <w:rsid w:val="00681819"/>
    <w:rsid w:val="006864FB"/>
    <w:rsid w:val="006939D9"/>
    <w:rsid w:val="00693C96"/>
    <w:rsid w:val="0069564D"/>
    <w:rsid w:val="006974EC"/>
    <w:rsid w:val="006975FE"/>
    <w:rsid w:val="006A21DE"/>
    <w:rsid w:val="006A59AC"/>
    <w:rsid w:val="006A782A"/>
    <w:rsid w:val="006B070A"/>
    <w:rsid w:val="006B0C71"/>
    <w:rsid w:val="006B6B66"/>
    <w:rsid w:val="006C0A9F"/>
    <w:rsid w:val="006D54C7"/>
    <w:rsid w:val="006D67E2"/>
    <w:rsid w:val="006D7126"/>
    <w:rsid w:val="006D736B"/>
    <w:rsid w:val="006E68E9"/>
    <w:rsid w:val="006F53ED"/>
    <w:rsid w:val="006F589E"/>
    <w:rsid w:val="006F6D3D"/>
    <w:rsid w:val="007025C9"/>
    <w:rsid w:val="007032EC"/>
    <w:rsid w:val="00703D15"/>
    <w:rsid w:val="00704E23"/>
    <w:rsid w:val="00705A5A"/>
    <w:rsid w:val="00710F5E"/>
    <w:rsid w:val="0071166E"/>
    <w:rsid w:val="007140E9"/>
    <w:rsid w:val="00715BEA"/>
    <w:rsid w:val="007161B1"/>
    <w:rsid w:val="007175A5"/>
    <w:rsid w:val="00730292"/>
    <w:rsid w:val="0073403F"/>
    <w:rsid w:val="00737083"/>
    <w:rsid w:val="00740EEA"/>
    <w:rsid w:val="0074676F"/>
    <w:rsid w:val="007475C2"/>
    <w:rsid w:val="00750837"/>
    <w:rsid w:val="00770A0D"/>
    <w:rsid w:val="00770B81"/>
    <w:rsid w:val="0077690C"/>
    <w:rsid w:val="007776EF"/>
    <w:rsid w:val="00781943"/>
    <w:rsid w:val="00782DE5"/>
    <w:rsid w:val="007868F0"/>
    <w:rsid w:val="00787EA7"/>
    <w:rsid w:val="0079350C"/>
    <w:rsid w:val="007937C6"/>
    <w:rsid w:val="00793BE2"/>
    <w:rsid w:val="00793F4A"/>
    <w:rsid w:val="00794804"/>
    <w:rsid w:val="007A205D"/>
    <w:rsid w:val="007A4BC8"/>
    <w:rsid w:val="007A5B5E"/>
    <w:rsid w:val="007B01C2"/>
    <w:rsid w:val="007B04ED"/>
    <w:rsid w:val="007B0A65"/>
    <w:rsid w:val="007B0A9C"/>
    <w:rsid w:val="007B168C"/>
    <w:rsid w:val="007B33F1"/>
    <w:rsid w:val="007B3885"/>
    <w:rsid w:val="007B660E"/>
    <w:rsid w:val="007B6DDA"/>
    <w:rsid w:val="007C02B2"/>
    <w:rsid w:val="007C0308"/>
    <w:rsid w:val="007C2FF2"/>
    <w:rsid w:val="007C39D6"/>
    <w:rsid w:val="007C5916"/>
    <w:rsid w:val="007C6415"/>
    <w:rsid w:val="007D1854"/>
    <w:rsid w:val="007D2A5D"/>
    <w:rsid w:val="007D33E5"/>
    <w:rsid w:val="007D4F67"/>
    <w:rsid w:val="007D6232"/>
    <w:rsid w:val="007D6CE7"/>
    <w:rsid w:val="007D6D89"/>
    <w:rsid w:val="007E23F1"/>
    <w:rsid w:val="007E2BB7"/>
    <w:rsid w:val="007E740D"/>
    <w:rsid w:val="007E78E7"/>
    <w:rsid w:val="007F1F99"/>
    <w:rsid w:val="007F768F"/>
    <w:rsid w:val="00801B90"/>
    <w:rsid w:val="00806569"/>
    <w:rsid w:val="0080791D"/>
    <w:rsid w:val="00807FEE"/>
    <w:rsid w:val="00810942"/>
    <w:rsid w:val="008130AE"/>
    <w:rsid w:val="008133A6"/>
    <w:rsid w:val="00814306"/>
    <w:rsid w:val="008148CB"/>
    <w:rsid w:val="008216DE"/>
    <w:rsid w:val="00823D26"/>
    <w:rsid w:val="0082469F"/>
    <w:rsid w:val="008259C3"/>
    <w:rsid w:val="00826100"/>
    <w:rsid w:val="008275D7"/>
    <w:rsid w:val="00827980"/>
    <w:rsid w:val="00836367"/>
    <w:rsid w:val="00841834"/>
    <w:rsid w:val="00844BE5"/>
    <w:rsid w:val="0085737A"/>
    <w:rsid w:val="00860832"/>
    <w:rsid w:val="0086267E"/>
    <w:rsid w:val="00863FBC"/>
    <w:rsid w:val="00864130"/>
    <w:rsid w:val="008643D5"/>
    <w:rsid w:val="0086449D"/>
    <w:rsid w:val="0086511A"/>
    <w:rsid w:val="008661DF"/>
    <w:rsid w:val="00871064"/>
    <w:rsid w:val="00872A8B"/>
    <w:rsid w:val="00873603"/>
    <w:rsid w:val="00873FD9"/>
    <w:rsid w:val="00874CA1"/>
    <w:rsid w:val="00875531"/>
    <w:rsid w:val="0088508B"/>
    <w:rsid w:val="00885AD7"/>
    <w:rsid w:val="00887981"/>
    <w:rsid w:val="008907B6"/>
    <w:rsid w:val="0089213D"/>
    <w:rsid w:val="00892653"/>
    <w:rsid w:val="008A2C7D"/>
    <w:rsid w:val="008A3745"/>
    <w:rsid w:val="008A4A60"/>
    <w:rsid w:val="008A52BC"/>
    <w:rsid w:val="008B2A1D"/>
    <w:rsid w:val="008B56E1"/>
    <w:rsid w:val="008B6524"/>
    <w:rsid w:val="008C19C2"/>
    <w:rsid w:val="008C4B23"/>
    <w:rsid w:val="008C59D9"/>
    <w:rsid w:val="008E20FF"/>
    <w:rsid w:val="008E390A"/>
    <w:rsid w:val="008E432E"/>
    <w:rsid w:val="008E508D"/>
    <w:rsid w:val="008E556A"/>
    <w:rsid w:val="008E56F5"/>
    <w:rsid w:val="008F0394"/>
    <w:rsid w:val="008F1A78"/>
    <w:rsid w:val="008F31B4"/>
    <w:rsid w:val="008F6E2C"/>
    <w:rsid w:val="008F7E0F"/>
    <w:rsid w:val="0090275B"/>
    <w:rsid w:val="009037A9"/>
    <w:rsid w:val="00910438"/>
    <w:rsid w:val="009109B0"/>
    <w:rsid w:val="0091799C"/>
    <w:rsid w:val="00925752"/>
    <w:rsid w:val="009303D9"/>
    <w:rsid w:val="00931DBB"/>
    <w:rsid w:val="009320C4"/>
    <w:rsid w:val="00933C64"/>
    <w:rsid w:val="00937065"/>
    <w:rsid w:val="009537F7"/>
    <w:rsid w:val="009542E1"/>
    <w:rsid w:val="00964EF7"/>
    <w:rsid w:val="00966EA2"/>
    <w:rsid w:val="00972203"/>
    <w:rsid w:val="009752A9"/>
    <w:rsid w:val="00975FCE"/>
    <w:rsid w:val="00981731"/>
    <w:rsid w:val="00981AB0"/>
    <w:rsid w:val="00981D36"/>
    <w:rsid w:val="00987A23"/>
    <w:rsid w:val="00990311"/>
    <w:rsid w:val="00990674"/>
    <w:rsid w:val="00990BC7"/>
    <w:rsid w:val="0099387C"/>
    <w:rsid w:val="009A6C2A"/>
    <w:rsid w:val="009A7975"/>
    <w:rsid w:val="009B1920"/>
    <w:rsid w:val="009B63B0"/>
    <w:rsid w:val="009B681C"/>
    <w:rsid w:val="009C248E"/>
    <w:rsid w:val="009C3367"/>
    <w:rsid w:val="009C3B6E"/>
    <w:rsid w:val="009C54AB"/>
    <w:rsid w:val="009D324F"/>
    <w:rsid w:val="009E161A"/>
    <w:rsid w:val="009E29B9"/>
    <w:rsid w:val="009E2ECF"/>
    <w:rsid w:val="009E3AC3"/>
    <w:rsid w:val="009E563D"/>
    <w:rsid w:val="009E607E"/>
    <w:rsid w:val="009F1D79"/>
    <w:rsid w:val="009F3009"/>
    <w:rsid w:val="009F553E"/>
    <w:rsid w:val="009F5EAB"/>
    <w:rsid w:val="009F7BF7"/>
    <w:rsid w:val="009F7C72"/>
    <w:rsid w:val="00A010B1"/>
    <w:rsid w:val="00A02D93"/>
    <w:rsid w:val="00A0425A"/>
    <w:rsid w:val="00A050B7"/>
    <w:rsid w:val="00A0588D"/>
    <w:rsid w:val="00A059B3"/>
    <w:rsid w:val="00A115C9"/>
    <w:rsid w:val="00A15E49"/>
    <w:rsid w:val="00A162BB"/>
    <w:rsid w:val="00A21901"/>
    <w:rsid w:val="00A21B32"/>
    <w:rsid w:val="00A2339C"/>
    <w:rsid w:val="00A24882"/>
    <w:rsid w:val="00A27978"/>
    <w:rsid w:val="00A40872"/>
    <w:rsid w:val="00A41208"/>
    <w:rsid w:val="00A54961"/>
    <w:rsid w:val="00A553AD"/>
    <w:rsid w:val="00A5580A"/>
    <w:rsid w:val="00A61415"/>
    <w:rsid w:val="00A65717"/>
    <w:rsid w:val="00A65974"/>
    <w:rsid w:val="00A6602F"/>
    <w:rsid w:val="00A722F0"/>
    <w:rsid w:val="00A8043B"/>
    <w:rsid w:val="00A83D51"/>
    <w:rsid w:val="00A83F89"/>
    <w:rsid w:val="00A915AB"/>
    <w:rsid w:val="00A917D7"/>
    <w:rsid w:val="00A91D5E"/>
    <w:rsid w:val="00A92F95"/>
    <w:rsid w:val="00AA00E8"/>
    <w:rsid w:val="00AA0BCB"/>
    <w:rsid w:val="00AA12A1"/>
    <w:rsid w:val="00AB0F4A"/>
    <w:rsid w:val="00AB443D"/>
    <w:rsid w:val="00AB5F9A"/>
    <w:rsid w:val="00AC1026"/>
    <w:rsid w:val="00AC1A89"/>
    <w:rsid w:val="00AC2C40"/>
    <w:rsid w:val="00AC4E24"/>
    <w:rsid w:val="00AD1651"/>
    <w:rsid w:val="00AD3F7C"/>
    <w:rsid w:val="00AD5E05"/>
    <w:rsid w:val="00AD5F9B"/>
    <w:rsid w:val="00AE06F1"/>
    <w:rsid w:val="00AE3409"/>
    <w:rsid w:val="00AE5C70"/>
    <w:rsid w:val="00AE6078"/>
    <w:rsid w:val="00B00A0C"/>
    <w:rsid w:val="00B056AE"/>
    <w:rsid w:val="00B11A60"/>
    <w:rsid w:val="00B2133C"/>
    <w:rsid w:val="00B22613"/>
    <w:rsid w:val="00B22888"/>
    <w:rsid w:val="00B26E99"/>
    <w:rsid w:val="00B30443"/>
    <w:rsid w:val="00B3349D"/>
    <w:rsid w:val="00B350B3"/>
    <w:rsid w:val="00B35CA3"/>
    <w:rsid w:val="00B40A03"/>
    <w:rsid w:val="00B411F3"/>
    <w:rsid w:val="00B436BE"/>
    <w:rsid w:val="00B44A76"/>
    <w:rsid w:val="00B478FD"/>
    <w:rsid w:val="00B514DE"/>
    <w:rsid w:val="00B53CC3"/>
    <w:rsid w:val="00B54ABC"/>
    <w:rsid w:val="00B554B4"/>
    <w:rsid w:val="00B55567"/>
    <w:rsid w:val="00B600F1"/>
    <w:rsid w:val="00B63D23"/>
    <w:rsid w:val="00B6418B"/>
    <w:rsid w:val="00B67E72"/>
    <w:rsid w:val="00B70D8C"/>
    <w:rsid w:val="00B72A29"/>
    <w:rsid w:val="00B73FC2"/>
    <w:rsid w:val="00B759FE"/>
    <w:rsid w:val="00B760F1"/>
    <w:rsid w:val="00B768D1"/>
    <w:rsid w:val="00B83625"/>
    <w:rsid w:val="00B83668"/>
    <w:rsid w:val="00B85EB5"/>
    <w:rsid w:val="00B910C0"/>
    <w:rsid w:val="00B9181C"/>
    <w:rsid w:val="00B949E6"/>
    <w:rsid w:val="00B967FE"/>
    <w:rsid w:val="00B97213"/>
    <w:rsid w:val="00BA1025"/>
    <w:rsid w:val="00BA156B"/>
    <w:rsid w:val="00BA4130"/>
    <w:rsid w:val="00BA6848"/>
    <w:rsid w:val="00BA7CF4"/>
    <w:rsid w:val="00BB686D"/>
    <w:rsid w:val="00BC0C6B"/>
    <w:rsid w:val="00BC3420"/>
    <w:rsid w:val="00BC3F9A"/>
    <w:rsid w:val="00BC6F62"/>
    <w:rsid w:val="00BD670B"/>
    <w:rsid w:val="00BD6B8D"/>
    <w:rsid w:val="00BD6CC0"/>
    <w:rsid w:val="00BE6241"/>
    <w:rsid w:val="00BE7D3C"/>
    <w:rsid w:val="00BF117C"/>
    <w:rsid w:val="00BF1B60"/>
    <w:rsid w:val="00BF4B6D"/>
    <w:rsid w:val="00BF5FF6"/>
    <w:rsid w:val="00C01CA3"/>
    <w:rsid w:val="00C0207F"/>
    <w:rsid w:val="00C054F1"/>
    <w:rsid w:val="00C105A2"/>
    <w:rsid w:val="00C117C3"/>
    <w:rsid w:val="00C16117"/>
    <w:rsid w:val="00C226BF"/>
    <w:rsid w:val="00C2277D"/>
    <w:rsid w:val="00C26FCD"/>
    <w:rsid w:val="00C3075A"/>
    <w:rsid w:val="00C31D6D"/>
    <w:rsid w:val="00C349F8"/>
    <w:rsid w:val="00C36146"/>
    <w:rsid w:val="00C36CDE"/>
    <w:rsid w:val="00C40583"/>
    <w:rsid w:val="00C42D63"/>
    <w:rsid w:val="00C45B9A"/>
    <w:rsid w:val="00C47E29"/>
    <w:rsid w:val="00C5184C"/>
    <w:rsid w:val="00C56A71"/>
    <w:rsid w:val="00C5734E"/>
    <w:rsid w:val="00C67045"/>
    <w:rsid w:val="00C67961"/>
    <w:rsid w:val="00C7086E"/>
    <w:rsid w:val="00C7185D"/>
    <w:rsid w:val="00C7384E"/>
    <w:rsid w:val="00C77B2B"/>
    <w:rsid w:val="00C77C2F"/>
    <w:rsid w:val="00C77FFE"/>
    <w:rsid w:val="00C87E02"/>
    <w:rsid w:val="00C919A4"/>
    <w:rsid w:val="00C9487C"/>
    <w:rsid w:val="00CA4392"/>
    <w:rsid w:val="00CB070E"/>
    <w:rsid w:val="00CB7FF9"/>
    <w:rsid w:val="00CC393F"/>
    <w:rsid w:val="00CC5F9D"/>
    <w:rsid w:val="00CC6908"/>
    <w:rsid w:val="00CD170D"/>
    <w:rsid w:val="00CD511C"/>
    <w:rsid w:val="00CE45E2"/>
    <w:rsid w:val="00CE5CA9"/>
    <w:rsid w:val="00CE69B1"/>
    <w:rsid w:val="00CE7435"/>
    <w:rsid w:val="00CE79C8"/>
    <w:rsid w:val="00CF30B2"/>
    <w:rsid w:val="00CF354D"/>
    <w:rsid w:val="00D012AE"/>
    <w:rsid w:val="00D04B8F"/>
    <w:rsid w:val="00D05B3C"/>
    <w:rsid w:val="00D17D19"/>
    <w:rsid w:val="00D212E7"/>
    <w:rsid w:val="00D2176E"/>
    <w:rsid w:val="00D246D8"/>
    <w:rsid w:val="00D25E72"/>
    <w:rsid w:val="00D264AF"/>
    <w:rsid w:val="00D30696"/>
    <w:rsid w:val="00D36128"/>
    <w:rsid w:val="00D3727C"/>
    <w:rsid w:val="00D402EF"/>
    <w:rsid w:val="00D41082"/>
    <w:rsid w:val="00D43E3C"/>
    <w:rsid w:val="00D43EFB"/>
    <w:rsid w:val="00D446BC"/>
    <w:rsid w:val="00D44DBF"/>
    <w:rsid w:val="00D450BF"/>
    <w:rsid w:val="00D51C6C"/>
    <w:rsid w:val="00D52186"/>
    <w:rsid w:val="00D52A5F"/>
    <w:rsid w:val="00D53ECA"/>
    <w:rsid w:val="00D632BE"/>
    <w:rsid w:val="00D63495"/>
    <w:rsid w:val="00D6424E"/>
    <w:rsid w:val="00D66996"/>
    <w:rsid w:val="00D7241D"/>
    <w:rsid w:val="00D72D06"/>
    <w:rsid w:val="00D7522C"/>
    <w:rsid w:val="00D7536F"/>
    <w:rsid w:val="00D76668"/>
    <w:rsid w:val="00D772D9"/>
    <w:rsid w:val="00D77525"/>
    <w:rsid w:val="00D84BD8"/>
    <w:rsid w:val="00D9209A"/>
    <w:rsid w:val="00DA4063"/>
    <w:rsid w:val="00DA6EAD"/>
    <w:rsid w:val="00DA7B7E"/>
    <w:rsid w:val="00DB3CFD"/>
    <w:rsid w:val="00DB400D"/>
    <w:rsid w:val="00DC2989"/>
    <w:rsid w:val="00DC2A1A"/>
    <w:rsid w:val="00DC4652"/>
    <w:rsid w:val="00DC4951"/>
    <w:rsid w:val="00DD176C"/>
    <w:rsid w:val="00DD1E1C"/>
    <w:rsid w:val="00DD4D4B"/>
    <w:rsid w:val="00DE0C77"/>
    <w:rsid w:val="00DE5475"/>
    <w:rsid w:val="00DE5AB9"/>
    <w:rsid w:val="00DF3185"/>
    <w:rsid w:val="00DF3F0C"/>
    <w:rsid w:val="00DF53C7"/>
    <w:rsid w:val="00E07383"/>
    <w:rsid w:val="00E07E9F"/>
    <w:rsid w:val="00E12F86"/>
    <w:rsid w:val="00E15E70"/>
    <w:rsid w:val="00E16318"/>
    <w:rsid w:val="00E165BC"/>
    <w:rsid w:val="00E22C25"/>
    <w:rsid w:val="00E25C8A"/>
    <w:rsid w:val="00E33708"/>
    <w:rsid w:val="00E417D1"/>
    <w:rsid w:val="00E42FB2"/>
    <w:rsid w:val="00E4475E"/>
    <w:rsid w:val="00E45163"/>
    <w:rsid w:val="00E50F03"/>
    <w:rsid w:val="00E564E9"/>
    <w:rsid w:val="00E61E12"/>
    <w:rsid w:val="00E647CD"/>
    <w:rsid w:val="00E65946"/>
    <w:rsid w:val="00E666BB"/>
    <w:rsid w:val="00E67C00"/>
    <w:rsid w:val="00E720AB"/>
    <w:rsid w:val="00E7596C"/>
    <w:rsid w:val="00E762E2"/>
    <w:rsid w:val="00E811CC"/>
    <w:rsid w:val="00E8190F"/>
    <w:rsid w:val="00E82AAC"/>
    <w:rsid w:val="00E878F2"/>
    <w:rsid w:val="00E87DBD"/>
    <w:rsid w:val="00E936BA"/>
    <w:rsid w:val="00E941C1"/>
    <w:rsid w:val="00EA1857"/>
    <w:rsid w:val="00EA2705"/>
    <w:rsid w:val="00EC0D0A"/>
    <w:rsid w:val="00EC32E0"/>
    <w:rsid w:val="00EC3961"/>
    <w:rsid w:val="00EC3D89"/>
    <w:rsid w:val="00EC448B"/>
    <w:rsid w:val="00EC6DC6"/>
    <w:rsid w:val="00EC71B2"/>
    <w:rsid w:val="00EC7C31"/>
    <w:rsid w:val="00ED00C9"/>
    <w:rsid w:val="00ED0149"/>
    <w:rsid w:val="00ED2F39"/>
    <w:rsid w:val="00ED5B62"/>
    <w:rsid w:val="00EE099A"/>
    <w:rsid w:val="00EE0CFB"/>
    <w:rsid w:val="00EE0E56"/>
    <w:rsid w:val="00EF2598"/>
    <w:rsid w:val="00EF4B15"/>
    <w:rsid w:val="00EF7DE3"/>
    <w:rsid w:val="00F01C1E"/>
    <w:rsid w:val="00F03103"/>
    <w:rsid w:val="00F0662D"/>
    <w:rsid w:val="00F11203"/>
    <w:rsid w:val="00F1521E"/>
    <w:rsid w:val="00F17839"/>
    <w:rsid w:val="00F2185B"/>
    <w:rsid w:val="00F224F9"/>
    <w:rsid w:val="00F23BED"/>
    <w:rsid w:val="00F23FF0"/>
    <w:rsid w:val="00F24D90"/>
    <w:rsid w:val="00F271DE"/>
    <w:rsid w:val="00F279F3"/>
    <w:rsid w:val="00F27D28"/>
    <w:rsid w:val="00F305BE"/>
    <w:rsid w:val="00F30943"/>
    <w:rsid w:val="00F348E6"/>
    <w:rsid w:val="00F40883"/>
    <w:rsid w:val="00F41920"/>
    <w:rsid w:val="00F4240D"/>
    <w:rsid w:val="00F47938"/>
    <w:rsid w:val="00F513D7"/>
    <w:rsid w:val="00F54EF7"/>
    <w:rsid w:val="00F61A6C"/>
    <w:rsid w:val="00F627DA"/>
    <w:rsid w:val="00F62E04"/>
    <w:rsid w:val="00F632D6"/>
    <w:rsid w:val="00F726DE"/>
    <w:rsid w:val="00F7288F"/>
    <w:rsid w:val="00F753F0"/>
    <w:rsid w:val="00F82313"/>
    <w:rsid w:val="00F83252"/>
    <w:rsid w:val="00F847A6"/>
    <w:rsid w:val="00F84A47"/>
    <w:rsid w:val="00F86C11"/>
    <w:rsid w:val="00F92014"/>
    <w:rsid w:val="00F9264D"/>
    <w:rsid w:val="00F92942"/>
    <w:rsid w:val="00F93BF0"/>
    <w:rsid w:val="00F9441B"/>
    <w:rsid w:val="00F94829"/>
    <w:rsid w:val="00F97241"/>
    <w:rsid w:val="00FA1519"/>
    <w:rsid w:val="00FA4C32"/>
    <w:rsid w:val="00FA6E55"/>
    <w:rsid w:val="00FA7707"/>
    <w:rsid w:val="00FB5E28"/>
    <w:rsid w:val="00FC7CCE"/>
    <w:rsid w:val="00FD427F"/>
    <w:rsid w:val="00FD6CAB"/>
    <w:rsid w:val="00FE7114"/>
    <w:rsid w:val="00FE77B8"/>
    <w:rsid w:val="00FF18C1"/>
    <w:rsid w:val="00FF38D7"/>
    <w:rsid w:val="00FF50C3"/>
    <w:rsid w:val="00FF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B83AFE"/>
  <w15:chartTrackingRefBased/>
  <w15:docId w15:val="{1295856D-6CBD-420B-867F-653D54DF935F}"/>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paragraph" w:styleId="Caption">
    <w:name w:val="caption"/>
    <w:basedOn w:val="Normal"/>
    <w:next w:val="Normal"/>
    <w:unhideWhenUsed/>
    <w:qFormat/>
    <w:rsid w:val="00162E7D"/>
    <w:pPr>
      <w:spacing w:after="10pt"/>
    </w:pPr>
    <w:rPr>
      <w:i/>
      <w:iCs/>
      <w:color w:val="44546A" w:themeColor="text2"/>
      <w:sz w:val="18"/>
      <w:szCs w:val="18"/>
    </w:rPr>
  </w:style>
  <w:style w:type="character" w:styleId="Hyperlink">
    <w:name w:val="Hyperlink"/>
    <w:basedOn w:val="DefaultParagraphFont"/>
    <w:rsid w:val="00F93BF0"/>
    <w:rPr>
      <w:color w:val="0563C1" w:themeColor="hyperlink"/>
      <w:u w:val="single"/>
    </w:rPr>
  </w:style>
  <w:style w:type="character" w:styleId="UnresolvedMention">
    <w:name w:val="Unresolved Mention"/>
    <w:basedOn w:val="DefaultParagraphFont"/>
    <w:uiPriority w:val="99"/>
    <w:semiHidden/>
    <w:unhideWhenUsed/>
    <w:rsid w:val="00F93BF0"/>
    <w:rPr>
      <w:color w:val="605E5C"/>
      <w:shd w:val="clear" w:color="auto" w:fill="E1DFDD"/>
    </w:rPr>
  </w:style>
  <w:style w:type="paragraph" w:styleId="Revision">
    <w:name w:val="Revision"/>
    <w:hidden/>
    <w:uiPriority w:val="99"/>
    <w:semiHidden/>
    <w:rsid w:val="006D712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fontTable" Target="fontTable.xml" Id="rId13" /><Relationship Type="http://purl.oclc.org/ooxml/officeDocument/relationships/styles" Target="styles.xml" Id="rId3" /><Relationship Type="http://purl.oclc.org/ooxml/officeDocument/relationships/endnotes" Target="endnotes.xml" Id="rId7" /><Relationship Type="http://purl.oclc.org/ooxml/officeDocument/relationships/image" Target="media/image2.png"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image" Target="media/image1.png" Id="rId11" /><Relationship Type="http://purl.oclc.org/ooxml/officeDocument/relationships/webSettings" Target="webSettings.xml" Id="rId5" /><Relationship Type="http://purl.oclc.org/ooxml/officeDocument/relationships/footer" Target="footer2.xml" Id="rId10" /><Relationship Type="http://purl.oclc.org/ooxml/officeDocument/relationships/settings" Target="settings.xml" Id="rId4" /><Relationship Type="http://purl.oclc.org/ooxml/officeDocument/relationships/header" Target="header1.xml" Id="rId9" /><Relationship Type="http://purl.oclc.org/ooxml/officeDocument/relationships/theme" Target="theme/theme1.xml" Id="rId1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TotalTime>
  <Pages>1</Pages>
  <Words>721</Words>
  <Characters>4110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Filip Kornata</cp:lastModifiedBy>
  <cp:revision>64</cp:revision>
  <cp:lastPrinted>2023-03-07T03:28:00Z</cp:lastPrinted>
  <dcterms:created xsi:type="dcterms:W3CDTF">2023-03-07T03:28:00Z</dcterms:created>
  <dcterms:modified xsi:type="dcterms:W3CDTF">2023-03-07T03:58:00Z</dcterms:modified>
</cp:coreProperties>
</file>