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26" w:rsidRPr="008D3F39" w:rsidRDefault="00316B26" w:rsidP="003410F3">
      <w:pPr>
        <w:jc w:val="center"/>
        <w:rPr>
          <w:rFonts w:ascii="StobiSerif Regular" w:hAnsi="StobiSerif Regular"/>
          <w:lang w:val="mk-MK"/>
        </w:rPr>
      </w:pPr>
      <w:r w:rsidRPr="00583F51">
        <w:rPr>
          <w:rFonts w:ascii="StobiSerif Regular" w:hAnsi="StobiSerif Regular"/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" style="width:120pt;height:60pt;visibility:visible">
            <v:imagedata r:id="rId7" o:title=""/>
          </v:shape>
        </w:pict>
      </w:r>
    </w:p>
    <w:p w:rsidR="00316B26" w:rsidRPr="008D3F39" w:rsidRDefault="00316B26" w:rsidP="005A3169">
      <w:pPr>
        <w:jc w:val="both"/>
        <w:rPr>
          <w:rFonts w:ascii="StobiSerif Regular" w:hAnsi="StobiSerif Regular"/>
          <w:lang w:val="mk-MK"/>
        </w:rPr>
      </w:pPr>
    </w:p>
    <w:p w:rsidR="00316B26" w:rsidRPr="008D3F39" w:rsidRDefault="00316B26" w:rsidP="00BE628E">
      <w:pPr>
        <w:tabs>
          <w:tab w:val="left" w:pos="900"/>
        </w:tabs>
        <w:ind w:left="360" w:right="332" w:firstLine="540"/>
        <w:jc w:val="both"/>
        <w:rPr>
          <w:rFonts w:ascii="StobiSerif Regular" w:hAnsi="StobiSerif Regular"/>
          <w:lang w:val="mk-MK"/>
        </w:rPr>
      </w:pPr>
      <w:r w:rsidRPr="008D3F39">
        <w:rPr>
          <w:rFonts w:ascii="StobiSerif Regular" w:hAnsi="StobiSerif Regular"/>
          <w:lang w:val="mk-MK"/>
        </w:rPr>
        <w:t xml:space="preserve">Врз основа на Оперативниот план за активните програми и мерки за вработување за 2014 година и Програмата за работа на Владата на Република Македонија 2011-2015, Агенцијата за вработување на Република Македонија на  ден 19.05. 2014 </w:t>
      </w:r>
      <w:r w:rsidRPr="008D3F39">
        <w:rPr>
          <w:rFonts w:ascii="StobiSerif Regular" w:hAnsi="StobiSerif Regular"/>
          <w:color w:val="000000"/>
          <w:lang w:val="mk-MK"/>
        </w:rPr>
        <w:t>година</w:t>
      </w:r>
      <w:r w:rsidRPr="008D3F39">
        <w:rPr>
          <w:rFonts w:ascii="StobiSerif Regular" w:hAnsi="StobiSerif Regular"/>
          <w:lang w:val="mk-MK"/>
        </w:rPr>
        <w:t xml:space="preserve">, објавува </w:t>
      </w:r>
    </w:p>
    <w:p w:rsidR="00316B26" w:rsidRPr="008D3F39" w:rsidRDefault="00316B26" w:rsidP="00BE628E">
      <w:pPr>
        <w:tabs>
          <w:tab w:val="left" w:pos="900"/>
        </w:tabs>
        <w:ind w:left="360" w:right="332" w:firstLine="540"/>
        <w:jc w:val="both"/>
        <w:rPr>
          <w:rFonts w:ascii="StobiSerif Regular" w:hAnsi="StobiSerif Regular"/>
          <w:lang w:val="mk-MK"/>
        </w:rPr>
      </w:pPr>
    </w:p>
    <w:p w:rsidR="00316B26" w:rsidRPr="008D3F39" w:rsidRDefault="00316B26" w:rsidP="00BE628E">
      <w:pPr>
        <w:ind w:left="360"/>
        <w:jc w:val="center"/>
        <w:rPr>
          <w:rFonts w:ascii="StobiSerif Regular" w:hAnsi="StobiSerif Regular"/>
          <w:lang w:val="mk-MK"/>
        </w:rPr>
      </w:pPr>
      <w:r w:rsidRPr="008D3F39">
        <w:rPr>
          <w:rFonts w:ascii="StobiSerif Regular" w:hAnsi="StobiSerif Regular"/>
          <w:lang w:val="mk-MK"/>
        </w:rPr>
        <w:t>ЈАВЕН ОГЛАС</w:t>
      </w:r>
    </w:p>
    <w:p w:rsidR="00316B26" w:rsidRPr="008D3F39" w:rsidRDefault="00316B26" w:rsidP="00BE628E">
      <w:pPr>
        <w:ind w:left="360"/>
        <w:jc w:val="center"/>
        <w:rPr>
          <w:rFonts w:ascii="StobiSerif Regular" w:hAnsi="StobiSerif Regular"/>
          <w:lang w:val="mk-MK"/>
        </w:rPr>
      </w:pPr>
      <w:r w:rsidRPr="008D3F39">
        <w:rPr>
          <w:rFonts w:ascii="StobiSerif Regular" w:hAnsi="StobiSerif Regular"/>
          <w:lang w:val="mk-MK"/>
        </w:rPr>
        <w:t>до</w:t>
      </w:r>
    </w:p>
    <w:p w:rsidR="00316B26" w:rsidRPr="008D3F39" w:rsidRDefault="00316B26" w:rsidP="00203E96">
      <w:pPr>
        <w:jc w:val="center"/>
        <w:rPr>
          <w:rFonts w:ascii="StobiSerif Regular" w:hAnsi="StobiSerif Regular"/>
          <w:lang w:val="mk-MK"/>
        </w:rPr>
      </w:pPr>
      <w:r w:rsidRPr="008D3F39">
        <w:rPr>
          <w:rFonts w:ascii="StobiSerif Regular" w:hAnsi="StobiSerif Regular"/>
          <w:lang w:val="mk-MK"/>
        </w:rPr>
        <w:t>евидентираните невработени лица за вклучување</w:t>
      </w:r>
    </w:p>
    <w:p w:rsidR="00316B26" w:rsidRPr="008D3F39" w:rsidRDefault="00316B26" w:rsidP="00203E96">
      <w:pPr>
        <w:jc w:val="center"/>
        <w:rPr>
          <w:rFonts w:ascii="StobiSerif Regular" w:hAnsi="StobiSerif Regular"/>
          <w:lang w:val="mk-MK"/>
        </w:rPr>
      </w:pPr>
      <w:r w:rsidRPr="008D3F39">
        <w:rPr>
          <w:rFonts w:ascii="StobiSerif Regular" w:hAnsi="StobiSerif Regular"/>
          <w:lang w:val="mk-MK"/>
        </w:rPr>
        <w:t>во програмата Обука кај познат работодавач</w:t>
      </w:r>
    </w:p>
    <w:p w:rsidR="00316B26" w:rsidRPr="008D3F39" w:rsidRDefault="00316B26" w:rsidP="00203E96">
      <w:pPr>
        <w:ind w:left="360"/>
        <w:rPr>
          <w:rFonts w:ascii="StobiSerif Regular" w:hAnsi="StobiSerif Regular"/>
          <w:lang w:val="mk-MK"/>
        </w:rPr>
      </w:pPr>
    </w:p>
    <w:p w:rsidR="00316B26" w:rsidRPr="008D3F39" w:rsidRDefault="00316B26" w:rsidP="003D651E">
      <w:pPr>
        <w:numPr>
          <w:ilvl w:val="0"/>
          <w:numId w:val="3"/>
        </w:numPr>
        <w:ind w:right="332"/>
        <w:jc w:val="both"/>
        <w:rPr>
          <w:rFonts w:ascii="StobiSerif Regular" w:hAnsi="StobiSerif Regular"/>
          <w:lang w:val="mk-MK"/>
        </w:rPr>
      </w:pPr>
      <w:r w:rsidRPr="008D3F39">
        <w:rPr>
          <w:rFonts w:ascii="StobiSerif Regular" w:hAnsi="StobiSerif Regular"/>
          <w:lang w:val="mk-MK"/>
        </w:rPr>
        <w:t>Се повикуваат евидентираните невработени лица (активни баратели на работа)</w:t>
      </w:r>
      <w:r w:rsidRPr="008D3F39">
        <w:rPr>
          <w:rFonts w:ascii="StobiSerif Regular" w:hAnsi="StobiSerif Regular"/>
          <w:color w:val="000000"/>
          <w:lang w:val="mk-MK"/>
        </w:rPr>
        <w:t>,</w:t>
      </w:r>
      <w:r w:rsidRPr="008D3F39">
        <w:rPr>
          <w:rFonts w:ascii="StobiSerif Regular" w:hAnsi="StobiSerif Regular"/>
          <w:color w:val="FF0000"/>
          <w:lang w:val="mk-MK"/>
        </w:rPr>
        <w:t xml:space="preserve"> </w:t>
      </w:r>
      <w:r w:rsidRPr="008D3F39">
        <w:rPr>
          <w:rFonts w:ascii="StobiSerif Regular" w:hAnsi="StobiSerif Regular"/>
          <w:lang w:val="mk-MK"/>
        </w:rPr>
        <w:t>кои се заинтересирани да се вклучат во програмата Обука кај познат работодавач заради вработување за период од 3 (три) месеци да се пријават во работните клубови на Центрите за вработување на Агенцијата за вработување на РМ, каде редовно се евидентираат како невработени лица.</w:t>
      </w:r>
    </w:p>
    <w:p w:rsidR="00316B26" w:rsidRPr="008D3F39" w:rsidRDefault="00316B26" w:rsidP="001D5C20">
      <w:pPr>
        <w:ind w:left="720" w:right="332"/>
        <w:jc w:val="both"/>
        <w:rPr>
          <w:rFonts w:ascii="StobiSerif Regular" w:hAnsi="StobiSerif Regular"/>
          <w:lang w:val="mk-MK"/>
        </w:rPr>
      </w:pPr>
    </w:p>
    <w:p w:rsidR="00316B26" w:rsidRPr="008D3F39" w:rsidRDefault="00316B26" w:rsidP="003D651E">
      <w:pPr>
        <w:numPr>
          <w:ilvl w:val="0"/>
          <w:numId w:val="3"/>
        </w:numPr>
        <w:ind w:right="332"/>
        <w:jc w:val="both"/>
        <w:rPr>
          <w:rFonts w:ascii="StobiSerif Regular" w:hAnsi="StobiSerif Regular"/>
          <w:lang w:val="mk-MK"/>
        </w:rPr>
      </w:pPr>
      <w:r w:rsidRPr="008D3F39">
        <w:rPr>
          <w:rFonts w:ascii="StobiSerif Regular" w:hAnsi="StobiSerif Regular"/>
          <w:lang w:val="mk-MK"/>
        </w:rPr>
        <w:t>Приоритет ќе имаат лицата со основно и гимназиско образование.</w:t>
      </w:r>
    </w:p>
    <w:p w:rsidR="00316B26" w:rsidRPr="008D3F39" w:rsidRDefault="00316B26" w:rsidP="004B01CE">
      <w:pPr>
        <w:pStyle w:val="ListParagraph"/>
        <w:rPr>
          <w:rFonts w:ascii="StobiSerif Regular" w:hAnsi="StobiSerif Regular"/>
          <w:lang w:val="mk-MK"/>
        </w:rPr>
      </w:pPr>
    </w:p>
    <w:p w:rsidR="00316B26" w:rsidRPr="008D3F39" w:rsidRDefault="00316B26" w:rsidP="007B445A">
      <w:pPr>
        <w:numPr>
          <w:ilvl w:val="0"/>
          <w:numId w:val="3"/>
        </w:numPr>
        <w:ind w:right="332"/>
        <w:jc w:val="both"/>
        <w:rPr>
          <w:rFonts w:ascii="StobiSerif Regular" w:hAnsi="StobiSerif Regular"/>
          <w:lang w:val="mk-MK"/>
        </w:rPr>
      </w:pPr>
      <w:r w:rsidRPr="008D3F39">
        <w:rPr>
          <w:rFonts w:ascii="StobiSerif Regular" w:hAnsi="StobiSerif Regular"/>
          <w:lang w:val="mk-MK"/>
        </w:rPr>
        <w:t>За секој кандидат кој ќе биде избран и вклучен во програмата за обука, се предвидува парична помош во износ од 5.700,00 денари месечно(со вклучено осигурување во случај на несреќа при работа и професионално заболување)</w:t>
      </w:r>
    </w:p>
    <w:p w:rsidR="00316B26" w:rsidRPr="008D3F39" w:rsidRDefault="00316B26" w:rsidP="00ED0F07">
      <w:pPr>
        <w:pStyle w:val="ListParagraph"/>
        <w:rPr>
          <w:rFonts w:ascii="StobiSerif Regular" w:hAnsi="StobiSerif Regular"/>
          <w:lang w:val="mk-MK"/>
        </w:rPr>
      </w:pPr>
    </w:p>
    <w:p w:rsidR="00316B26" w:rsidRPr="008D3F39" w:rsidRDefault="00316B26" w:rsidP="00ED0F07">
      <w:pPr>
        <w:numPr>
          <w:ilvl w:val="0"/>
          <w:numId w:val="3"/>
        </w:numPr>
        <w:ind w:right="332"/>
        <w:jc w:val="both"/>
        <w:rPr>
          <w:rFonts w:ascii="StobiSerif Regular" w:hAnsi="StobiSerif Regular"/>
          <w:lang w:val="mk-MK"/>
        </w:rPr>
      </w:pPr>
      <w:r w:rsidRPr="008D3F39">
        <w:rPr>
          <w:rFonts w:ascii="StobiSerif Regular" w:hAnsi="StobiSerif Regular"/>
          <w:lang w:val="mk-MK"/>
        </w:rPr>
        <w:t xml:space="preserve">Обуката на невработените лица ќе се спроведува во работните простории на работодавачите, согласно изготвена Програма за обука од страна на работодавачите. </w:t>
      </w:r>
    </w:p>
    <w:p w:rsidR="00316B26" w:rsidRPr="008D3F39" w:rsidRDefault="00316B26" w:rsidP="00BE628E">
      <w:pPr>
        <w:ind w:left="360" w:right="332"/>
        <w:jc w:val="both"/>
        <w:rPr>
          <w:rFonts w:ascii="StobiSerif Regular" w:hAnsi="StobiSerif Regular"/>
          <w:lang w:val="mk-MK"/>
        </w:rPr>
      </w:pPr>
      <w:bookmarkStart w:id="0" w:name="_GoBack"/>
      <w:bookmarkEnd w:id="0"/>
    </w:p>
    <w:p w:rsidR="00316B26" w:rsidRPr="008D3F39" w:rsidRDefault="00316B26" w:rsidP="009B201F">
      <w:pPr>
        <w:numPr>
          <w:ilvl w:val="0"/>
          <w:numId w:val="3"/>
        </w:numPr>
        <w:ind w:right="332"/>
        <w:jc w:val="both"/>
        <w:rPr>
          <w:rFonts w:ascii="StobiSerif Regular" w:hAnsi="StobiSerif Regular"/>
          <w:lang w:val="mk-MK"/>
        </w:rPr>
      </w:pPr>
      <w:r w:rsidRPr="008D3F39">
        <w:rPr>
          <w:rFonts w:ascii="StobiSerif Regular" w:hAnsi="StobiSerif Regular"/>
          <w:lang w:val="mk-MK"/>
        </w:rPr>
        <w:t>Заинтересираните невработени лица од точка 1 на овој Јавен оглас, можат да поднес</w:t>
      </w:r>
      <w:r>
        <w:rPr>
          <w:rFonts w:ascii="StobiSerif Regular" w:hAnsi="StobiSerif Regular"/>
          <w:lang w:val="mk-MK"/>
        </w:rPr>
        <w:t xml:space="preserve">уваат пријави континуирано во текот на целата година, почнувајќи </w:t>
      </w:r>
      <w:r w:rsidRPr="008D3F39">
        <w:rPr>
          <w:rFonts w:ascii="StobiSerif Regular" w:hAnsi="StobiSerif Regular"/>
          <w:lang w:val="mk-MK"/>
        </w:rPr>
        <w:t xml:space="preserve"> од </w:t>
      </w:r>
      <w:r w:rsidRPr="008D3F39">
        <w:rPr>
          <w:rFonts w:ascii="StobiSerif Regular" w:hAnsi="StobiSerif Regular"/>
          <w:b/>
          <w:lang w:val="mk-MK"/>
        </w:rPr>
        <w:t>19.05.2014 година</w:t>
      </w:r>
      <w:r w:rsidRPr="008D3F39">
        <w:rPr>
          <w:rFonts w:ascii="StobiSerif Regular" w:hAnsi="StobiSerif Regular"/>
          <w:lang w:val="mk-MK"/>
        </w:rPr>
        <w:t xml:space="preserve"> </w:t>
      </w:r>
      <w:r>
        <w:rPr>
          <w:rFonts w:ascii="StobiSerif Regular" w:hAnsi="StobiSerif Regular"/>
          <w:lang w:val="mk-MK"/>
        </w:rPr>
        <w:t xml:space="preserve"> </w:t>
      </w:r>
      <w:r w:rsidRPr="008D3F39">
        <w:rPr>
          <w:rFonts w:ascii="StobiSerif Regular" w:hAnsi="StobiSerif Regular"/>
          <w:lang w:val="mk-MK"/>
        </w:rPr>
        <w:t>во работните клубови на Центрите  за вработување.</w:t>
      </w:r>
    </w:p>
    <w:p w:rsidR="00316B26" w:rsidRPr="008D3F39" w:rsidRDefault="00316B26" w:rsidP="00AB3718">
      <w:pPr>
        <w:pStyle w:val="ListParagraph"/>
        <w:rPr>
          <w:rFonts w:ascii="StobiSerif Regular" w:hAnsi="StobiSerif Regular"/>
          <w:lang w:val="mk-MK"/>
        </w:rPr>
      </w:pPr>
    </w:p>
    <w:p w:rsidR="00316B26" w:rsidRPr="008D3F39" w:rsidRDefault="00316B26" w:rsidP="00AB3718">
      <w:pPr>
        <w:numPr>
          <w:ilvl w:val="0"/>
          <w:numId w:val="3"/>
        </w:numPr>
        <w:ind w:right="332"/>
        <w:jc w:val="both"/>
        <w:rPr>
          <w:rFonts w:ascii="StobiSerif Regular" w:hAnsi="StobiSerif Regular"/>
          <w:lang w:val="mk-MK"/>
        </w:rPr>
      </w:pPr>
      <w:r w:rsidRPr="008D3F39">
        <w:rPr>
          <w:rFonts w:ascii="StobiSerif Regular" w:hAnsi="StobiSerif Regular"/>
          <w:lang w:val="mk-MK"/>
        </w:rPr>
        <w:t>Поконкретните услови, права и обврски ќе бидат уредени со склучување на договор помеѓу Агенцијата за вработување на РМ, работодавачите и кандидатите.</w:t>
      </w:r>
    </w:p>
    <w:p w:rsidR="00316B26" w:rsidRPr="008D3F39" w:rsidRDefault="00316B26" w:rsidP="00BE628E">
      <w:pPr>
        <w:tabs>
          <w:tab w:val="left" w:pos="1440"/>
          <w:tab w:val="left" w:pos="1620"/>
        </w:tabs>
        <w:ind w:left="360" w:right="332"/>
        <w:jc w:val="both"/>
        <w:rPr>
          <w:rFonts w:ascii="StobiSerif Regular" w:hAnsi="StobiSerif Regular"/>
          <w:lang w:val="mk-MK"/>
        </w:rPr>
      </w:pPr>
    </w:p>
    <w:p w:rsidR="00316B26" w:rsidRDefault="00316B26" w:rsidP="002D4D64">
      <w:pPr>
        <w:tabs>
          <w:tab w:val="left" w:pos="630"/>
          <w:tab w:val="left" w:pos="1440"/>
          <w:tab w:val="left" w:pos="1620"/>
        </w:tabs>
        <w:ind w:left="720" w:right="332" w:firstLine="540"/>
        <w:jc w:val="both"/>
        <w:rPr>
          <w:rStyle w:val="HTMLCite"/>
          <w:color w:val="000000"/>
          <w:lang w:val="en-US"/>
        </w:rPr>
      </w:pPr>
      <w:r w:rsidRPr="008D3F39">
        <w:rPr>
          <w:rFonts w:ascii="StobiSerif Regular" w:hAnsi="StobiSerif Regular"/>
          <w:color w:val="000000"/>
          <w:lang w:val="mk-MK"/>
        </w:rPr>
        <w:t>Детални информации можат да се добијат во  работните клубови на 30-те Центри за вработување на Агенцијата за вработување на РМ,</w:t>
      </w:r>
      <w:r w:rsidRPr="008D3F39">
        <w:rPr>
          <w:rFonts w:ascii="StobiSerif Regular" w:hAnsi="StobiSerif Regular" w:cs="Arial"/>
          <w:lang w:val="mk-MK"/>
        </w:rPr>
        <w:t xml:space="preserve"> контакт</w:t>
      </w:r>
      <w:r w:rsidRPr="008D3F39">
        <w:rPr>
          <w:rFonts w:ascii="StobiSerif Regular" w:hAnsi="StobiSerif Regular"/>
          <w:lang w:val="mk-MK"/>
        </w:rPr>
        <w:t xml:space="preserve"> центарот  02-3298-297 и </w:t>
      </w:r>
      <w:r w:rsidRPr="008D3F39">
        <w:rPr>
          <w:rFonts w:ascii="StobiSerif Regular" w:hAnsi="StobiSerif Regular" w:cs="Arial"/>
          <w:lang w:val="mk-MK"/>
        </w:rPr>
        <w:t>веб</w:t>
      </w:r>
      <w:r w:rsidRPr="008D3F39">
        <w:rPr>
          <w:rFonts w:ascii="StobiSerif Regular" w:hAnsi="StobiSerif Regular"/>
          <w:lang w:val="mk-MK"/>
        </w:rPr>
        <w:t xml:space="preserve"> страната </w:t>
      </w:r>
      <w:hyperlink r:id="rId8" w:history="1">
        <w:r w:rsidRPr="00055FB2">
          <w:rPr>
            <w:rStyle w:val="Hyperlink"/>
            <w:lang w:val="en-US"/>
          </w:rPr>
          <w:t>www.avrm.gov.mk</w:t>
        </w:r>
      </w:hyperlink>
    </w:p>
    <w:p w:rsidR="00316B26" w:rsidRPr="008D3F39" w:rsidRDefault="00316B26" w:rsidP="002D4D64">
      <w:pPr>
        <w:tabs>
          <w:tab w:val="left" w:pos="630"/>
          <w:tab w:val="left" w:pos="1440"/>
          <w:tab w:val="left" w:pos="1620"/>
        </w:tabs>
        <w:ind w:left="720" w:right="332" w:firstLine="540"/>
        <w:jc w:val="both"/>
        <w:rPr>
          <w:rFonts w:ascii="StobiSerif Regular" w:hAnsi="StobiSerif Regular" w:cs="Arial"/>
          <w:color w:val="000000"/>
          <w:lang w:val="mk-MK"/>
        </w:rPr>
      </w:pPr>
      <w:r w:rsidRPr="008D3F39">
        <w:rPr>
          <w:rStyle w:val="HTMLCite"/>
          <w:rFonts w:ascii="StobiSerif Regular" w:hAnsi="StobiSerif Regular" w:cs="Arial"/>
          <w:bCs/>
          <w:color w:val="000000"/>
          <w:sz w:val="22"/>
          <w:szCs w:val="22"/>
          <w:lang w:val="mk-MK"/>
        </w:rPr>
        <w:t>.</w:t>
      </w:r>
    </w:p>
    <w:p w:rsidR="00316B26" w:rsidRPr="008D3F39" w:rsidRDefault="00316B26" w:rsidP="00BE628E">
      <w:pPr>
        <w:tabs>
          <w:tab w:val="left" w:pos="1440"/>
          <w:tab w:val="left" w:pos="1620"/>
        </w:tabs>
        <w:ind w:left="360" w:right="332"/>
        <w:jc w:val="both"/>
        <w:rPr>
          <w:rFonts w:ascii="StobiSerif Regular" w:hAnsi="StobiSerif Regular"/>
          <w:color w:val="000000"/>
          <w:lang w:val="mk-MK"/>
        </w:rPr>
      </w:pPr>
    </w:p>
    <w:p w:rsidR="00316B26" w:rsidRPr="008D3F39" w:rsidRDefault="00316B26" w:rsidP="005A3169">
      <w:pPr>
        <w:rPr>
          <w:rFonts w:ascii="StobiSerif Regular" w:hAnsi="StobiSerif Regular"/>
          <w:lang w:val="mk-MK"/>
        </w:rPr>
      </w:pPr>
    </w:p>
    <w:p w:rsidR="00316B26" w:rsidRPr="008D3F39" w:rsidRDefault="00316B26" w:rsidP="005A3169">
      <w:pPr>
        <w:ind w:left="5040"/>
        <w:rPr>
          <w:rFonts w:ascii="StobiSerif Regular" w:hAnsi="StobiSerif Regular"/>
          <w:lang w:val="mk-MK"/>
        </w:rPr>
      </w:pPr>
      <w:r w:rsidRPr="008D3F39">
        <w:rPr>
          <w:rFonts w:ascii="StobiSerif Regular" w:hAnsi="StobiSerif Regular"/>
          <w:lang w:val="mk-MK"/>
        </w:rPr>
        <w:t xml:space="preserve">АГЕНЦИЈА ЗА ВРАБОТУВАЊЕ НА         </w:t>
      </w:r>
    </w:p>
    <w:p w:rsidR="00316B26" w:rsidRPr="008D3F39" w:rsidRDefault="00316B26" w:rsidP="005A3169">
      <w:pPr>
        <w:ind w:left="5040"/>
        <w:rPr>
          <w:rFonts w:ascii="StobiSerif Regular" w:hAnsi="StobiSerif Regular"/>
          <w:lang w:val="mk-MK"/>
        </w:rPr>
      </w:pPr>
      <w:r w:rsidRPr="008D3F39">
        <w:rPr>
          <w:rFonts w:ascii="StobiSerif Regular" w:hAnsi="StobiSerif Regular"/>
          <w:lang w:val="mk-MK"/>
        </w:rPr>
        <w:t xml:space="preserve">      РЕПУБЛИКА МАКЕДОНИЈА</w:t>
      </w:r>
    </w:p>
    <w:p w:rsidR="00316B26" w:rsidRPr="008D3F39" w:rsidRDefault="00316B26">
      <w:pPr>
        <w:rPr>
          <w:rFonts w:ascii="StobiSerif Regular" w:hAnsi="StobiSerif Regular"/>
          <w:lang w:val="mk-MK"/>
        </w:rPr>
      </w:pPr>
    </w:p>
    <w:sectPr w:rsidR="00316B26" w:rsidRPr="008D3F39" w:rsidSect="005A316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B26" w:rsidRDefault="00316B26">
      <w:r>
        <w:separator/>
      </w:r>
    </w:p>
  </w:endnote>
  <w:endnote w:type="continuationSeparator" w:id="0">
    <w:p w:rsidR="00316B26" w:rsidRDefault="00316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tobiSerif Regular">
    <w:panose1 w:val="02000503060000020004"/>
    <w:charset w:val="00"/>
    <w:family w:val="modern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B26" w:rsidRDefault="00316B26">
      <w:r>
        <w:separator/>
      </w:r>
    </w:p>
  </w:footnote>
  <w:footnote w:type="continuationSeparator" w:id="0">
    <w:p w:rsidR="00316B26" w:rsidRDefault="00316B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64AC2"/>
    <w:multiLevelType w:val="hybridMultilevel"/>
    <w:tmpl w:val="73AC16F4"/>
    <w:lvl w:ilvl="0" w:tplc="08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B48041E"/>
    <w:multiLevelType w:val="hybridMultilevel"/>
    <w:tmpl w:val="C1BC0002"/>
    <w:lvl w:ilvl="0" w:tplc="0809000F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cs="Times New Roman" w:hint="default"/>
      </w:r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03924FF"/>
    <w:multiLevelType w:val="hybridMultilevel"/>
    <w:tmpl w:val="1856DF4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3169"/>
    <w:rsid w:val="00000817"/>
    <w:rsid w:val="00010337"/>
    <w:rsid w:val="00023D5E"/>
    <w:rsid w:val="00025C3E"/>
    <w:rsid w:val="00055FB2"/>
    <w:rsid w:val="0008753D"/>
    <w:rsid w:val="000A1744"/>
    <w:rsid w:val="000A66D4"/>
    <w:rsid w:val="000E12EE"/>
    <w:rsid w:val="000E13F3"/>
    <w:rsid w:val="00113F82"/>
    <w:rsid w:val="00117DB5"/>
    <w:rsid w:val="001261FF"/>
    <w:rsid w:val="00156C18"/>
    <w:rsid w:val="00161085"/>
    <w:rsid w:val="00167874"/>
    <w:rsid w:val="0017749C"/>
    <w:rsid w:val="0019104A"/>
    <w:rsid w:val="001A3CEB"/>
    <w:rsid w:val="001B67DB"/>
    <w:rsid w:val="001B7DF3"/>
    <w:rsid w:val="001D5C20"/>
    <w:rsid w:val="001D79F8"/>
    <w:rsid w:val="001F2DA6"/>
    <w:rsid w:val="00203E96"/>
    <w:rsid w:val="00205985"/>
    <w:rsid w:val="00212CE9"/>
    <w:rsid w:val="00263F70"/>
    <w:rsid w:val="00271EE7"/>
    <w:rsid w:val="002C4CB8"/>
    <w:rsid w:val="002D4D64"/>
    <w:rsid w:val="002E5176"/>
    <w:rsid w:val="002F334A"/>
    <w:rsid w:val="002F53F2"/>
    <w:rsid w:val="002F598F"/>
    <w:rsid w:val="00302E6A"/>
    <w:rsid w:val="0031498C"/>
    <w:rsid w:val="00316B26"/>
    <w:rsid w:val="00322320"/>
    <w:rsid w:val="003241D4"/>
    <w:rsid w:val="00327EF5"/>
    <w:rsid w:val="003410F3"/>
    <w:rsid w:val="0035441B"/>
    <w:rsid w:val="00382853"/>
    <w:rsid w:val="003C4074"/>
    <w:rsid w:val="003C733B"/>
    <w:rsid w:val="003D42CD"/>
    <w:rsid w:val="003D651E"/>
    <w:rsid w:val="00406AD7"/>
    <w:rsid w:val="00407188"/>
    <w:rsid w:val="004132B1"/>
    <w:rsid w:val="004211D8"/>
    <w:rsid w:val="00424452"/>
    <w:rsid w:val="00437606"/>
    <w:rsid w:val="00455812"/>
    <w:rsid w:val="00475C66"/>
    <w:rsid w:val="0047769D"/>
    <w:rsid w:val="004B01CE"/>
    <w:rsid w:val="004B5862"/>
    <w:rsid w:val="004D1E84"/>
    <w:rsid w:val="004F6831"/>
    <w:rsid w:val="0052258B"/>
    <w:rsid w:val="00556978"/>
    <w:rsid w:val="00557684"/>
    <w:rsid w:val="00560C60"/>
    <w:rsid w:val="005634FD"/>
    <w:rsid w:val="005824D9"/>
    <w:rsid w:val="00583F51"/>
    <w:rsid w:val="005A3169"/>
    <w:rsid w:val="005B1C4D"/>
    <w:rsid w:val="005B2277"/>
    <w:rsid w:val="005B2778"/>
    <w:rsid w:val="005C1654"/>
    <w:rsid w:val="005C3242"/>
    <w:rsid w:val="005C3CCE"/>
    <w:rsid w:val="005D5B11"/>
    <w:rsid w:val="005E2930"/>
    <w:rsid w:val="005E4F9F"/>
    <w:rsid w:val="005E7C90"/>
    <w:rsid w:val="00602EE2"/>
    <w:rsid w:val="006207C2"/>
    <w:rsid w:val="00633264"/>
    <w:rsid w:val="00633AF9"/>
    <w:rsid w:val="00682E70"/>
    <w:rsid w:val="0069457D"/>
    <w:rsid w:val="006A22D8"/>
    <w:rsid w:val="006E33E5"/>
    <w:rsid w:val="00702303"/>
    <w:rsid w:val="00704F25"/>
    <w:rsid w:val="007071FF"/>
    <w:rsid w:val="007413BC"/>
    <w:rsid w:val="007637D4"/>
    <w:rsid w:val="00766015"/>
    <w:rsid w:val="007741A1"/>
    <w:rsid w:val="00781C5C"/>
    <w:rsid w:val="007B40DE"/>
    <w:rsid w:val="007B445A"/>
    <w:rsid w:val="007B575F"/>
    <w:rsid w:val="007B7936"/>
    <w:rsid w:val="0080266D"/>
    <w:rsid w:val="00822263"/>
    <w:rsid w:val="00844774"/>
    <w:rsid w:val="00861405"/>
    <w:rsid w:val="008779DF"/>
    <w:rsid w:val="0089034E"/>
    <w:rsid w:val="008915D7"/>
    <w:rsid w:val="00893D8A"/>
    <w:rsid w:val="008A7AC2"/>
    <w:rsid w:val="008C2013"/>
    <w:rsid w:val="008C4DAE"/>
    <w:rsid w:val="008D3F39"/>
    <w:rsid w:val="008D763A"/>
    <w:rsid w:val="008D7C8B"/>
    <w:rsid w:val="008E3573"/>
    <w:rsid w:val="009442EE"/>
    <w:rsid w:val="00987995"/>
    <w:rsid w:val="009904EB"/>
    <w:rsid w:val="009A61B0"/>
    <w:rsid w:val="009B201F"/>
    <w:rsid w:val="009B5833"/>
    <w:rsid w:val="009E1D9C"/>
    <w:rsid w:val="00A054E6"/>
    <w:rsid w:val="00A20711"/>
    <w:rsid w:val="00A266CC"/>
    <w:rsid w:val="00A27174"/>
    <w:rsid w:val="00A52BD5"/>
    <w:rsid w:val="00A5376E"/>
    <w:rsid w:val="00A671A3"/>
    <w:rsid w:val="00A7022C"/>
    <w:rsid w:val="00A94004"/>
    <w:rsid w:val="00AA5168"/>
    <w:rsid w:val="00AA5926"/>
    <w:rsid w:val="00AB3718"/>
    <w:rsid w:val="00B03D8E"/>
    <w:rsid w:val="00B26F59"/>
    <w:rsid w:val="00B4701E"/>
    <w:rsid w:val="00B63EA6"/>
    <w:rsid w:val="00BB4DE4"/>
    <w:rsid w:val="00BE628E"/>
    <w:rsid w:val="00BF7A13"/>
    <w:rsid w:val="00C2485D"/>
    <w:rsid w:val="00C420E0"/>
    <w:rsid w:val="00C55D63"/>
    <w:rsid w:val="00C636EA"/>
    <w:rsid w:val="00C90361"/>
    <w:rsid w:val="00CA5C42"/>
    <w:rsid w:val="00CE094E"/>
    <w:rsid w:val="00D00259"/>
    <w:rsid w:val="00D24EEE"/>
    <w:rsid w:val="00DB3195"/>
    <w:rsid w:val="00E01C51"/>
    <w:rsid w:val="00E11276"/>
    <w:rsid w:val="00E32794"/>
    <w:rsid w:val="00E33152"/>
    <w:rsid w:val="00E57193"/>
    <w:rsid w:val="00E75014"/>
    <w:rsid w:val="00E769FD"/>
    <w:rsid w:val="00ED0F07"/>
    <w:rsid w:val="00EE6626"/>
    <w:rsid w:val="00EF10C0"/>
    <w:rsid w:val="00EF1870"/>
    <w:rsid w:val="00F1143A"/>
    <w:rsid w:val="00F2305C"/>
    <w:rsid w:val="00F24DAF"/>
    <w:rsid w:val="00F722C6"/>
    <w:rsid w:val="00F86D47"/>
    <w:rsid w:val="00FA1BA8"/>
    <w:rsid w:val="00FC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EF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CharCharChar">
    <w:name w:val="Char Char Char Char Char Char Char Char Char Char Char Char Char"/>
    <w:basedOn w:val="Normal"/>
    <w:uiPriority w:val="99"/>
    <w:rsid w:val="00A20711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HTMLCite">
    <w:name w:val="HTML Cite"/>
    <w:basedOn w:val="DefaultParagraphFont"/>
    <w:uiPriority w:val="99"/>
    <w:rsid w:val="005C3242"/>
    <w:rPr>
      <w:rFonts w:cs="Times New Roman"/>
      <w:color w:val="009933"/>
    </w:rPr>
  </w:style>
  <w:style w:type="paragraph" w:styleId="ListParagraph">
    <w:name w:val="List Paragraph"/>
    <w:basedOn w:val="Normal"/>
    <w:uiPriority w:val="99"/>
    <w:qFormat/>
    <w:rsid w:val="00AB3718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203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03E96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uiPriority w:val="99"/>
    <w:rsid w:val="007741A1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9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rm.gov.m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271</Words>
  <Characters>1548</Characters>
  <Application>Microsoft Office Outlook</Application>
  <DocSecurity>0</DocSecurity>
  <Lines>0</Lines>
  <Paragraphs>0</Paragraphs>
  <ScaleCrop>false</ScaleCrop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Vrz osnova na Operativniot plan za aktivnite programi i merki za vrabotuvawe za 2009 godina i Programata za rabota na  Vladata na Republika Makedonija 2008-2012, za aktivnite merki-subvencionirawe na vrabotuvawe na nevraboteni ,deca bez roditeli, samohra</dc:title>
  <dc:subject/>
  <dc:creator>mimi.kratovalieva</dc:creator>
  <cp:keywords/>
  <dc:description/>
  <cp:lastModifiedBy>Makedonka Cestojnova</cp:lastModifiedBy>
  <cp:revision>2</cp:revision>
  <cp:lastPrinted>2013-02-06T09:21:00Z</cp:lastPrinted>
  <dcterms:created xsi:type="dcterms:W3CDTF">2014-06-18T10:17:00Z</dcterms:created>
  <dcterms:modified xsi:type="dcterms:W3CDTF">2014-06-18T10:17:00Z</dcterms:modified>
</cp:coreProperties>
</file>