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C33" w:rsidRDefault="00A23C33" w:rsidP="000C2471">
      <w:pPr>
        <w:jc w:val="center"/>
        <w:rPr>
          <w:sz w:val="48"/>
        </w:rPr>
      </w:pPr>
    </w:p>
    <w:p w:rsidR="000C2471" w:rsidRDefault="000C2471" w:rsidP="000C2471">
      <w:pPr>
        <w:jc w:val="center"/>
        <w:rPr>
          <w:sz w:val="48"/>
        </w:rPr>
      </w:pPr>
    </w:p>
    <w:p w:rsidR="00DC2200" w:rsidRDefault="00DC2200" w:rsidP="000C2471">
      <w:pPr>
        <w:jc w:val="center"/>
        <w:rPr>
          <w:sz w:val="48"/>
        </w:rPr>
      </w:pPr>
    </w:p>
    <w:p w:rsidR="00DC2200" w:rsidRDefault="00DC2200" w:rsidP="000C2471">
      <w:pPr>
        <w:jc w:val="center"/>
        <w:rPr>
          <w:sz w:val="48"/>
        </w:rPr>
      </w:pPr>
    </w:p>
    <w:p w:rsidR="000C2471" w:rsidRDefault="000C2471" w:rsidP="000C2471">
      <w:pPr>
        <w:jc w:val="center"/>
        <w:rPr>
          <w:rFonts w:ascii="Arial" w:hAnsi="Arial" w:cs="Arial"/>
          <w:sz w:val="56"/>
        </w:rPr>
      </w:pPr>
      <w:r w:rsidRPr="000C2471">
        <w:rPr>
          <w:rFonts w:ascii="Arial" w:hAnsi="Arial" w:cs="Arial"/>
          <w:sz w:val="56"/>
        </w:rPr>
        <w:t>Estudo de Loja de Comunicações</w:t>
      </w:r>
    </w:p>
    <w:p w:rsidR="000C2471" w:rsidRDefault="000C2471" w:rsidP="000C2471">
      <w:pPr>
        <w:jc w:val="center"/>
        <w:rPr>
          <w:rFonts w:ascii="Arial" w:hAnsi="Arial" w:cs="Arial"/>
          <w:sz w:val="56"/>
        </w:rPr>
      </w:pPr>
      <w:r>
        <w:rPr>
          <w:rFonts w:ascii="Arial" w:hAnsi="Arial" w:cs="Arial"/>
          <w:sz w:val="56"/>
        </w:rPr>
        <w:t>SCC</w:t>
      </w:r>
    </w:p>
    <w:p w:rsidR="000C2471" w:rsidRDefault="000C2471" w:rsidP="000C2471">
      <w:pPr>
        <w:jc w:val="center"/>
        <w:rPr>
          <w:rFonts w:ascii="Arial" w:hAnsi="Arial" w:cs="Arial"/>
          <w:sz w:val="56"/>
        </w:rPr>
      </w:pPr>
    </w:p>
    <w:p w:rsidR="000C2471" w:rsidRDefault="000C2471" w:rsidP="000C2471">
      <w:pPr>
        <w:jc w:val="center"/>
        <w:rPr>
          <w:rFonts w:ascii="Arial" w:hAnsi="Arial" w:cs="Arial"/>
          <w:sz w:val="48"/>
        </w:rPr>
      </w:pPr>
    </w:p>
    <w:p w:rsidR="000C2471" w:rsidRDefault="000C2471" w:rsidP="000C2471">
      <w:pPr>
        <w:jc w:val="center"/>
        <w:rPr>
          <w:rFonts w:ascii="Arial" w:hAnsi="Arial" w:cs="Arial"/>
          <w:sz w:val="48"/>
        </w:rPr>
      </w:pPr>
    </w:p>
    <w:p w:rsidR="000C2471" w:rsidRDefault="000C2471" w:rsidP="000C2471">
      <w:pPr>
        <w:jc w:val="center"/>
        <w:rPr>
          <w:rFonts w:ascii="Arial" w:hAnsi="Arial" w:cs="Arial"/>
          <w:sz w:val="48"/>
        </w:rPr>
      </w:pPr>
      <w:r>
        <w:rPr>
          <w:rFonts w:ascii="Arial" w:hAnsi="Arial" w:cs="Arial"/>
          <w:sz w:val="48"/>
        </w:rPr>
        <w:t>João Montenegro nº</w:t>
      </w:r>
    </w:p>
    <w:p w:rsidR="000C2471" w:rsidRDefault="000C2471" w:rsidP="000C2471">
      <w:pPr>
        <w:jc w:val="center"/>
        <w:rPr>
          <w:rFonts w:ascii="Arial" w:hAnsi="Arial" w:cs="Arial"/>
          <w:sz w:val="48"/>
        </w:rPr>
      </w:pPr>
      <w:r>
        <w:rPr>
          <w:rFonts w:ascii="Arial" w:hAnsi="Arial" w:cs="Arial"/>
          <w:sz w:val="48"/>
        </w:rPr>
        <w:t>João Mendes nº 2016230975</w:t>
      </w:r>
    </w:p>
    <w:p w:rsidR="00DC2200" w:rsidRDefault="00DC2200">
      <w:pPr>
        <w:rPr>
          <w:rFonts w:ascii="Arial" w:hAnsi="Arial" w:cs="Arial"/>
          <w:sz w:val="48"/>
        </w:rPr>
      </w:pPr>
      <w:r>
        <w:rPr>
          <w:rFonts w:ascii="Arial" w:hAnsi="Arial" w:cs="Arial"/>
          <w:sz w:val="48"/>
        </w:rPr>
        <w:br w:type="page"/>
      </w:r>
    </w:p>
    <w:p w:rsidR="00DC2200" w:rsidRPr="00B02363" w:rsidRDefault="00DC2200" w:rsidP="00DC2200">
      <w:pPr>
        <w:jc w:val="both"/>
        <w:rPr>
          <w:rFonts w:ascii="Arial" w:hAnsi="Arial" w:cs="Arial"/>
          <w:sz w:val="32"/>
        </w:rPr>
      </w:pPr>
      <w:r>
        <w:rPr>
          <w:rFonts w:ascii="Arial" w:hAnsi="Arial" w:cs="Arial"/>
          <w:b/>
          <w:sz w:val="32"/>
        </w:rPr>
        <w:lastRenderedPageBreak/>
        <w:t>Arquitetura do Simulador</w:t>
      </w:r>
    </w:p>
    <w:p w:rsidR="00DC2200" w:rsidRDefault="00DC2200" w:rsidP="00DC2200">
      <w:pPr>
        <w:jc w:val="both"/>
        <w:rPr>
          <w:rFonts w:ascii="Arial" w:hAnsi="Arial" w:cs="Arial"/>
          <w:sz w:val="24"/>
        </w:rPr>
      </w:pPr>
      <w:r>
        <w:rPr>
          <w:rFonts w:ascii="Arial" w:hAnsi="Arial" w:cs="Arial"/>
          <w:sz w:val="24"/>
        </w:rPr>
        <w:tab/>
        <w:t>O objetivo deste simulador é criar uma simulação verídica do atendimento numa loja de comunicações, em que existem 2 filas, uma geral e uma empresarial.</w:t>
      </w:r>
    </w:p>
    <w:p w:rsidR="00DC2200" w:rsidRDefault="00DC2200" w:rsidP="00DC2200">
      <w:pPr>
        <w:jc w:val="both"/>
        <w:rPr>
          <w:rFonts w:ascii="Arial" w:hAnsi="Arial" w:cs="Arial"/>
          <w:sz w:val="24"/>
        </w:rPr>
      </w:pPr>
      <w:r>
        <w:rPr>
          <w:rFonts w:ascii="Arial" w:hAnsi="Arial" w:cs="Arial"/>
          <w:sz w:val="24"/>
        </w:rPr>
        <w:tab/>
        <w:t xml:space="preserve">Para que isto aconteça, foi necessário criar os 2 serviços existentes, para isto, colocou-se na classe serviço, um booleano, em que, se fosse </w:t>
      </w:r>
      <w:proofErr w:type="spellStart"/>
      <w:r w:rsidRPr="00DC2200">
        <w:rPr>
          <w:rFonts w:ascii="Arial" w:hAnsi="Arial" w:cs="Arial"/>
          <w:i/>
          <w:sz w:val="24"/>
        </w:rPr>
        <w:t>true</w:t>
      </w:r>
      <w:proofErr w:type="spellEnd"/>
      <w:r>
        <w:rPr>
          <w:rFonts w:ascii="Arial" w:hAnsi="Arial" w:cs="Arial"/>
          <w:sz w:val="24"/>
        </w:rPr>
        <w:t xml:space="preserve">, simbolizava o atendimento geral e se fosse </w:t>
      </w:r>
      <w:r w:rsidRPr="00DC2200">
        <w:rPr>
          <w:rFonts w:ascii="Arial" w:hAnsi="Arial" w:cs="Arial"/>
          <w:i/>
          <w:sz w:val="24"/>
        </w:rPr>
        <w:t>false</w:t>
      </w:r>
      <w:r>
        <w:rPr>
          <w:rFonts w:ascii="Arial" w:hAnsi="Arial" w:cs="Arial"/>
          <w:sz w:val="24"/>
        </w:rPr>
        <w:t xml:space="preserve"> o atendimento empresarial.</w:t>
      </w:r>
    </w:p>
    <w:p w:rsidR="00DC2200" w:rsidRDefault="00DC2200" w:rsidP="00DC2200">
      <w:pPr>
        <w:jc w:val="both"/>
        <w:rPr>
          <w:rFonts w:ascii="Arial" w:hAnsi="Arial" w:cs="Arial"/>
          <w:sz w:val="24"/>
        </w:rPr>
      </w:pPr>
      <w:r>
        <w:rPr>
          <w:rFonts w:ascii="Arial" w:hAnsi="Arial" w:cs="Arial"/>
          <w:sz w:val="24"/>
        </w:rPr>
        <w:tab/>
        <w:t xml:space="preserve">Como existem 2 tipos de serviços, também existem dois tipos de clientes, distinguidos também, por um booleano, tal e qual o serviço, este normalmente iriam ser atendidos no seu serviço inicial, no entanto, </w:t>
      </w:r>
      <w:r w:rsidR="003B36F3">
        <w:rPr>
          <w:rFonts w:ascii="Arial" w:hAnsi="Arial" w:cs="Arial"/>
          <w:sz w:val="24"/>
        </w:rPr>
        <w:t>em casos específicos, isto pode não acontecer.</w:t>
      </w:r>
    </w:p>
    <w:p w:rsidR="003B36F3" w:rsidRDefault="003B36F3" w:rsidP="00DC2200">
      <w:pPr>
        <w:jc w:val="both"/>
        <w:rPr>
          <w:rFonts w:ascii="Arial" w:hAnsi="Arial" w:cs="Arial"/>
          <w:sz w:val="24"/>
        </w:rPr>
      </w:pPr>
      <w:r>
        <w:rPr>
          <w:rFonts w:ascii="Arial" w:hAnsi="Arial" w:cs="Arial"/>
          <w:sz w:val="24"/>
        </w:rPr>
        <w:tab/>
        <w:t>Em termos de eventos, existem 2, a chegada e a saída dos clientes, estes, usam a aleatoriedade (exponencial ou normal) para que o cliente chegue ou saia a um tempo especifico.</w:t>
      </w:r>
    </w:p>
    <w:p w:rsidR="003B36F3" w:rsidRDefault="003B36F3" w:rsidP="00DC2200">
      <w:pPr>
        <w:jc w:val="both"/>
        <w:rPr>
          <w:rFonts w:ascii="Arial" w:hAnsi="Arial" w:cs="Arial"/>
          <w:sz w:val="24"/>
        </w:rPr>
      </w:pPr>
      <w:r>
        <w:rPr>
          <w:rFonts w:ascii="Arial" w:hAnsi="Arial" w:cs="Arial"/>
          <w:sz w:val="24"/>
        </w:rPr>
        <w:tab/>
        <w:t xml:space="preserve">Já a aleatoriedade, se for de caso normal, apenas </w:t>
      </w:r>
      <w:r w:rsidR="00B02363">
        <w:rPr>
          <w:rFonts w:ascii="Arial" w:hAnsi="Arial" w:cs="Arial"/>
          <w:sz w:val="24"/>
        </w:rPr>
        <w:t xml:space="preserve">se </w:t>
      </w:r>
      <w:r>
        <w:rPr>
          <w:rFonts w:ascii="Arial" w:hAnsi="Arial" w:cs="Arial"/>
          <w:sz w:val="24"/>
        </w:rPr>
        <w:t xml:space="preserve">usa a média do tempo de chegada de cada cliente, no entanto, se for exponencial, já </w:t>
      </w:r>
      <w:r w:rsidR="00B02363">
        <w:rPr>
          <w:rFonts w:ascii="Arial" w:hAnsi="Arial" w:cs="Arial"/>
          <w:sz w:val="24"/>
        </w:rPr>
        <w:t xml:space="preserve">se </w:t>
      </w:r>
      <w:r>
        <w:rPr>
          <w:rFonts w:ascii="Arial" w:hAnsi="Arial" w:cs="Arial"/>
          <w:sz w:val="24"/>
        </w:rPr>
        <w:t xml:space="preserve">usa a media, o desvio padrão e uma </w:t>
      </w:r>
      <w:proofErr w:type="spellStart"/>
      <w:r>
        <w:rPr>
          <w:rFonts w:ascii="Arial" w:hAnsi="Arial" w:cs="Arial"/>
          <w:sz w:val="24"/>
        </w:rPr>
        <w:t>stream</w:t>
      </w:r>
      <w:proofErr w:type="spellEnd"/>
      <w:r>
        <w:rPr>
          <w:rFonts w:ascii="Arial" w:hAnsi="Arial" w:cs="Arial"/>
          <w:sz w:val="24"/>
        </w:rPr>
        <w:t>, para o fator aleatório.</w:t>
      </w:r>
    </w:p>
    <w:p w:rsidR="00B02363" w:rsidRDefault="00B02363" w:rsidP="00DC2200">
      <w:pPr>
        <w:jc w:val="both"/>
        <w:rPr>
          <w:rFonts w:ascii="Arial" w:hAnsi="Arial" w:cs="Arial"/>
          <w:sz w:val="24"/>
        </w:rPr>
      </w:pPr>
    </w:p>
    <w:p w:rsidR="00DC2200" w:rsidRDefault="00B02363" w:rsidP="00DC2200">
      <w:pPr>
        <w:jc w:val="both"/>
        <w:rPr>
          <w:rFonts w:ascii="Arial" w:hAnsi="Arial" w:cs="Arial"/>
          <w:b/>
          <w:sz w:val="32"/>
        </w:rPr>
      </w:pPr>
      <w:r>
        <w:rPr>
          <w:rFonts w:ascii="Arial" w:hAnsi="Arial" w:cs="Arial"/>
          <w:b/>
          <w:sz w:val="32"/>
        </w:rPr>
        <w:t>Descrição da abordagem</w:t>
      </w:r>
    </w:p>
    <w:p w:rsidR="00B02363" w:rsidRDefault="00B02363" w:rsidP="00DC2200">
      <w:pPr>
        <w:jc w:val="both"/>
        <w:rPr>
          <w:rFonts w:ascii="Arial" w:hAnsi="Arial" w:cs="Arial"/>
          <w:sz w:val="24"/>
        </w:rPr>
      </w:pPr>
      <w:r>
        <w:rPr>
          <w:rFonts w:ascii="Arial" w:hAnsi="Arial" w:cs="Arial"/>
          <w:sz w:val="32"/>
        </w:rPr>
        <w:tab/>
      </w:r>
      <w:r>
        <w:rPr>
          <w:rFonts w:ascii="Arial" w:hAnsi="Arial" w:cs="Arial"/>
          <w:sz w:val="24"/>
        </w:rPr>
        <w:t>Para a</w:t>
      </w:r>
      <w:r>
        <w:rPr>
          <w:rFonts w:ascii="Arial" w:hAnsi="Arial" w:cs="Arial"/>
          <w:sz w:val="24"/>
        </w:rPr>
        <w:tab/>
        <w:t xml:space="preserve"> realização deste trabalho, dividimos o trabalho em 3 partes.</w:t>
      </w:r>
    </w:p>
    <w:p w:rsidR="00B02363" w:rsidRDefault="00B02363" w:rsidP="00DC2200">
      <w:pPr>
        <w:jc w:val="both"/>
        <w:rPr>
          <w:rFonts w:ascii="Arial" w:hAnsi="Arial" w:cs="Arial"/>
          <w:sz w:val="24"/>
        </w:rPr>
      </w:pPr>
      <w:r>
        <w:rPr>
          <w:rFonts w:ascii="Arial" w:hAnsi="Arial" w:cs="Arial"/>
          <w:sz w:val="24"/>
        </w:rPr>
        <w:tab/>
        <w:t>A primeira foi colocar, ambos os serviços em vez de um único, para isto, como foi dito anteriormente, foi colocado um booleano no serviço e no cliente, isto para se conseguir distinguir os tipos, também foi necessário colocar duas chegadas, na lista de eventos, para simular a chegada de clientes.</w:t>
      </w:r>
    </w:p>
    <w:p w:rsidR="00B02363" w:rsidRDefault="00B02363" w:rsidP="00DC2200">
      <w:pPr>
        <w:jc w:val="both"/>
        <w:rPr>
          <w:rFonts w:ascii="Arial" w:hAnsi="Arial" w:cs="Arial"/>
          <w:sz w:val="24"/>
        </w:rPr>
      </w:pPr>
      <w:r>
        <w:rPr>
          <w:rFonts w:ascii="Arial" w:hAnsi="Arial" w:cs="Arial"/>
          <w:sz w:val="24"/>
        </w:rPr>
        <w:tab/>
        <w:t>A segunda parte foi dedicada à aleatoriedade, ou seja, criar na classe “</w:t>
      </w:r>
      <w:proofErr w:type="spellStart"/>
      <w:r>
        <w:rPr>
          <w:rFonts w:ascii="Arial" w:hAnsi="Arial" w:cs="Arial"/>
          <w:sz w:val="24"/>
        </w:rPr>
        <w:t>Aleatorio</w:t>
      </w:r>
      <w:proofErr w:type="spellEnd"/>
      <w:r>
        <w:rPr>
          <w:rFonts w:ascii="Arial" w:hAnsi="Arial" w:cs="Arial"/>
          <w:sz w:val="24"/>
        </w:rPr>
        <w:t xml:space="preserve">”, uma função, que ao receber uma média, um desvio padrão, e uma </w:t>
      </w:r>
      <w:proofErr w:type="spellStart"/>
      <w:r>
        <w:rPr>
          <w:rFonts w:ascii="Arial" w:hAnsi="Arial" w:cs="Arial"/>
          <w:sz w:val="24"/>
        </w:rPr>
        <w:t>stream</w:t>
      </w:r>
      <w:proofErr w:type="spellEnd"/>
      <w:r>
        <w:rPr>
          <w:rFonts w:ascii="Arial" w:hAnsi="Arial" w:cs="Arial"/>
          <w:sz w:val="24"/>
        </w:rPr>
        <w:t xml:space="preserve">, devolva 2 números, </w:t>
      </w:r>
      <w:r w:rsidR="007E75A1">
        <w:rPr>
          <w:rFonts w:ascii="Arial" w:hAnsi="Arial" w:cs="Arial"/>
          <w:sz w:val="24"/>
        </w:rPr>
        <w:t xml:space="preserve">em que um é usado de seguida enquanto que outro é guardado num </w:t>
      </w:r>
      <w:proofErr w:type="spellStart"/>
      <w:r w:rsidR="007E75A1">
        <w:rPr>
          <w:rFonts w:ascii="Arial" w:hAnsi="Arial" w:cs="Arial"/>
          <w:sz w:val="24"/>
        </w:rPr>
        <w:t>array</w:t>
      </w:r>
      <w:proofErr w:type="spellEnd"/>
      <w:r w:rsidR="007E75A1">
        <w:rPr>
          <w:rFonts w:ascii="Arial" w:hAnsi="Arial" w:cs="Arial"/>
          <w:sz w:val="24"/>
        </w:rPr>
        <w:t xml:space="preserve"> previamente implementado, para que possa ser usado caso o número devolvido pela </w:t>
      </w:r>
      <w:proofErr w:type="spellStart"/>
      <w:r w:rsidR="007E75A1">
        <w:rPr>
          <w:rFonts w:ascii="Arial" w:hAnsi="Arial" w:cs="Arial"/>
          <w:sz w:val="24"/>
        </w:rPr>
        <w:t>stream</w:t>
      </w:r>
      <w:proofErr w:type="spellEnd"/>
      <w:r w:rsidR="007E75A1">
        <w:rPr>
          <w:rFonts w:ascii="Arial" w:hAnsi="Arial" w:cs="Arial"/>
          <w:sz w:val="24"/>
        </w:rPr>
        <w:t xml:space="preserve"> se repita.</w:t>
      </w:r>
    </w:p>
    <w:p w:rsidR="007E75A1" w:rsidRPr="00B02363" w:rsidRDefault="007E75A1" w:rsidP="00DC2200">
      <w:pPr>
        <w:jc w:val="both"/>
        <w:rPr>
          <w:rFonts w:ascii="Arial" w:hAnsi="Arial" w:cs="Arial"/>
          <w:sz w:val="24"/>
        </w:rPr>
      </w:pPr>
      <w:r>
        <w:rPr>
          <w:rFonts w:ascii="Arial" w:hAnsi="Arial" w:cs="Arial"/>
          <w:sz w:val="24"/>
        </w:rPr>
        <w:tab/>
        <w:t xml:space="preserve">A parte final e a que exigiu mais trabalho, foi implementar os casos específicos, em que os clientes possam sair da sua fila, para isto, decidimos executar estas mudanças na classe serviço, usando uma função presente na classe simulador para que devolve o serviço empresarial e uma variável do tipo serviço presente na classe, que devolve sempre o serviço contrario a este. No caso em que é preciso uma interrupção da fila, foi necessário cancelar o evento </w:t>
      </w:r>
      <w:r>
        <w:rPr>
          <w:rFonts w:ascii="Arial" w:hAnsi="Arial" w:cs="Arial"/>
          <w:sz w:val="24"/>
        </w:rPr>
        <w:lastRenderedPageBreak/>
        <w:t>de saída do cliente, para isto, cada cliente possui uma variável, que guarda o evento</w:t>
      </w:r>
      <w:r w:rsidR="00EA464D">
        <w:rPr>
          <w:rFonts w:ascii="Arial" w:hAnsi="Arial" w:cs="Arial"/>
          <w:sz w:val="24"/>
        </w:rPr>
        <w:t xml:space="preserve">, para que seja possível retirar </w:t>
      </w:r>
      <w:r w:rsidR="008B40A5">
        <w:rPr>
          <w:rFonts w:ascii="Arial" w:hAnsi="Arial" w:cs="Arial"/>
          <w:sz w:val="24"/>
        </w:rPr>
        <w:t>o evento referente a esse cliente</w:t>
      </w:r>
      <w:r w:rsidR="00AB753E">
        <w:rPr>
          <w:rFonts w:ascii="Arial" w:hAnsi="Arial" w:cs="Arial"/>
          <w:sz w:val="24"/>
        </w:rPr>
        <w:t>.</w:t>
      </w:r>
      <w:bookmarkStart w:id="0" w:name="_GoBack"/>
      <w:bookmarkEnd w:id="0"/>
    </w:p>
    <w:sectPr w:rsidR="007E75A1" w:rsidRPr="00B0236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36F" w:rsidRDefault="0071636F" w:rsidP="000C2471">
      <w:pPr>
        <w:spacing w:after="0" w:line="240" w:lineRule="auto"/>
      </w:pPr>
      <w:r>
        <w:separator/>
      </w:r>
    </w:p>
  </w:endnote>
  <w:endnote w:type="continuationSeparator" w:id="0">
    <w:p w:rsidR="0071636F" w:rsidRDefault="0071636F" w:rsidP="000C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36F" w:rsidRDefault="0071636F" w:rsidP="000C2471">
      <w:pPr>
        <w:spacing w:after="0" w:line="240" w:lineRule="auto"/>
      </w:pPr>
      <w:r>
        <w:separator/>
      </w:r>
    </w:p>
  </w:footnote>
  <w:footnote w:type="continuationSeparator" w:id="0">
    <w:p w:rsidR="0071636F" w:rsidRDefault="0071636F" w:rsidP="000C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71" w:rsidRDefault="000C2471">
    <w:pPr>
      <w:pStyle w:val="Cabealho"/>
    </w:pPr>
    <w:r>
      <w:rPr>
        <w:noProof/>
      </w:rPr>
      <w:drawing>
        <wp:anchor distT="0" distB="0" distL="114300" distR="114300" simplePos="0" relativeHeight="251658240" behindDoc="1" locked="0" layoutInCell="1" allowOverlap="1" wp14:anchorId="2B537E15">
          <wp:simplePos x="0" y="0"/>
          <wp:positionH relativeFrom="column">
            <wp:posOffset>-556260</wp:posOffset>
          </wp:positionH>
          <wp:positionV relativeFrom="paragraph">
            <wp:posOffset>-220980</wp:posOffset>
          </wp:positionV>
          <wp:extent cx="6592102" cy="1053465"/>
          <wp:effectExtent l="0" t="0" r="0" b="0"/>
          <wp:wrapTight wrapText="bothSides">
            <wp:wrapPolygon edited="0">
              <wp:start x="0" y="0"/>
              <wp:lineTo x="0" y="21092"/>
              <wp:lineTo x="21535" y="21092"/>
              <wp:lineTo x="215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2102"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471" w:rsidRDefault="000C247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71"/>
    <w:rsid w:val="000C2471"/>
    <w:rsid w:val="003B36F3"/>
    <w:rsid w:val="00512B18"/>
    <w:rsid w:val="0071636F"/>
    <w:rsid w:val="007E75A1"/>
    <w:rsid w:val="008B40A5"/>
    <w:rsid w:val="00A23C33"/>
    <w:rsid w:val="00AB753E"/>
    <w:rsid w:val="00B02363"/>
    <w:rsid w:val="00DC2200"/>
    <w:rsid w:val="00EA46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AA2"/>
  <w15:chartTrackingRefBased/>
  <w15:docId w15:val="{EA059320-9B22-47DF-BE29-377BDEA9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C247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C2471"/>
  </w:style>
  <w:style w:type="paragraph" w:styleId="Rodap">
    <w:name w:val="footer"/>
    <w:basedOn w:val="Normal"/>
    <w:link w:val="RodapCarter"/>
    <w:uiPriority w:val="99"/>
    <w:unhideWhenUsed/>
    <w:rsid w:val="000C247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C2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387</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mendes</dc:creator>
  <cp:keywords/>
  <dc:description/>
  <cp:lastModifiedBy>João mendes</cp:lastModifiedBy>
  <cp:revision>2</cp:revision>
  <dcterms:created xsi:type="dcterms:W3CDTF">2018-05-01T17:38:00Z</dcterms:created>
  <dcterms:modified xsi:type="dcterms:W3CDTF">2018-05-01T20:04:00Z</dcterms:modified>
</cp:coreProperties>
</file>