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3E6" w:rsidRDefault="001A23E6" w:rsidP="001A23E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autoSpaceDE w:val="0"/>
        <w:autoSpaceDN w:val="0"/>
        <w:adjustRightInd w:val="0"/>
        <w:spacing w:after="0"/>
        <w:jc w:val="center"/>
        <w:rPr>
          <w:rFonts w:ascii="Century Gothic" w:hAnsi="Century Gothic" w:cs="TimesNewRomanPSMT"/>
          <w:b/>
          <w:sz w:val="28"/>
          <w:szCs w:val="28"/>
        </w:rPr>
      </w:pPr>
    </w:p>
    <w:p w:rsidR="00CD7698" w:rsidRDefault="00CD7698" w:rsidP="001A23E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autoSpaceDE w:val="0"/>
        <w:autoSpaceDN w:val="0"/>
        <w:adjustRightInd w:val="0"/>
        <w:spacing w:after="0"/>
        <w:jc w:val="center"/>
        <w:rPr>
          <w:rFonts w:ascii="Century Gothic" w:hAnsi="Century Gothic" w:cs="TimesNewRomanPSMT"/>
          <w:b/>
          <w:sz w:val="28"/>
          <w:szCs w:val="28"/>
        </w:rPr>
      </w:pPr>
      <w:r>
        <w:rPr>
          <w:rFonts w:ascii="Century Gothic" w:hAnsi="Century Gothic" w:cs="TimesNewRomanPSMT"/>
          <w:b/>
          <w:sz w:val="28"/>
          <w:szCs w:val="28"/>
        </w:rPr>
        <w:t>Relatório TP3 AED 2017/2018</w:t>
      </w:r>
    </w:p>
    <w:p w:rsidR="001A23E6" w:rsidRPr="00250D78" w:rsidRDefault="001A23E6" w:rsidP="00CD769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autoSpaceDE w:val="0"/>
        <w:autoSpaceDN w:val="0"/>
        <w:adjustRightInd w:val="0"/>
        <w:spacing w:after="0"/>
        <w:jc w:val="center"/>
        <w:rPr>
          <w:rFonts w:ascii="Century Gothic" w:hAnsi="Century Gothic" w:cs="TimesNewRomanPSMT"/>
          <w:b/>
          <w:sz w:val="28"/>
          <w:szCs w:val="28"/>
        </w:rPr>
      </w:pPr>
    </w:p>
    <w:p w:rsidR="00CD7698" w:rsidRDefault="00CD7698" w:rsidP="005B289F">
      <w:pPr>
        <w:pStyle w:val="Cabealho1"/>
      </w:pPr>
    </w:p>
    <w:p w:rsidR="00CD7698" w:rsidRDefault="006A21BD" w:rsidP="00CD7698">
      <w:pPr>
        <w:rPr>
          <w:rFonts w:ascii="Arial" w:hAnsi="Arial" w:cs="Arial"/>
        </w:rPr>
      </w:pPr>
      <w:r>
        <w:rPr>
          <w:rFonts w:ascii="Arial" w:hAnsi="Arial" w:cs="Arial"/>
        </w:rPr>
        <w:t>Nome: João Filipe Sequeira Montenegro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TP: PL3</w:t>
      </w:r>
    </w:p>
    <w:p w:rsidR="0014017F" w:rsidRDefault="0014017F" w:rsidP="00CD7698">
      <w:pPr>
        <w:rPr>
          <w:rFonts w:ascii="Arial" w:hAnsi="Arial" w:cs="Arial"/>
        </w:rPr>
      </w:pPr>
    </w:p>
    <w:p w:rsidR="006A21BD" w:rsidRPr="006A21BD" w:rsidRDefault="0014017F" w:rsidP="00CD7698">
      <w:pPr>
        <w:rPr>
          <w:rFonts w:ascii="Arial" w:hAnsi="Arial" w:cs="Arial"/>
        </w:rPr>
      </w:pPr>
      <w:r>
        <w:rPr>
          <w:rFonts w:ascii="Arial" w:hAnsi="Arial" w:cs="Arial"/>
        </w:rPr>
        <w:t>Nº Estudante: 201622867</w:t>
      </w:r>
      <w:r w:rsidR="006A21BD">
        <w:rPr>
          <w:rFonts w:ascii="Arial" w:hAnsi="Arial" w:cs="Arial"/>
        </w:rPr>
        <w:t>2</w:t>
      </w:r>
      <w:r w:rsidR="006A21BD">
        <w:rPr>
          <w:rFonts w:ascii="Arial" w:hAnsi="Arial" w:cs="Arial"/>
        </w:rPr>
        <w:tab/>
      </w:r>
      <w:r w:rsidR="006A21BD">
        <w:rPr>
          <w:rFonts w:ascii="Arial" w:hAnsi="Arial" w:cs="Arial"/>
        </w:rPr>
        <w:tab/>
      </w:r>
      <w:r w:rsidR="006A21BD">
        <w:rPr>
          <w:rFonts w:ascii="Arial" w:hAnsi="Arial" w:cs="Arial"/>
        </w:rPr>
        <w:tab/>
        <w:t xml:space="preserve">E-mail/login no </w:t>
      </w:r>
      <w:proofErr w:type="spellStart"/>
      <w:r w:rsidR="006A21BD">
        <w:rPr>
          <w:rFonts w:ascii="Arial" w:hAnsi="Arial" w:cs="Arial"/>
        </w:rPr>
        <w:t>Mooshak</w:t>
      </w:r>
      <w:proofErr w:type="spellEnd"/>
      <w:r w:rsidR="006A21BD">
        <w:rPr>
          <w:rFonts w:ascii="Arial" w:hAnsi="Arial" w:cs="Arial"/>
        </w:rPr>
        <w:t xml:space="preserve">: </w:t>
      </w:r>
      <w:proofErr w:type="spellStart"/>
      <w:r w:rsidR="006A21BD">
        <w:rPr>
          <w:rFonts w:ascii="Arial" w:hAnsi="Arial" w:cs="Arial"/>
        </w:rPr>
        <w:t>FilipeMontenegro</w:t>
      </w:r>
      <w:proofErr w:type="spellEnd"/>
    </w:p>
    <w:p w:rsidR="00CD7698" w:rsidRDefault="00CD7698" w:rsidP="00CD769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792002" w:rsidRDefault="006A21BD" w:rsidP="005B289F">
      <w:pPr>
        <w:pStyle w:val="Cabealho1"/>
      </w:pPr>
      <w:r>
        <w:lastRenderedPageBreak/>
        <w:t>Estruturas de Dados</w:t>
      </w:r>
      <w:r w:rsidR="008E7011">
        <w:t xml:space="preserve"> utilizadas</w:t>
      </w:r>
    </w:p>
    <w:p w:rsidR="005B289F" w:rsidRDefault="005B289F" w:rsidP="005B289F"/>
    <w:p w:rsidR="005B289F" w:rsidRDefault="005B289F" w:rsidP="005B289F">
      <w:pPr>
        <w:rPr>
          <w:rFonts w:ascii="Arial" w:hAnsi="Arial" w:cs="Arial"/>
        </w:rPr>
      </w:pPr>
      <w:r w:rsidRPr="005B289F">
        <w:rPr>
          <w:rFonts w:ascii="Arial" w:hAnsi="Arial" w:cs="Arial"/>
        </w:rPr>
        <w:t>Para guardar o dicionário base de palavras e o histórico de correções foram utilizadas duas tabelas de dispersão</w:t>
      </w:r>
      <w:r w:rsidR="008E7011">
        <w:rPr>
          <w:rFonts w:ascii="Arial" w:hAnsi="Arial" w:cs="Arial"/>
        </w:rPr>
        <w:t xml:space="preserve"> usando </w:t>
      </w:r>
      <w:proofErr w:type="spellStart"/>
      <w:r w:rsidR="008E7011">
        <w:rPr>
          <w:rFonts w:ascii="Arial" w:hAnsi="Arial" w:cs="Arial"/>
          <w:i/>
        </w:rPr>
        <w:t>separate</w:t>
      </w:r>
      <w:proofErr w:type="spellEnd"/>
      <w:r w:rsidR="008E7011">
        <w:rPr>
          <w:rFonts w:ascii="Arial" w:hAnsi="Arial" w:cs="Arial"/>
          <w:i/>
        </w:rPr>
        <w:t xml:space="preserve"> </w:t>
      </w:r>
      <w:proofErr w:type="spellStart"/>
      <w:r w:rsidR="008E7011">
        <w:rPr>
          <w:rFonts w:ascii="Arial" w:hAnsi="Arial" w:cs="Arial"/>
          <w:i/>
        </w:rPr>
        <w:t>chaining</w:t>
      </w:r>
      <w:proofErr w:type="spellEnd"/>
      <w:r w:rsidR="008E7011">
        <w:rPr>
          <w:rFonts w:ascii="Arial" w:hAnsi="Arial" w:cs="Arial"/>
          <w:i/>
        </w:rPr>
        <w:t xml:space="preserve"> </w:t>
      </w:r>
      <w:r w:rsidR="008E7011">
        <w:rPr>
          <w:rFonts w:ascii="Arial" w:hAnsi="Arial" w:cs="Arial"/>
        </w:rPr>
        <w:t>para tratar colisões</w:t>
      </w:r>
      <w:r w:rsidRPr="005B289F">
        <w:rPr>
          <w:rFonts w:ascii="Arial" w:hAnsi="Arial" w:cs="Arial"/>
        </w:rPr>
        <w:t>.</w:t>
      </w:r>
    </w:p>
    <w:p w:rsidR="008E7011" w:rsidRDefault="008E7011" w:rsidP="005B289F">
      <w:pPr>
        <w:rPr>
          <w:rFonts w:ascii="Arial" w:hAnsi="Arial" w:cs="Arial"/>
        </w:rPr>
      </w:pPr>
      <w:r>
        <w:rPr>
          <w:rFonts w:ascii="Arial" w:hAnsi="Arial" w:cs="Arial"/>
        </w:rPr>
        <w:t>Para guardar palavras geradas através de erros ortográficos e guardar palavras obtidas do dicionário são usadas listas.</w:t>
      </w:r>
    </w:p>
    <w:p w:rsidR="00A77383" w:rsidRDefault="00A77383" w:rsidP="005B289F">
      <w:pPr>
        <w:rPr>
          <w:rFonts w:ascii="Arial" w:hAnsi="Arial" w:cs="Arial"/>
        </w:rPr>
      </w:pPr>
    </w:p>
    <w:p w:rsidR="008E7011" w:rsidRDefault="008E7011" w:rsidP="005B289F">
      <w:pPr>
        <w:rPr>
          <w:rFonts w:ascii="Arial" w:hAnsi="Arial" w:cs="Arial"/>
        </w:rPr>
      </w:pPr>
    </w:p>
    <w:p w:rsidR="00A77383" w:rsidRPr="00A77383" w:rsidRDefault="008E7011" w:rsidP="00A77383">
      <w:pPr>
        <w:pStyle w:val="Cabealho1"/>
      </w:pPr>
      <w:r>
        <w:t xml:space="preserve"> Justificação para as estruturas</w:t>
      </w:r>
    </w:p>
    <w:p w:rsidR="008E7011" w:rsidRDefault="008E7011" w:rsidP="008E7011"/>
    <w:p w:rsidR="008E7011" w:rsidRDefault="0014017F" w:rsidP="008E70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Escolhi usar tabelas de dispersão principalmente devido à fácil implementação e devido à complexidade temporal média ser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1), especialmente se for utilizada uma boa função de dispersão, garantindo que as entradas são espalhadas corretamente pela tabela.</w:t>
      </w:r>
    </w:p>
    <w:p w:rsidR="0014017F" w:rsidRDefault="0014017F" w:rsidP="008E7011">
      <w:pPr>
        <w:rPr>
          <w:rFonts w:ascii="Arial" w:hAnsi="Arial" w:cs="Arial"/>
        </w:rPr>
      </w:pPr>
      <w:r>
        <w:rPr>
          <w:rFonts w:ascii="Arial" w:hAnsi="Arial" w:cs="Arial"/>
        </w:rPr>
        <w:t>Em alternativa, poderiam ser utilizadas árvores-BK</w:t>
      </w:r>
      <w:r w:rsidR="00D825A9">
        <w:rPr>
          <w:rFonts w:ascii="Arial" w:hAnsi="Arial" w:cs="Arial"/>
        </w:rPr>
        <w:t xml:space="preserve">, em que um nó de </w:t>
      </w:r>
      <w:r w:rsidR="00A77383">
        <w:rPr>
          <w:rFonts w:ascii="Arial" w:hAnsi="Arial" w:cs="Arial"/>
        </w:rPr>
        <w:t>raiz</w:t>
      </w:r>
      <w:r w:rsidR="00D825A9">
        <w:rPr>
          <w:rFonts w:ascii="Arial" w:hAnsi="Arial" w:cs="Arial"/>
        </w:rPr>
        <w:t xml:space="preserve"> é uma palavra, e os nós adjacentes são palavras semelhantes. A distância a que cada palavra se encontra da </w:t>
      </w:r>
      <w:r w:rsidR="00A77383">
        <w:rPr>
          <w:rFonts w:ascii="Arial" w:hAnsi="Arial" w:cs="Arial"/>
        </w:rPr>
        <w:t>raiz</w:t>
      </w:r>
      <w:r w:rsidR="00D825A9">
        <w:rPr>
          <w:rFonts w:ascii="Arial" w:hAnsi="Arial" w:cs="Arial"/>
        </w:rPr>
        <w:t xml:space="preserve"> depende de quantos ajustes tem de ser feita à palavra para ser igual à raiz (distância de </w:t>
      </w:r>
      <w:proofErr w:type="spellStart"/>
      <w:r w:rsidR="00D825A9">
        <w:rPr>
          <w:rFonts w:ascii="Arial" w:hAnsi="Arial" w:cs="Arial"/>
        </w:rPr>
        <w:t>L</w:t>
      </w:r>
      <w:r w:rsidR="00D825A9" w:rsidRPr="00D825A9">
        <w:rPr>
          <w:rFonts w:ascii="Arial" w:hAnsi="Arial" w:cs="Arial"/>
        </w:rPr>
        <w:t>evenshtein</w:t>
      </w:r>
      <w:proofErr w:type="spellEnd"/>
      <w:r w:rsidR="00D825A9">
        <w:rPr>
          <w:rFonts w:ascii="Arial" w:hAnsi="Arial" w:cs="Arial"/>
        </w:rPr>
        <w:t>).</w:t>
      </w:r>
    </w:p>
    <w:p w:rsidR="00D825A9" w:rsidRDefault="00D825A9" w:rsidP="008E7011">
      <w:pPr>
        <w:rPr>
          <w:rFonts w:ascii="Arial" w:hAnsi="Arial" w:cs="Arial"/>
        </w:rPr>
      </w:pPr>
    </w:p>
    <w:p w:rsidR="00A77383" w:rsidRDefault="00A77383" w:rsidP="008E7011">
      <w:pPr>
        <w:rPr>
          <w:rFonts w:ascii="Arial" w:hAnsi="Arial" w:cs="Arial"/>
        </w:rPr>
      </w:pPr>
    </w:p>
    <w:p w:rsidR="00D825A9" w:rsidRDefault="00D825A9" w:rsidP="00D825A9">
      <w:pPr>
        <w:pStyle w:val="Cabealho1"/>
      </w:pPr>
      <w:r>
        <w:t>Fontes</w:t>
      </w:r>
    </w:p>
    <w:p w:rsidR="00D825A9" w:rsidRDefault="00D825A9" w:rsidP="00D825A9"/>
    <w:p w:rsidR="00B35145" w:rsidRDefault="00B35145" w:rsidP="00D825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Modelo de erros - </w:t>
      </w:r>
      <w:hyperlink r:id="rId4" w:history="1">
        <w:r w:rsidRPr="008E6A2A">
          <w:rPr>
            <w:rStyle w:val="Hiperligao"/>
            <w:rFonts w:ascii="Arial" w:hAnsi="Arial" w:cs="Arial"/>
          </w:rPr>
          <w:t>https://norvig.com/spell-correct.html</w:t>
        </w:r>
      </w:hyperlink>
      <w:r>
        <w:rPr>
          <w:rFonts w:ascii="Arial" w:hAnsi="Arial" w:cs="Arial"/>
        </w:rPr>
        <w:t xml:space="preserve"> e </w:t>
      </w:r>
      <w:hyperlink r:id="rId5" w:history="1">
        <w:r w:rsidRPr="008E6A2A">
          <w:rPr>
            <w:rStyle w:val="Hiperligao"/>
            <w:rFonts w:ascii="Arial" w:hAnsi="Arial" w:cs="Arial"/>
          </w:rPr>
          <w:t>https://medium.com/@willsentance/how-to-write-your-own-spellchecker-and-autocorrect-algorithm-in-under-80-lines-of-code-6d65d21bb7b6</w:t>
        </w:r>
      </w:hyperlink>
    </w:p>
    <w:p w:rsidR="00B35145" w:rsidRDefault="00B35145" w:rsidP="00D825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Função de dispersão - </w:t>
      </w:r>
      <w:hyperlink r:id="rId6" w:history="1">
        <w:r w:rsidRPr="008E6A2A">
          <w:rPr>
            <w:rStyle w:val="Hiperligao"/>
            <w:rFonts w:ascii="Arial" w:hAnsi="Arial" w:cs="Arial"/>
          </w:rPr>
          <w:t>http://www.cse.yorku.ca/~oz/hash.html</w:t>
        </w:r>
      </w:hyperlink>
    </w:p>
    <w:p w:rsidR="00B35145" w:rsidRDefault="00B35145" w:rsidP="00D825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Lista de palavras portuguesas - </w:t>
      </w:r>
      <w:hyperlink r:id="rId7" w:history="1">
        <w:r w:rsidRPr="008E6A2A">
          <w:rPr>
            <w:rStyle w:val="Hiperligao"/>
            <w:rFonts w:ascii="Arial" w:hAnsi="Arial" w:cs="Arial"/>
          </w:rPr>
          <w:t>http://natura.di.uminho.pt/download/sources/Dictionaries/wordlists/</w:t>
        </w:r>
      </w:hyperlink>
    </w:p>
    <w:p w:rsidR="00B35145" w:rsidRDefault="00B35145" w:rsidP="00D825A9">
      <w:pPr>
        <w:rPr>
          <w:rFonts w:ascii="Arial" w:hAnsi="Arial" w:cs="Arial"/>
        </w:rPr>
      </w:pPr>
      <w:r>
        <w:rPr>
          <w:rFonts w:ascii="Arial" w:hAnsi="Arial" w:cs="Arial"/>
        </w:rPr>
        <w:t xml:space="preserve">Frequência de palavras - </w:t>
      </w:r>
      <w:hyperlink r:id="rId8" w:history="1">
        <w:r w:rsidRPr="008E6A2A">
          <w:rPr>
            <w:rStyle w:val="Hiperligao"/>
            <w:rFonts w:ascii="Arial" w:hAnsi="Arial" w:cs="Arial"/>
          </w:rPr>
          <w:t>https://en.wiktionary.org/wiki/Wiktionary:Frequency_lists/Portuguese_wordlist</w:t>
        </w:r>
      </w:hyperlink>
    </w:p>
    <w:p w:rsidR="00B35145" w:rsidRDefault="00B3514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B35145" w:rsidRDefault="009856DB" w:rsidP="009856DB">
      <w:pPr>
        <w:pStyle w:val="Cabealho1"/>
      </w:pPr>
      <w:r>
        <w:lastRenderedPageBreak/>
        <w:t>Modelo de erros tipográficos</w:t>
      </w:r>
    </w:p>
    <w:p w:rsidR="009856DB" w:rsidRDefault="009856DB" w:rsidP="009856DB"/>
    <w:p w:rsidR="00986EE7" w:rsidRDefault="00986EE7" w:rsidP="009856DB">
      <w:pPr>
        <w:rPr>
          <w:rFonts w:ascii="Arial" w:hAnsi="Arial" w:cs="Arial"/>
        </w:rPr>
      </w:pPr>
      <w:r>
        <w:rPr>
          <w:rFonts w:ascii="Arial" w:hAnsi="Arial" w:cs="Arial"/>
        </w:rPr>
        <w:t>O modelo é baseado na maneira de corrigir palavras descrita no site incluído nas fontes do enunciado “</w:t>
      </w:r>
      <w:proofErr w:type="spellStart"/>
      <w:r>
        <w:rPr>
          <w:rFonts w:ascii="Arial" w:hAnsi="Arial" w:cs="Arial"/>
        </w:rPr>
        <w:t>How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write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spelling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corrector</w:t>
      </w:r>
      <w:proofErr w:type="spellEnd"/>
      <w:r>
        <w:rPr>
          <w:rFonts w:ascii="Arial" w:hAnsi="Arial" w:cs="Arial"/>
        </w:rPr>
        <w:t>” (</w:t>
      </w:r>
      <w:hyperlink r:id="rId9" w:history="1">
        <w:r w:rsidRPr="008E6A2A">
          <w:rPr>
            <w:rStyle w:val="Hiperligao"/>
            <w:rFonts w:ascii="Arial" w:hAnsi="Arial" w:cs="Arial"/>
          </w:rPr>
          <w:t>https://norvig.com/spell-correct.html</w:t>
        </w:r>
      </w:hyperlink>
      <w:r>
        <w:rPr>
          <w:rFonts w:ascii="Arial" w:hAnsi="Arial" w:cs="Arial"/>
        </w:rPr>
        <w:t>)</w:t>
      </w:r>
    </w:p>
    <w:p w:rsidR="00A77383" w:rsidRDefault="00CA7CF1" w:rsidP="009856DB">
      <w:pPr>
        <w:rPr>
          <w:rFonts w:ascii="Arial" w:hAnsi="Arial" w:cs="Arial"/>
        </w:rPr>
      </w:pPr>
      <w:r>
        <w:rPr>
          <w:rFonts w:ascii="Arial" w:hAnsi="Arial" w:cs="Arial"/>
        </w:rPr>
        <w:t>Ao encontrar uma palavra errada, é primeiro gerado todas as palavras</w:t>
      </w:r>
      <w:r w:rsidR="004C0053">
        <w:rPr>
          <w:rFonts w:ascii="Arial" w:hAnsi="Arial" w:cs="Arial"/>
        </w:rPr>
        <w:t xml:space="preserve"> de distância de erro 1, isto é, todas as palavras</w:t>
      </w:r>
      <w:r>
        <w:rPr>
          <w:rFonts w:ascii="Arial" w:hAnsi="Arial" w:cs="Arial"/>
        </w:rPr>
        <w:t xml:space="preserve"> que podem ser criadas</w:t>
      </w:r>
      <w:r w:rsidR="004C0053">
        <w:rPr>
          <w:rFonts w:ascii="Arial" w:hAnsi="Arial" w:cs="Arial"/>
        </w:rPr>
        <w:t xml:space="preserve"> ao adicionar uma letra em cada posição, ao substituir uma letra por outra em cada posição, ao remover uma letra em cada posição e ao trocar todas as letras adjacentes, duas de cada vez. </w:t>
      </w:r>
    </w:p>
    <w:p w:rsidR="00986EE7" w:rsidRDefault="00986EE7" w:rsidP="009856DB">
      <w:pPr>
        <w:rPr>
          <w:rFonts w:ascii="Arial" w:hAnsi="Arial" w:cs="Arial"/>
        </w:rPr>
      </w:pPr>
      <w:r>
        <w:rPr>
          <w:rFonts w:ascii="Arial" w:hAnsi="Arial" w:cs="Arial"/>
        </w:rPr>
        <w:t>Como erros de distância 2 não são suficientes para algumas palavras, todas as palavras geradas voltam a ser editadas da mesma maneira e posteriormente são guardadas todas na mesma lista.</w:t>
      </w:r>
    </w:p>
    <w:p w:rsidR="00EC3500" w:rsidRDefault="00EC3500" w:rsidP="009856DB">
      <w:pPr>
        <w:rPr>
          <w:rFonts w:ascii="Arial" w:hAnsi="Arial" w:cs="Arial"/>
        </w:rPr>
      </w:pPr>
    </w:p>
    <w:p w:rsidR="00EC3500" w:rsidRDefault="00EC3500" w:rsidP="009856D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00040" cy="16992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i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500" w:rsidRDefault="00EC3500" w:rsidP="009856DB">
      <w:pPr>
        <w:rPr>
          <w:rFonts w:ascii="Arial" w:hAnsi="Arial" w:cs="Arial"/>
        </w:rPr>
      </w:pPr>
    </w:p>
    <w:p w:rsidR="00EC3500" w:rsidRDefault="00EC3500" w:rsidP="009856D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Para criar as palavras são usadas listas de compreensão e </w:t>
      </w:r>
      <w:proofErr w:type="spellStart"/>
      <w:r>
        <w:rPr>
          <w:rFonts w:ascii="Arial" w:hAnsi="Arial" w:cs="Arial"/>
          <w:i/>
        </w:rPr>
        <w:t>list</w:t>
      </w:r>
      <w:proofErr w:type="spellEnd"/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splicing</w:t>
      </w:r>
      <w:proofErr w:type="spellEnd"/>
      <w:r>
        <w:rPr>
          <w:rFonts w:ascii="Arial" w:hAnsi="Arial" w:cs="Arial"/>
        </w:rPr>
        <w:t xml:space="preserve"> em </w:t>
      </w:r>
      <w:proofErr w:type="spellStart"/>
      <w:r>
        <w:rPr>
          <w:rFonts w:ascii="Arial" w:hAnsi="Arial" w:cs="Arial"/>
        </w:rPr>
        <w:t>Python</w:t>
      </w:r>
      <w:proofErr w:type="spellEnd"/>
      <w:r>
        <w:rPr>
          <w:rFonts w:ascii="Arial" w:hAnsi="Arial" w:cs="Arial"/>
        </w:rPr>
        <w:t>.</w:t>
      </w:r>
    </w:p>
    <w:p w:rsidR="00A76C1B" w:rsidRDefault="00A76C1B" w:rsidP="009856DB">
      <w:pPr>
        <w:rPr>
          <w:rFonts w:ascii="Arial" w:hAnsi="Arial" w:cs="Arial"/>
        </w:rPr>
      </w:pPr>
    </w:p>
    <w:p w:rsidR="00A76C1B" w:rsidRDefault="00A76C1B" w:rsidP="009856DB">
      <w:pPr>
        <w:rPr>
          <w:rFonts w:ascii="Arial" w:hAnsi="Arial" w:cs="Arial"/>
        </w:rPr>
      </w:pPr>
      <w:r>
        <w:rPr>
          <w:rFonts w:ascii="Arial" w:hAnsi="Arial" w:cs="Arial"/>
        </w:rPr>
        <w:t>Se a palavra já tiver sido corrigida antes, é obtida a correção do histórico, perguntando ao utilizador se a pretende usar.</w:t>
      </w:r>
    </w:p>
    <w:p w:rsidR="00A76C1B" w:rsidRDefault="00A76C1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76C1B" w:rsidRDefault="00A76C1B" w:rsidP="00A76C1B">
      <w:pPr>
        <w:pStyle w:val="Cabealho1"/>
      </w:pPr>
      <w:r>
        <w:lastRenderedPageBreak/>
        <w:t>Exemplo de utilização</w:t>
      </w:r>
    </w:p>
    <w:p w:rsidR="00A76C1B" w:rsidRDefault="00A76C1B" w:rsidP="00A76C1B"/>
    <w:p w:rsidR="00A76C1B" w:rsidRDefault="00A76C1B" w:rsidP="00A76C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programa recebe as palavras de input através do ficheiro de texto </w:t>
      </w:r>
      <w:r>
        <w:rPr>
          <w:rFonts w:ascii="Arial" w:hAnsi="Arial" w:cs="Arial"/>
          <w:i/>
        </w:rPr>
        <w:t>input.txt</w:t>
      </w:r>
      <w:r>
        <w:rPr>
          <w:rFonts w:ascii="Arial" w:hAnsi="Arial" w:cs="Arial"/>
        </w:rPr>
        <w:t>.</w:t>
      </w:r>
    </w:p>
    <w:p w:rsidR="00A76C1B" w:rsidRDefault="00A76C1B" w:rsidP="00A76C1B">
      <w:pPr>
        <w:rPr>
          <w:rFonts w:ascii="Arial" w:hAnsi="Arial" w:cs="Arial"/>
        </w:rPr>
      </w:pPr>
      <w:r>
        <w:rPr>
          <w:rFonts w:ascii="Arial" w:hAnsi="Arial" w:cs="Arial"/>
        </w:rPr>
        <w:t>Após uns breves segundos para carregar o dicionário de palavras na tabela de dispersão, o programa verifica se determinada palavra existe no dicionário.</w:t>
      </w:r>
    </w:p>
    <w:p w:rsidR="00A76C1B" w:rsidRDefault="00A76C1B" w:rsidP="00A76C1B">
      <w:pPr>
        <w:rPr>
          <w:rFonts w:ascii="Arial" w:hAnsi="Arial" w:cs="Arial"/>
        </w:rPr>
      </w:pPr>
      <w:r>
        <w:rPr>
          <w:rFonts w:ascii="Arial" w:hAnsi="Arial" w:cs="Arial"/>
        </w:rPr>
        <w:t>Se não existir, é perguntado ao utilizador se a pretende guardar assim no dicionário.</w:t>
      </w:r>
    </w:p>
    <w:p w:rsidR="008909B5" w:rsidRDefault="00EB4D1C" w:rsidP="00A76C1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00040" cy="4743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ten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1C" w:rsidRDefault="00EB4D1C" w:rsidP="00A76C1B">
      <w:pPr>
        <w:rPr>
          <w:rFonts w:ascii="Arial" w:hAnsi="Arial" w:cs="Arial"/>
        </w:rPr>
      </w:pPr>
    </w:p>
    <w:p w:rsidR="00EB4D1C" w:rsidRDefault="00EB4D1C" w:rsidP="00A76C1B">
      <w:pPr>
        <w:rPr>
          <w:rFonts w:ascii="Arial" w:hAnsi="Arial" w:cs="Arial"/>
        </w:rPr>
      </w:pPr>
      <w:r>
        <w:rPr>
          <w:rFonts w:ascii="Arial" w:hAnsi="Arial" w:cs="Arial"/>
        </w:rPr>
        <w:t>Se não quiser guardar a palavra, é primeiro verificado se a palavra existe no histórico, e, se existir, é perguntado ao utilizador se pretende usar a correção guardada.</w:t>
      </w:r>
    </w:p>
    <w:p w:rsidR="00EB4D1C" w:rsidRDefault="00EB4D1C" w:rsidP="00A76C1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353050" cy="552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 hsitoric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80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1C" w:rsidRDefault="00EB4D1C" w:rsidP="00A76C1B">
      <w:pPr>
        <w:rPr>
          <w:rFonts w:ascii="Arial" w:hAnsi="Arial" w:cs="Arial"/>
        </w:rPr>
      </w:pPr>
    </w:p>
    <w:p w:rsidR="00EB4D1C" w:rsidRDefault="00EB4D1C" w:rsidP="00A76C1B">
      <w:pPr>
        <w:rPr>
          <w:rFonts w:ascii="Arial" w:hAnsi="Arial" w:cs="Arial"/>
        </w:rPr>
      </w:pPr>
      <w:r>
        <w:rPr>
          <w:rFonts w:ascii="Arial" w:hAnsi="Arial" w:cs="Arial"/>
        </w:rPr>
        <w:t>Se não se encontrar no histórico, o programa procede à correção da palavra, gerando todas as palavras possíveis de distância de erro 1 e 2, verificando quais dessas são palavras reais, e ordenando por frequência, de modo a tentar sugerir a palavra correta. As sugestões são sugeridas uma a uma.</w:t>
      </w:r>
    </w:p>
    <w:p w:rsidR="00EB4D1C" w:rsidRDefault="00844086" w:rsidP="00A76C1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00040" cy="77343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gesta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86" w:rsidRDefault="00844086" w:rsidP="00A76C1B">
      <w:pPr>
        <w:rPr>
          <w:rFonts w:ascii="Arial" w:hAnsi="Arial" w:cs="Arial"/>
        </w:rPr>
      </w:pPr>
    </w:p>
    <w:p w:rsidR="00844086" w:rsidRDefault="00844086" w:rsidP="00A76C1B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o utilizador não aceitar </w:t>
      </w:r>
      <w:r w:rsidR="00470084">
        <w:rPr>
          <w:rFonts w:ascii="Arial" w:hAnsi="Arial" w:cs="Arial"/>
        </w:rPr>
        <w:t>no máximo</w:t>
      </w:r>
      <w:r>
        <w:rPr>
          <w:rFonts w:ascii="Arial" w:hAnsi="Arial" w:cs="Arial"/>
        </w:rPr>
        <w:t xml:space="preserve"> 5 sugestões, é colocado CORREÇÃO-NÃO-ENCONTRADA na frase final.</w:t>
      </w:r>
    </w:p>
    <w:p w:rsidR="00844086" w:rsidRPr="00A76C1B" w:rsidRDefault="00470084" w:rsidP="00A76C1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400040" cy="17221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rr n encontrad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4086" w:rsidRPr="00A76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NewRomanPSMT"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89F"/>
    <w:rsid w:val="00014534"/>
    <w:rsid w:val="0014017F"/>
    <w:rsid w:val="001A23E6"/>
    <w:rsid w:val="0020191A"/>
    <w:rsid w:val="00470084"/>
    <w:rsid w:val="004C0053"/>
    <w:rsid w:val="005B289F"/>
    <w:rsid w:val="005D77BA"/>
    <w:rsid w:val="006A21BD"/>
    <w:rsid w:val="00844086"/>
    <w:rsid w:val="008909B5"/>
    <w:rsid w:val="008E7011"/>
    <w:rsid w:val="009856DB"/>
    <w:rsid w:val="00986EE7"/>
    <w:rsid w:val="00A76C1B"/>
    <w:rsid w:val="00A77383"/>
    <w:rsid w:val="00B35145"/>
    <w:rsid w:val="00CA7CF1"/>
    <w:rsid w:val="00CD7698"/>
    <w:rsid w:val="00D825A9"/>
    <w:rsid w:val="00EB4D1C"/>
    <w:rsid w:val="00EC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FE8A"/>
  <w15:chartTrackingRefBased/>
  <w15:docId w15:val="{505DB7C3-C619-4B55-8CC4-9F23DB2E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5B28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5B28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B3514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351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tionary.org/wiki/Wiktionary:Frequency_lists/Portuguese_wordlist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natura.di.uminho.pt/download/sources/Dictionaries/wordlists/" TargetMode="Externa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se.yorku.ca/~oz/hash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medium.com/@willsentance/how-to-write-your-own-spellchecker-and-autocorrect-algorithm-in-under-80-lines-of-code-6d65d21bb7b6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hyperlink" Target="https://norvig.com/spell-correct.html" TargetMode="External"/><Relationship Id="rId9" Type="http://schemas.openxmlformats.org/officeDocument/2006/relationships/hyperlink" Target="https://norvig.com/spell-correct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602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Filipe Sequeira Montenegro</dc:creator>
  <cp:keywords/>
  <dc:description/>
  <cp:lastModifiedBy>João Filipe Sequeira Montenegro</cp:lastModifiedBy>
  <cp:revision>6</cp:revision>
  <dcterms:created xsi:type="dcterms:W3CDTF">2018-05-25T14:28:00Z</dcterms:created>
  <dcterms:modified xsi:type="dcterms:W3CDTF">2018-05-27T21:42:00Z</dcterms:modified>
</cp:coreProperties>
</file>