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/>
        <w:drawing>
          <wp:inline distT="0" distB="7620" distL="0" distR="8255">
            <wp:extent cx="2011045" cy="69723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045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alibri Light" w:asciiTheme="majorHAnsi" w:cstheme="majorHAnsi" w:hAnsiTheme="majorHAnsi"/>
          <w:b/>
          <w:b/>
          <w:bCs/>
          <w:sz w:val="40"/>
          <w:szCs w:val="4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40"/>
          <w:szCs w:val="40"/>
          <w:u w:val="single"/>
        </w:rPr>
        <w:t>Projeto 1</w:t>
      </w:r>
      <w:r>
        <w:rPr>
          <w:rFonts w:cs="Calibri Light" w:ascii="Calibri Light" w:hAnsi="Calibri Light" w:asciiTheme="majorHAnsi" w:cstheme="majorHAnsi" w:hAnsiTheme="majorHAnsi"/>
          <w:b/>
          <w:bCs/>
          <w:sz w:val="40"/>
          <w:szCs w:val="40"/>
        </w:rPr>
        <w:t xml:space="preserve">  -  Distributed Backup Service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alibri Light" w:asciiTheme="majorHAnsi" w:cstheme="majorHAnsi" w:hAnsiTheme="majorHAnsi"/>
          <w:b/>
          <w:b/>
          <w:bCs/>
          <w:sz w:val="36"/>
          <w:szCs w:val="36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36"/>
          <w:szCs w:val="36"/>
        </w:rPr>
        <w:t>Sistemas Distribuídos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alibri Light" w:asciiTheme="majorHAnsi" w:cstheme="majorHAnsi" w:hAnsiTheme="majorHAnsi"/>
          <w:b/>
          <w:b/>
          <w:bCs/>
          <w:sz w:val="36"/>
          <w:szCs w:val="36"/>
        </w:rPr>
      </w:pPr>
      <w:r>
        <w:rPr>
          <w:rFonts w:cs="Calibri Light" w:cstheme="majorHAnsi" w:ascii="Calibri Light" w:hAnsi="Calibri Light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alibri Light" w:asciiTheme="majorHAnsi" w:cstheme="majorHAnsi" w:hAnsiTheme="majorHAnsi"/>
          <w:b/>
          <w:b/>
          <w:bCs/>
          <w:sz w:val="36"/>
          <w:szCs w:val="36"/>
        </w:rPr>
      </w:pPr>
      <w:r>
        <w:rPr>
          <w:rFonts w:cs="Calibri Light" w:cstheme="majorHAnsi" w:ascii="Calibri Light" w:hAnsi="Calibri Light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alibri Light" w:asciiTheme="majorHAnsi" w:cstheme="majorHAnsi" w:hAnsiTheme="majorHAnsi"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sz w:val="32"/>
          <w:szCs w:val="32"/>
        </w:rPr>
        <w:t>2019/2020 – 2º Semestre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alibri Light" w:asciiTheme="majorHAnsi" w:cstheme="majorHAnsi" w:hAnsiTheme="majorHAnsi"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sz w:val="32"/>
          <w:szCs w:val="32"/>
        </w:rPr>
        <w:t>14 de abril de 2020</w:t>
      </w:r>
    </w:p>
    <w:p>
      <w:pPr>
        <w:pStyle w:val="Normal"/>
        <w:spacing w:lineRule="auto" w:line="240" w:before="0" w:after="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alibri Light" w:asciiTheme="majorHAnsi" w:cstheme="majorHAnsi" w:hAnsiTheme="majorHAnsi"/>
          <w:b/>
          <w:b/>
          <w:bCs/>
          <w:sz w:val="28"/>
          <w:szCs w:val="28"/>
          <w:u w:val="single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8"/>
          <w:szCs w:val="28"/>
          <w:u w:val="single"/>
        </w:rPr>
        <w:t xml:space="preserve">T2G05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Ana Filipa Campos Senra (up201704077)</w:t>
      </w:r>
    </w:p>
    <w:p>
      <w:pPr>
        <w:pStyle w:val="Normal"/>
        <w:spacing w:lineRule="auto" w:line="240" w:before="0" w:after="0"/>
        <w:jc w:val="right"/>
        <w:rPr/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Cláudia Inês da Costa Martins (up201704136)</w:t>
      </w:r>
      <w:r>
        <w:br w:type="page"/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bCs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8"/>
          <w:szCs w:val="28"/>
        </w:rPr>
        <w:t>Descrição da implementação da concorrência entre os protocolos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bCs/>
          <w:sz w:val="2"/>
          <w:szCs w:val="2"/>
        </w:rPr>
      </w:pPr>
      <w:r>
        <w:rPr>
          <w:rFonts w:cs="Calibri Light" w:cstheme="majorHAnsi" w:ascii="Calibri Light" w:hAnsi="Calibri Light"/>
          <w:b/>
          <w:bCs/>
          <w:sz w:val="2"/>
          <w:szCs w:val="2"/>
        </w:rPr>
      </w:r>
    </w:p>
    <w:p>
      <w:pPr>
        <w:pStyle w:val="Normal"/>
        <w:ind w:firstLine="708"/>
        <w:jc w:val="both"/>
        <w:rPr>
          <w:rFonts w:ascii="Calibri Light" w:hAnsi="Calibri Light" w:cs="Calibri Light" w:asciiTheme="majorHAnsi" w:cstheme="majorHAnsi" w:hAnsiTheme="majorHAnsi"/>
          <w:sz w:val="26"/>
          <w:szCs w:val="26"/>
        </w:rPr>
      </w:pP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>Para tornar possível que os subprotocolos corressem de forma concorrente foram adotadas diversas práticas.</w:t>
      </w:r>
    </w:p>
    <w:p>
      <w:pPr>
        <w:pStyle w:val="Normal"/>
        <w:ind w:firstLine="708"/>
        <w:jc w:val="both"/>
        <w:rPr/>
      </w:pPr>
      <w:r>
        <w:drawing>
          <wp:anchor behindDoc="0" distT="0" distB="0" distL="114300" distR="0" simplePos="0" locked="0" layoutInCell="1" allowOverlap="1" relativeHeight="2">
            <wp:simplePos x="0" y="0"/>
            <wp:positionH relativeFrom="margin">
              <wp:align>right</wp:align>
            </wp:positionH>
            <wp:positionV relativeFrom="paragraph">
              <wp:posOffset>2081530</wp:posOffset>
            </wp:positionV>
            <wp:extent cx="5400040" cy="1511300"/>
            <wp:effectExtent l="0" t="0" r="0" b="0"/>
            <wp:wrapSquare wrapText="bothSides"/>
            <wp:docPr id="2" name="Imagem 1" descr="Uma imagem com captura de ecrã, portát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Uma imagem com captura de ecrã, portát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>P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rimeiramente, uma vez que este projeto constitui um ambiente em que várias </w:t>
      </w:r>
      <w:r>
        <w:rPr>
          <w:rFonts w:cs="Calibri Light" w:ascii="Calibri Light" w:hAnsi="Calibri Light" w:asciiTheme="majorHAnsi" w:cstheme="majorHAnsi" w:hAnsiTheme="majorHAnsi"/>
          <w:i/>
          <w:iCs/>
          <w:sz w:val="26"/>
          <w:szCs w:val="26"/>
        </w:rPr>
        <w:t>threads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 correm simultaneamente, em vez de utilizar um </w:t>
      </w:r>
      <w:r>
        <w:rPr>
          <w:rFonts w:cs="Calibri Light" w:ascii="Calibri Light" w:hAnsi="Calibri Light" w:asciiTheme="majorHAnsi" w:cstheme="majorHAnsi" w:hAnsiTheme="majorHAnsi"/>
          <w:i/>
          <w:iCs/>
          <w:sz w:val="26"/>
          <w:szCs w:val="26"/>
        </w:rPr>
        <w:t>HashMap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 como estrutura de dados para guardar as informações das comunicações entre os </w:t>
      </w:r>
      <w:r>
        <w:rPr>
          <w:rFonts w:cs="Calibri Light" w:ascii="Calibri Light" w:hAnsi="Calibri Light" w:asciiTheme="majorHAnsi" w:cstheme="majorHAnsi" w:hAnsiTheme="majorHAnsi"/>
          <w:i/>
          <w:iCs/>
          <w:sz w:val="26"/>
          <w:szCs w:val="26"/>
        </w:rPr>
        <w:t xml:space="preserve">peers 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recorremos ao uso de </w:t>
      </w:r>
      <w:r>
        <w:rPr>
          <w:rFonts w:cs="Calibri Light" w:ascii="Calibri Light" w:hAnsi="Calibri Light" w:asciiTheme="majorHAnsi" w:cstheme="majorHAnsi" w:hAnsiTheme="majorHAnsi"/>
          <w:b/>
          <w:bCs/>
          <w:i/>
          <w:iCs/>
          <w:sz w:val="26"/>
          <w:szCs w:val="26"/>
        </w:rPr>
        <w:t>ConcurrentHashMap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. Esta estrutura de dados, sugerida pelos docentes é uma ótima solução uma vez que é uma estrutura </w:t>
      </w:r>
      <w:r>
        <w:rPr>
          <w:rFonts w:cs="Calibri Light" w:ascii="Calibri Light" w:hAnsi="Calibri Light" w:asciiTheme="majorHAnsi" w:cstheme="majorHAnsi" w:hAnsiTheme="majorHAnsi"/>
          <w:i/>
          <w:iCs/>
          <w:sz w:val="26"/>
          <w:szCs w:val="26"/>
        </w:rPr>
        <w:t>thread-safe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 e que tem um ótimo desempenho em ambientes </w:t>
      </w:r>
      <w:r>
        <w:rPr>
          <w:rFonts w:cs="Calibri Light" w:ascii="Calibri Light" w:hAnsi="Calibri Light" w:asciiTheme="majorHAnsi" w:cstheme="majorHAnsi" w:hAnsiTheme="majorHAnsi"/>
          <w:i/>
          <w:iCs/>
          <w:sz w:val="26"/>
          <w:szCs w:val="26"/>
        </w:rPr>
        <w:t>multithread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. Na imagem abaixo é demonstrada a utilização desta estrutura na classe </w:t>
      </w:r>
      <w:r>
        <w:rPr>
          <w:rFonts w:cs="Calibri Light" w:ascii="Calibri Light" w:hAnsi="Calibri Light" w:asciiTheme="majorHAnsi" w:cstheme="majorHAnsi" w:hAnsiTheme="majorHAnsi"/>
          <w:i/>
          <w:iCs/>
          <w:sz w:val="26"/>
          <w:szCs w:val="26"/>
        </w:rPr>
        <w:t>Storage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 onde são guardadas informações sobre, por exemplo os </w:t>
      </w:r>
      <w:r>
        <w:rPr>
          <w:rFonts w:cs="Calibri Light" w:ascii="Calibri Light" w:hAnsi="Calibri Light" w:asciiTheme="majorHAnsi" w:cstheme="majorHAnsi" w:hAnsiTheme="majorHAnsi"/>
          <w:i/>
          <w:iCs/>
          <w:sz w:val="26"/>
          <w:szCs w:val="26"/>
        </w:rPr>
        <w:t>chunks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 que guardou no backup de um ficheiro em </w:t>
      </w:r>
      <w:r>
        <w:rPr>
          <w:rFonts w:cs="Calibri Light" w:ascii="Calibri Light" w:hAnsi="Calibri Light" w:asciiTheme="majorHAnsi" w:cstheme="majorHAnsi" w:hAnsiTheme="majorHAnsi"/>
          <w:i/>
          <w:iCs/>
          <w:sz w:val="26"/>
          <w:szCs w:val="26"/>
        </w:rPr>
        <w:t>storedChunks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>, entre outros. Foi, também, utilizado o recurso ‘synchronized’ em algumas funções de modo a impedir problemas de concorrência.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sz w:val="16"/>
          <w:szCs w:val="16"/>
        </w:rPr>
      </w:pPr>
      <w:r>
        <w:rPr>
          <w:rFonts w:cs="Calibri Light" w:cstheme="majorHAnsi" w:ascii="Calibri Light" w:hAnsi="Calibri Light"/>
          <w:sz w:val="16"/>
          <w:szCs w:val="16"/>
        </w:rPr>
      </w:r>
    </w:p>
    <w:p>
      <w:pPr>
        <w:pStyle w:val="Normal"/>
        <w:ind w:firstLine="708"/>
        <w:jc w:val="both"/>
        <w:rPr>
          <w:rFonts w:ascii="Calibri Light" w:hAnsi="Calibri Light" w:cs="Calibri Light" w:asciiTheme="majorHAnsi" w:cstheme="majorHAnsi" w:hAnsiTheme="majorHAnsi"/>
          <w:sz w:val="26"/>
          <w:szCs w:val="26"/>
        </w:rPr>
      </w:pPr>
      <w:r>
        <w:drawing>
          <wp:anchor behindDoc="0" distT="0" distB="9525" distL="114300" distR="114300" simplePos="0" locked="0" layoutInCell="1" allowOverlap="1" relativeHeight="3">
            <wp:simplePos x="0" y="0"/>
            <wp:positionH relativeFrom="margin">
              <wp:posOffset>-47625</wp:posOffset>
            </wp:positionH>
            <wp:positionV relativeFrom="paragraph">
              <wp:posOffset>2059940</wp:posOffset>
            </wp:positionV>
            <wp:extent cx="5638800" cy="1914525"/>
            <wp:effectExtent l="0" t="0" r="0" b="0"/>
            <wp:wrapSquare wrapText="bothSides"/>
            <wp:docPr id="3" name="Imagem 3" descr="Uma imagem com captura de ecrã, telef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captura de ecrã, telef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16181" r="161" b="257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>A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lém disso, recorremos ao uso da classe </w:t>
      </w:r>
      <w:r>
        <w:rPr>
          <w:rFonts w:cs="Calibri Light" w:ascii="Calibri Light" w:hAnsi="Calibri Light" w:asciiTheme="majorHAnsi" w:cstheme="majorHAnsi" w:hAnsiTheme="majorHAnsi"/>
          <w:b/>
          <w:bCs/>
          <w:i/>
          <w:iCs/>
          <w:sz w:val="26"/>
          <w:szCs w:val="26"/>
        </w:rPr>
        <w:t>Java.util.concurrent.ScheduledThreadPoolExecutor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, que ao contrário de </w:t>
      </w:r>
      <w:r>
        <w:rPr>
          <w:rFonts w:cs="Calibri Light" w:ascii="Calibri Light" w:hAnsi="Calibri Light" w:asciiTheme="majorHAnsi" w:cstheme="majorHAnsi" w:hAnsiTheme="majorHAnsi"/>
          <w:i/>
          <w:iCs/>
          <w:sz w:val="26"/>
          <w:szCs w:val="26"/>
        </w:rPr>
        <w:t xml:space="preserve">Thread.sleep() 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utilizado por nós início do desenvolvimento deste projeto, permite agendar a execução das </w:t>
      </w:r>
      <w:r>
        <w:rPr>
          <w:rFonts w:cs="Calibri Light" w:ascii="Calibri Light" w:hAnsi="Calibri Light" w:asciiTheme="majorHAnsi" w:cstheme="majorHAnsi" w:hAnsiTheme="majorHAnsi"/>
          <w:i/>
          <w:iCs/>
          <w:sz w:val="26"/>
          <w:szCs w:val="26"/>
        </w:rPr>
        <w:t>threads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 após um determinado tempo de atraso definido por nós. Esta classe revelou-se útil em diversas situações, como por exemplo no protocolo de backup na classe </w:t>
      </w:r>
      <w:r>
        <w:rPr>
          <w:rFonts w:cs="Calibri Light" w:ascii="Calibri Light" w:hAnsi="Calibri Light" w:asciiTheme="majorHAnsi" w:cstheme="majorHAnsi" w:hAnsiTheme="majorHAnsi"/>
          <w:i/>
          <w:iCs/>
          <w:sz w:val="26"/>
          <w:szCs w:val="26"/>
        </w:rPr>
        <w:t>PutChunkThread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 em que era necessário instaurar um atraso entre as sucessivas tentativas de envio das mensagens de PUTCHUNK para garantir que, caso o grau de replicação já tivesse sido atingido, não se voltasse a mandar essas mensagens, como pode ser observado na imagem abaixo:</w:t>
      </w:r>
    </w:p>
    <w:p>
      <w:pPr>
        <w:pStyle w:val="Normal"/>
        <w:ind w:firstLine="708"/>
        <w:jc w:val="both"/>
        <w:rPr>
          <w:rFonts w:ascii="Calibri Light" w:hAnsi="Calibri Light" w:cs="Calibri Light" w:asciiTheme="majorHAnsi" w:cstheme="majorHAnsi" w:hAnsiTheme="majorHAnsi"/>
          <w:sz w:val="26"/>
          <w:szCs w:val="26"/>
        </w:rPr>
      </w:pP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Outro exemplo desta classe foi no protocolo de restore: depois de mandar as mensagens GETCHUNK o </w:t>
      </w:r>
      <w:r>
        <w:rPr>
          <w:rFonts w:cs="Calibri Light" w:ascii="Calibri Light" w:hAnsi="Calibri Light" w:asciiTheme="majorHAnsi" w:cstheme="majorHAnsi" w:hAnsiTheme="majorHAnsi"/>
          <w:i/>
          <w:iCs/>
          <w:sz w:val="26"/>
          <w:szCs w:val="26"/>
        </w:rPr>
        <w:t>peer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 espera algum tempo antes de tentar começar a restaurar o ficheiro para garantir que todas as mensagens CHUNK tenham sido recebidas, mais uma vez visível na imagem abaixo:</w:t>
      </w:r>
    </w:p>
    <w:p>
      <w:pPr>
        <w:pStyle w:val="Normal"/>
        <w:ind w:firstLine="708"/>
        <w:jc w:val="both"/>
        <w:rPr>
          <w:rFonts w:ascii="Calibri Light" w:hAnsi="Calibri Light" w:cs="Calibri Light" w:asciiTheme="majorHAnsi" w:cstheme="majorHAnsi" w:hAnsiTheme="majorHAnsi"/>
          <w:sz w:val="26"/>
          <w:szCs w:val="26"/>
        </w:rPr>
      </w:pPr>
      <w:r>
        <w:rPr>
          <w:rFonts w:cs="Calibri Light" w:cstheme="majorHAnsi" w:ascii="Calibri Light" w:hAnsi="Calibri Light"/>
          <w:sz w:val="26"/>
          <w:szCs w:val="26"/>
        </w:rPr>
        <w:drawing>
          <wp:anchor behindDoc="0" distT="0" distB="2540" distL="114300" distR="11430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400040" cy="2283460"/>
            <wp:effectExtent l="0" t="0" r="0" b="0"/>
            <wp:wrapSquare wrapText="bothSides"/>
            <wp:docPr id="4" name="Imagem 4" descr="Uma imagem com captura de ecrã, monitor, ecrã, sent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captura de ecrã, monitor, ecrã, sentad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sz w:val="26"/>
          <w:szCs w:val="26"/>
        </w:rPr>
      </w:pPr>
      <w:r>
        <w:rPr>
          <w:rFonts w:cs="Calibri Light" w:cstheme="majorHAnsi" w:ascii="Calibri Light" w:hAnsi="Calibri Light"/>
          <w:sz w:val="26"/>
          <w:szCs w:val="26"/>
        </w:rPr>
      </w:r>
    </w:p>
    <w:p>
      <w:pPr>
        <w:pStyle w:val="Normal"/>
        <w:jc w:val="both"/>
        <w:rPr>
          <w:color w:val="000000"/>
        </w:rPr>
      </w:pPr>
      <w:r>
        <w:rPr>
          <w:rFonts w:cs="Calibri Light" w:ascii="Calibri Light" w:hAnsi="Calibri Light" w:asciiTheme="majorHAnsi" w:cstheme="majorHAnsi" w:hAnsiTheme="majorHAnsi"/>
          <w:color w:val="000000"/>
          <w:sz w:val="26"/>
          <w:szCs w:val="26"/>
        </w:rPr>
        <w:tab/>
        <w:t xml:space="preserve">A linguagem Java fornece a classe ‘Serialized’, que permite a recriação do objeto em memória, foi implementada pela classe Storage. A classe ‘Storage’ que consolida toda a informação do Peer é a classe guardada em memória (Storage.ser) permitindo assim guardar o estado da aplicação Peer de modo a retomar a execução do Peer posteriormente. 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color w:val="FF0000"/>
          <w:sz w:val="26"/>
          <w:szCs w:val="26"/>
        </w:rPr>
      </w:pPr>
      <w:r>
        <w:rPr>
          <w:rFonts w:cs="Calibri Light" w:cstheme="majorHAnsi" w:ascii="Calibri Light" w:hAnsi="Calibri Light"/>
          <w:color w:val="FF0000"/>
          <w:sz w:val="26"/>
          <w:szCs w:val="2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color w:val="FF0000"/>
          <w:sz w:val="26"/>
          <w:szCs w:val="26"/>
        </w:rPr>
      </w:pPr>
      <w:r>
        <w:rPr>
          <w:rFonts w:cs="Calibri Light" w:cstheme="majorHAnsi" w:ascii="Calibri Light" w:hAnsi="Calibri Light"/>
          <w:color w:val="FF0000"/>
          <w:sz w:val="26"/>
          <w:szCs w:val="2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bCs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8"/>
          <w:szCs w:val="28"/>
        </w:rPr>
        <w:t>Melhorias efetuadas aos protocolos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sz w:val="26"/>
          <w:szCs w:val="26"/>
          <w:u w:val="single"/>
        </w:rPr>
      </w:pPr>
      <w:r>
        <w:rPr>
          <w:rFonts w:cs="Calibri Light" w:ascii="Calibri Light" w:hAnsi="Calibri Light" w:asciiTheme="majorHAnsi" w:cstheme="majorHAnsi" w:hAnsiTheme="majorHAnsi"/>
          <w:sz w:val="26"/>
          <w:szCs w:val="26"/>
          <w:u w:val="single"/>
        </w:rPr>
        <w:t>Protocolo de Backup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sz w:val="26"/>
          <w:szCs w:val="26"/>
        </w:rPr>
      </w:pP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ab/>
        <w:t xml:space="preserve">Foi efetuada uma melhoria ao protocolo Backup. Na versão base, o espaço de backup disponível pode esgotar rapidamente e causar muita atividade nos nós quando esse espaço estiver cheio. 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sz w:val="26"/>
          <w:szCs w:val="26"/>
        </w:rPr>
      </w:pP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ab/>
        <w:t xml:space="preserve">Deste modo, para garantir o grau de replicação desejado e, ao mesmo tempo, conservar espaço de memória, foi aplicado um protocolo de melhoria. Neste protocolo, os peers só guardam um CHUNK se o grau de replicação ainda não foi atingido. Deste modo, cada peer mantém uma contagem de quantos </w:t>
      </w:r>
      <w:r>
        <w:rPr>
          <w:rFonts w:cs="Calibri Light" w:ascii="Calibri Light" w:hAnsi="Calibri Light" w:asciiTheme="majorHAnsi" w:cstheme="majorHAnsi" w:hAnsiTheme="majorHAnsi"/>
          <w:i/>
          <w:iCs/>
          <w:sz w:val="26"/>
          <w:szCs w:val="26"/>
        </w:rPr>
        <w:t>chuncks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 possuem o CHUNK guardado. O </w:t>
      </w:r>
      <w:r>
        <w:rPr>
          <w:rFonts w:cs="Calibri Light" w:ascii="Calibri Light" w:hAnsi="Calibri Light" w:asciiTheme="majorHAnsi" w:cstheme="majorHAnsi" w:hAnsiTheme="majorHAnsi"/>
          <w:i/>
          <w:iCs/>
          <w:sz w:val="26"/>
          <w:szCs w:val="26"/>
        </w:rPr>
        <w:t>chunk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 só será guardado neste novo peer se o grau de replicação ainda foi atingido.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sz w:val="26"/>
          <w:szCs w:val="26"/>
        </w:rPr>
      </w:pP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ab/>
        <w:t xml:space="preserve">Foi instanciada uma variável auxiliar chunksGlobalCounter. Esta variável é um </w:t>
      </w:r>
      <w:r>
        <w:rPr>
          <w:rFonts w:cs="Calibri Light" w:ascii="Calibri Light" w:hAnsi="Calibri Light" w:asciiTheme="majorHAnsi" w:cstheme="majorHAnsi" w:hAnsiTheme="majorHAnsi"/>
          <w:i/>
          <w:iCs/>
          <w:sz w:val="26"/>
          <w:szCs w:val="26"/>
        </w:rPr>
        <w:t>ConcurrentHashMap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, que tem como chave um </w:t>
      </w:r>
      <w:r>
        <w:rPr>
          <w:rFonts w:cs="Calibri Light" w:ascii="Calibri Light" w:hAnsi="Calibri Light" w:asciiTheme="majorHAnsi" w:cstheme="majorHAnsi" w:hAnsiTheme="majorHAnsi"/>
          <w:i/>
          <w:iCs/>
          <w:sz w:val="26"/>
          <w:szCs w:val="26"/>
        </w:rPr>
        <w:t>Pair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 com o id do ficheiro e o número do </w:t>
      </w:r>
      <w:r>
        <w:rPr>
          <w:rFonts w:cs="Calibri Light" w:ascii="Calibri Light" w:hAnsi="Calibri Light" w:asciiTheme="majorHAnsi" w:cstheme="majorHAnsi" w:hAnsiTheme="majorHAnsi"/>
          <w:i/>
          <w:iCs/>
          <w:sz w:val="26"/>
          <w:szCs w:val="26"/>
        </w:rPr>
        <w:t>chunk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 respetivamente e como valor o número de </w:t>
      </w:r>
      <w:r>
        <w:rPr>
          <w:rFonts w:cs="Calibri Light" w:ascii="Calibri Light" w:hAnsi="Calibri Light" w:asciiTheme="majorHAnsi" w:cstheme="majorHAnsi" w:hAnsiTheme="majorHAnsi"/>
          <w:i/>
          <w:iCs/>
          <w:sz w:val="26"/>
          <w:szCs w:val="26"/>
        </w:rPr>
        <w:t>peers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 que guardaram o CHUNK.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sz w:val="26"/>
          <w:szCs w:val="26"/>
        </w:rPr>
      </w:pP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ab/>
        <w:t xml:space="preserve">Quando o </w:t>
      </w:r>
      <w:r>
        <w:rPr>
          <w:rFonts w:cs="Calibri Light" w:ascii="Calibri Light" w:hAnsi="Calibri Light" w:asciiTheme="majorHAnsi" w:cstheme="majorHAnsi" w:hAnsiTheme="majorHAnsi"/>
          <w:i/>
          <w:iCs/>
          <w:sz w:val="26"/>
          <w:szCs w:val="26"/>
        </w:rPr>
        <w:t xml:space="preserve">peer 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>recebe um PUTCHUNK  espera um tempo aleatório entre 0 a 1 segundo até guardar o ficheiro. Foi escolhido este tempo, pois mostrou-se o tempo suficiente grande para permitir a receção das mensagens STORED. Deste modo, existe a oportunidade para outros peers guardarem o CHUNK. Antes de guardar o ficheiro, confirma se o grau de replicação foi atingido. Se o tiver sido, aborta e descarta o chunk.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sz w:val="26"/>
          <w:szCs w:val="26"/>
        </w:rPr>
      </w:pP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ab/>
        <w:t>Esta solução revelou-se ser bastante eficiente, pois diminui drasticamente a probabilidade de um chunk ter o grau de replicação superior ao desejado.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sz w:val="26"/>
          <w:szCs w:val="26"/>
        </w:rPr>
      </w:pPr>
      <w:r>
        <w:rPr>
          <w:rFonts w:cs="Calibri Light" w:cstheme="majorHAnsi" w:ascii="Calibri Light" w:hAnsi="Calibri Light"/>
          <w:sz w:val="26"/>
          <w:szCs w:val="2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sz w:val="26"/>
          <w:szCs w:val="26"/>
          <w:u w:val="single"/>
        </w:rPr>
      </w:pPr>
      <w:r>
        <w:rPr>
          <w:rFonts w:cs="Calibri Light" w:ascii="Calibri Light" w:hAnsi="Calibri Light" w:asciiTheme="majorHAnsi" w:cstheme="majorHAnsi" w:hAnsiTheme="majorHAnsi"/>
          <w:sz w:val="26"/>
          <w:szCs w:val="26"/>
          <w:u w:val="single"/>
        </w:rPr>
        <w:t>Protocolo Restore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sz w:val="26"/>
          <w:szCs w:val="26"/>
        </w:rPr>
      </w:pP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ab/>
        <w:t xml:space="preserve">Foi efetuado uma melhoria ao protocolo Restore. A versão base, se os CHUNKS forem grandes, não é desejável, pois apenas um </w:t>
      </w:r>
      <w:r>
        <w:rPr>
          <w:rFonts w:cs="Calibri Light" w:ascii="Calibri Light" w:hAnsi="Calibri Light" w:asciiTheme="majorHAnsi" w:cstheme="majorHAnsi" w:hAnsiTheme="majorHAnsi"/>
          <w:i/>
          <w:iCs/>
          <w:sz w:val="26"/>
          <w:szCs w:val="26"/>
        </w:rPr>
        <w:t xml:space="preserve">peer 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precisa de receber a informação do ficheiro, no entanto, como estamos a usar um protocolo </w:t>
      </w:r>
      <w:r>
        <w:rPr>
          <w:rFonts w:cs="Calibri Light" w:ascii="Calibri Light" w:hAnsi="Calibri Light" w:asciiTheme="majorHAnsi" w:cstheme="majorHAnsi" w:hAnsiTheme="majorHAnsi"/>
          <w:i/>
          <w:iCs/>
          <w:sz w:val="26"/>
          <w:szCs w:val="26"/>
        </w:rPr>
        <w:t>multicast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>, vários recebem.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sz w:val="26"/>
          <w:szCs w:val="26"/>
        </w:rPr>
      </w:pP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ab/>
        <w:t xml:space="preserve">Deste modo, para evitar que grandes blocos de dados sejam transmitidos para vários </w:t>
      </w:r>
      <w:r>
        <w:rPr>
          <w:rFonts w:cs="Calibri Light" w:ascii="Calibri Light" w:hAnsi="Calibri Light" w:asciiTheme="majorHAnsi" w:cstheme="majorHAnsi" w:hAnsiTheme="majorHAnsi"/>
          <w:i/>
          <w:iCs/>
          <w:sz w:val="26"/>
          <w:szCs w:val="26"/>
        </w:rPr>
        <w:t>peers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 desnecessariamente, foi aplicado um protocolo de melhoria. Neste protocolo, os blocos de dados são enviados apenas para o </w:t>
      </w:r>
      <w:r>
        <w:rPr>
          <w:rFonts w:cs="Calibri Light" w:ascii="Calibri Light" w:hAnsi="Calibri Light" w:asciiTheme="majorHAnsi" w:cstheme="majorHAnsi" w:hAnsiTheme="majorHAnsi"/>
          <w:i/>
          <w:iCs/>
          <w:sz w:val="26"/>
          <w:szCs w:val="26"/>
        </w:rPr>
        <w:t>peer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 que pediu para restaurar o CHUNK. Para o fazer, foi introduzido um novo tipo de mensagem “PORT” que tem como corpo da mensagem a porta e o nome do host que irá ser usada para a comunicação TCP. O </w:t>
      </w:r>
      <w:r>
        <w:rPr>
          <w:rFonts w:cs="Calibri Light" w:ascii="Calibri Light" w:hAnsi="Calibri Light" w:asciiTheme="majorHAnsi" w:cstheme="majorHAnsi" w:hAnsiTheme="majorHAnsi"/>
          <w:i/>
          <w:iCs/>
          <w:sz w:val="26"/>
          <w:szCs w:val="26"/>
        </w:rPr>
        <w:t>peer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 xml:space="preserve"> que envia a mensagem PORT abre a liação TCP e espera para que o recetor aceite a ligação. Após isto, a informação é enviada pela </w:t>
      </w:r>
      <w:r>
        <w:rPr>
          <w:rFonts w:cs="Calibri Light" w:ascii="Calibri Light" w:hAnsi="Calibri Light" w:asciiTheme="majorHAnsi" w:cstheme="majorHAnsi" w:hAnsiTheme="majorHAnsi"/>
          <w:i/>
          <w:iCs/>
          <w:sz w:val="26"/>
          <w:szCs w:val="26"/>
        </w:rPr>
        <w:t>socket</w:t>
      </w: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>.</w:t>
      </w:r>
    </w:p>
    <w:p>
      <w:pPr>
        <w:pStyle w:val="Normal"/>
        <w:spacing w:before="0" w:after="160"/>
        <w:jc w:val="both"/>
        <w:rPr/>
      </w:pPr>
      <w:r>
        <w:rPr>
          <w:rFonts w:cs="Calibri Light" w:ascii="Calibri Light" w:hAnsi="Calibri Light" w:asciiTheme="majorHAnsi" w:cstheme="majorHAnsi" w:hAnsiTheme="majorHAnsi"/>
          <w:sz w:val="26"/>
          <w:szCs w:val="26"/>
        </w:rPr>
        <w:tab/>
        <w:t xml:space="preserve">Este protocolo mostrou-se bastante eficiente, pois diminui drasticamente a quantidade de dados transportados pelo protocolo multicast.  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Ttulo2">
    <w:name w:val="Heading 2"/>
    <w:basedOn w:val="Normal"/>
    <w:link w:val="Ttulo2Carter"/>
    <w:uiPriority w:val="9"/>
    <w:qFormat/>
    <w:rsid w:val="00310401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arter" w:customStyle="1">
    <w:name w:val="Cabeçalho Caráter"/>
    <w:basedOn w:val="DefaultParagraphFont"/>
    <w:link w:val="Cabealho"/>
    <w:uiPriority w:val="99"/>
    <w:qFormat/>
    <w:rsid w:val="00f4771e"/>
    <w:rPr/>
  </w:style>
  <w:style w:type="character" w:styleId="RodapCarter" w:customStyle="1">
    <w:name w:val="Rodapé Caráter"/>
    <w:basedOn w:val="DefaultParagraphFont"/>
    <w:link w:val="Rodap"/>
    <w:uiPriority w:val="99"/>
    <w:qFormat/>
    <w:rsid w:val="00f4771e"/>
    <w:rPr/>
  </w:style>
  <w:style w:type="character" w:styleId="Ttulo2Carter" w:customStyle="1">
    <w:name w:val="Título 2 Caráter"/>
    <w:basedOn w:val="DefaultParagraphFont"/>
    <w:link w:val="Ttulo2"/>
    <w:uiPriority w:val="9"/>
    <w:qFormat/>
    <w:rsid w:val="00310401"/>
    <w:rPr>
      <w:rFonts w:ascii="Times New Roman" w:hAnsi="Times New Roman" w:eastAsia="Times New Roman" w:cs="Times New Roman"/>
      <w:b/>
      <w:bCs/>
      <w:sz w:val="36"/>
      <w:szCs w:val="36"/>
      <w:lang w:eastAsia="pt-PT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f4771e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arter"/>
    <w:uiPriority w:val="99"/>
    <w:unhideWhenUsed/>
    <w:rsid w:val="00f4771e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extoprformatado" w:customStyle="1">
    <w:name w:val="Texto pré-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Application>LibreOffice/6.0.7.3$Linux_X86_64 LibreOffice_project/00m0$Build-3</Application>
  <Pages>5</Pages>
  <Words>752</Words>
  <Characters>4018</Characters>
  <CharactersWithSpaces>4765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2020-04-14T10:47:00Z</dcterms:created>
  <dc:creator>Cláudia Martins</dc:creator>
  <dc:description/>
  <dc:language>pt-PT</dc:language>
  <cp:lastModifiedBy/>
  <dcterms:modified xsi:type="dcterms:W3CDTF">2020-04-14T18:27:11Z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