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D6404" w14:textId="77777777" w:rsidR="00205605" w:rsidRDefault="00205605" w:rsidP="00205605">
      <w:pPr>
        <w:pStyle w:val="Nagwek1"/>
      </w:pPr>
      <w:r>
        <w:t>Kompleksowy Przewodnik po Usługach Asysty Specjalnej na Lotnisku w Edynburgu (EDI)</w:t>
      </w:r>
    </w:p>
    <w:p w14:paraId="27B2A580" w14:textId="77777777" w:rsidR="00205605" w:rsidRDefault="00205605" w:rsidP="00205605">
      <w:pPr>
        <w:pStyle w:val="Nagwek2"/>
      </w:pPr>
      <w:r>
        <w:t>Wstęp: Witamy w Edynburgu – Podróż Dostępna dla Każdego</w:t>
      </w:r>
    </w:p>
    <w:p w14:paraId="0B83F43F" w14:textId="77777777" w:rsidR="00205605" w:rsidRDefault="00205605" w:rsidP="00205605">
      <w:pPr>
        <w:pStyle w:val="NormalnyWeb"/>
      </w:pPr>
      <w:r>
        <w:t>Lotnisko w Edynburgu (EDI) z dumą wita pasażerów z całego świata, dążąc do zapewnienia, że każda podróż jest tak komfortowa, bezpieczna i bezstresowa, jak to tylko możliwe. Rozumie się, że podróżowanie może wiązać się z unikalnymi wyzwaniami, zwłaszcza dla osób o ograniczonej sprawności ruchowej (PRM) oraz tych z ukrytymi niepełnosprawnościami. W związku z tym, lotnisko jest głęboko zaangażowane w zapewnienie doskonałej obsługi klienta i płynnej podróży dla wszystkich.</w:t>
      </w:r>
    </w:p>
    <w:p w14:paraId="603DD912" w14:textId="77777777" w:rsidR="00205605" w:rsidRDefault="00205605" w:rsidP="00205605">
      <w:pPr>
        <w:pStyle w:val="NormalnyWeb"/>
      </w:pPr>
      <w:r>
        <w:t>Dedykowany zespół lotniska, we współpracy z partnerami takimi jak OmniServ, jest kompleksowo przeszkolony w zakresie różnorodności, obsługi ręcznej, przemieszczania i podnoszenia, aby zawsze świadczyć usługi na najwyższym poziomie. Zaangażowanie lotniska w dostępność nie jest nową inicjatywą; dane historyczne pokazują, że już w 2015 roku lotnisko udzieliło dodatkowej pomocy ponad 78 000 pasażerom. Ta długoterminowa perspektywa i skala świadczonej pomocy wskazują na istnienie solidnej infrastruktury i dobrze wyszkolonego personelu przez wiele lat. Oznacza to, że obecne usługi są wynikiem ciągłego doskonalenia, a nie jedynie eksperymentalnych działań, co buduje zaufanie pasażerów i podkreśla niezawodność oferowanego wsparcia. To ugruntowane doświadczenie wzmacnia pozycję lotniska jako lidera w dziedzinie dostępności, potwierdzając, że jego wysiłki opierają się na latach praktyki i stałym rozwoju.</w:t>
      </w:r>
    </w:p>
    <w:p w14:paraId="3FBD6C9E" w14:textId="77777777" w:rsidR="00205605" w:rsidRDefault="00205605" w:rsidP="00205605">
      <w:pPr>
        <w:pStyle w:val="Nagwek2"/>
      </w:pPr>
      <w:r>
        <w:t>1. Asysta dla Pasażerów z Ograniczoną Mobilnością (PRM)</w:t>
      </w:r>
    </w:p>
    <w:p w14:paraId="60FCC482" w14:textId="77777777" w:rsidR="00205605" w:rsidRDefault="00205605" w:rsidP="00205605">
      <w:pPr>
        <w:pStyle w:val="NormalnyWeb"/>
      </w:pPr>
      <w:r>
        <w:t>Lotnisko w Edynburgu priorytetowo traktuje zapewnienie, aby pasażerowie o ograniczonej sprawności ruchowej otrzymali wszelkie niezbędne wsparcie na każdym etapie podróży.</w:t>
      </w:r>
    </w:p>
    <w:p w14:paraId="5C0BAAA2" w14:textId="77777777" w:rsidR="00205605" w:rsidRDefault="00205605" w:rsidP="00205605">
      <w:pPr>
        <w:pStyle w:val="Nagwek3"/>
      </w:pPr>
      <w:r>
        <w:t>1.1. Jak i kiedy zgłosić potrzebę asysty</w:t>
      </w:r>
    </w:p>
    <w:p w14:paraId="469DE8E9" w14:textId="77777777" w:rsidR="00205605" w:rsidRDefault="00205605" w:rsidP="00205605">
      <w:pPr>
        <w:pStyle w:val="NormalnyWeb"/>
      </w:pPr>
      <w:r>
        <w:t>Aby zapewnić najbardziej płynną i dostosowaną pomoc, zaleca się zgłoszenie potrzeby asysty do linii lotniczej lub biura podróży w momencie rezerwacji lotu, a</w:t>
      </w:r>
      <w:r>
        <w:rPr>
          <w:rStyle w:val="apple-converted-space"/>
          <w:rFonts w:eastAsiaTheme="majorEastAsia"/>
        </w:rPr>
        <w:t> </w:t>
      </w:r>
      <w:r>
        <w:rPr>
          <w:b/>
          <w:bCs/>
        </w:rPr>
        <w:t>idealnie na więcej niż 14 dni przed wylotem</w:t>
      </w:r>
      <w:r>
        <w:t>. Minimalny wymagany czas powiadomienia to</w:t>
      </w:r>
      <w:r>
        <w:rPr>
          <w:rStyle w:val="apple-converted-space"/>
          <w:rFonts w:eastAsiaTheme="majorEastAsia"/>
        </w:rPr>
        <w:t> </w:t>
      </w:r>
      <w:r>
        <w:rPr>
          <w:b/>
          <w:bCs/>
        </w:rPr>
        <w:t>48 godzin przed planowaną godziną wylotu</w:t>
      </w:r>
      <w:r>
        <w:t>. Ten wymóg czasowy jest kluczowy, ponieważ umożliwia lotnisku i dostawcy usług (OmniServ/OCS) odpowiednie zaplanowanie zasobów i personelu. Wcześniejsze powiadomienie pozwala na efektywne przydzielenie wyszkolonego personelu do obsługi ręcznej i podnoszenia, a także na przygotowanie specjalistycznego sprzętu, takiego jak podnośnik Eagle 2 Hoist. Proaktywne działanie ze strony pasażerów bezpośrednio przekłada się na bardziej komfortową i mniej stresującą podróż, minimalizując ryzyko opóźnień i zapewniając gwarancję dostępności niezbędnego wsparcia.</w:t>
      </w:r>
    </w:p>
    <w:p w14:paraId="32FD073D" w14:textId="77777777" w:rsidR="00205605" w:rsidRDefault="00205605" w:rsidP="00205605">
      <w:pPr>
        <w:pStyle w:val="NormalnyWeb"/>
      </w:pPr>
      <w:r>
        <w:lastRenderedPageBreak/>
        <w:t>W przypadku, gdy nie udało się dokonać wcześniejszej rezerwacji asysty (na przykład z powodu nagłej podróży lub braku świadomości o procedurach), lotnisko dołoży wszelkich starań, aby pomóc w dniu podróży. Należy jednak pamiętać, że w takich sytuacjach</w:t>
      </w:r>
      <w:r>
        <w:rPr>
          <w:rStyle w:val="apple-converted-space"/>
          <w:rFonts w:eastAsiaTheme="majorEastAsia"/>
        </w:rPr>
        <w:t> </w:t>
      </w:r>
      <w:r>
        <w:rPr>
          <w:b/>
          <w:bCs/>
        </w:rPr>
        <w:t>nie ma gwarancji dostępności asysty</w:t>
      </w:r>
      <w:r>
        <w:t>, a pasażerowie, którzy dokonali wcześniejszej rezerwacji, będą mieli priorytet. Może to skutkować opóźnieniami w otrzymaniu pomocy.</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300B8BC6" w14:textId="77777777" w:rsidR="00205605" w:rsidRDefault="00205605" w:rsidP="00205605">
      <w:pPr>
        <w:pStyle w:val="NormalnyWeb"/>
      </w:pPr>
      <w:r>
        <w:t>Kluczowe jest również szczegółowe określenie Państwa wymagań. Nie należy zakładać, że samolot będzie przy rękawie lotniczym lub że bramka będzie blisko po przejściu przez kontrolę bezpieczeństwa. Prośba o asystę powinna być</w:t>
      </w:r>
      <w:r>
        <w:rPr>
          <w:rStyle w:val="apple-converted-space"/>
          <w:rFonts w:eastAsiaTheme="majorEastAsia"/>
        </w:rPr>
        <w:t> </w:t>
      </w:r>
      <w:r>
        <w:rPr>
          <w:b/>
          <w:bCs/>
        </w:rPr>
        <w:t>specyficzna dla Państwa osobistych potrzeb</w:t>
      </w:r>
      <w:r>
        <w:t>. Linie lotnicze często używają szczegółowych kodów asysty, takich jak WCHR (asysta przez lotnisko do bramki), WCHC (asysta z podnoszeniem na/z fotela samolotu) czy WCHS (asysta na schodach samolotu).</w:t>
      </w:r>
      <w:r>
        <w:rPr>
          <w:rStyle w:val="apple-converted-space"/>
          <w:rFonts w:eastAsiaTheme="majorEastAsia"/>
        </w:rPr>
        <w:t> </w:t>
      </w:r>
      <w:r>
        <w:t>Precyzyjne określenie potrzeb pozwala lotnisku na zapewnienie naprawdę spersonalizowanego wsparcia, co znacząco wpływa na jakość świadczonej usługi i zadowolenie pasażera.</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45FDF1E3" w14:textId="77777777" w:rsidR="00205605" w:rsidRDefault="00205605" w:rsidP="00205605">
      <w:pPr>
        <w:pStyle w:val="NormalnyWeb"/>
      </w:pPr>
      <w:r>
        <w:t>Warto zrozumieć, że choć lotnisko zapewnia usługi asysty specjalnej (za pośrednictwem OmniServ/OCS), to prośba o asystę jest zazwyczaj składana za pośrednictwem linii lotniczej lub biura podróży. Ten dwupoziomowy system może być źródłem nieporozumień dla pasażerów, którzy mogą zakładać, że powinni kontaktować się bezpośrednio z lotniskiem. Dodatkowo, każda linia lotnicza może mieć odmienne zasady i regulacje dotyczące rezerwacji asysty specjalnej. Oznacza to, że skuteczna komunikacja między linią lotniczą a lotniskiem jest niezbędna dla komfortu podróży pasażera. Rolą lotniska jest zapewnienie gotowości usług po otrzymaniu powiadomienia od linii lotniczej, co podkreśla znaczenie jasności w wyborze odpowiedniego punktu kontaktu i terminowego zgłaszania potrzeb.</w:t>
      </w:r>
    </w:p>
    <w:p w14:paraId="3A356BD4" w14:textId="77777777" w:rsidR="00205605" w:rsidRDefault="00205605" w:rsidP="00205605">
      <w:pPr>
        <w:pStyle w:val="Nagwek3"/>
      </w:pPr>
      <w:r>
        <w:t>1.2. Punkty Pomocy Specjalnej (Special Assistance Host Desks) na Lotnisku</w:t>
      </w:r>
    </w:p>
    <w:p w14:paraId="2E76801B" w14:textId="77777777" w:rsidR="00205605" w:rsidRDefault="00205605" w:rsidP="00205605">
      <w:pPr>
        <w:pStyle w:val="NormalnyWeb"/>
      </w:pPr>
      <w:r>
        <w:t>Na lotnisku w Edynburgu znajdą Państwo wyraźnie oznaczone Punkty Pomocy (Help Points), które są kluczowymi miejscami do zgłoszenia potrzeby asysty. Są one oznaczone</w:t>
      </w:r>
      <w:r>
        <w:rPr>
          <w:rStyle w:val="apple-converted-space"/>
          <w:rFonts w:eastAsiaTheme="majorEastAsia"/>
        </w:rPr>
        <w:t> </w:t>
      </w:r>
      <w:r>
        <w:rPr>
          <w:b/>
          <w:bCs/>
        </w:rPr>
        <w:t>żółtymi znakami</w:t>
      </w:r>
      <w:r>
        <w:rPr>
          <w:rStyle w:val="apple-converted-space"/>
          <w:rFonts w:eastAsiaTheme="majorEastAsia"/>
        </w:rPr>
        <w:t> </w:t>
      </w:r>
      <w:r>
        <w:t>i wyposażone w telefony lub przyciski asysty, co ułatwia wezwanie pomocy w razie potrzeby.</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131D485B" w14:textId="77777777" w:rsidR="00205605" w:rsidRDefault="00205605" w:rsidP="00205605">
      <w:pPr>
        <w:pStyle w:val="NormalnyWeb"/>
      </w:pPr>
      <w:r>
        <w:t>Punkty Pomocy są strategicznie rozmieszczone w kluczowych lokalizacjach, aby zapewnić łatwy dostęp po przybyciu na lotnisko. Można je znaleźć w strefach odbioru i nadania (Drop-off zones), na parkingach dla samochodów i autokarów, a także w halach przylotów.</w:t>
      </w:r>
      <w:r>
        <w:rPr>
          <w:rStyle w:val="apple-converted-space"/>
          <w:rFonts w:eastAsiaTheme="majorEastAsia"/>
        </w:rPr>
        <w:t> </w:t>
      </w:r>
      <w:r>
        <w:t>Główne biuro/recepcja pomocy specjalnej znajduje się</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656D758A" w14:textId="77777777" w:rsidR="00205605" w:rsidRDefault="00205605" w:rsidP="00205605">
      <w:pPr>
        <w:pStyle w:val="NormalnyWeb"/>
      </w:pPr>
      <w:r>
        <w:rPr>
          <w:b/>
          <w:bCs/>
        </w:rPr>
        <w:t>za sklepem WH Smith w Hali Przylotów Krajowych (Domestic Arrivals)</w:t>
      </w:r>
      <w:r>
        <w:t>.</w:t>
      </w:r>
      <w:r>
        <w:rPr>
          <w:rStyle w:val="apple-converted-space"/>
          <w:rFonts w:eastAsiaTheme="majorEastAsia"/>
        </w:rPr>
        <w:t> </w:t>
      </w:r>
      <w:r>
        <w:t>Obszar ten jest również opisywany jako "zarezerwowana strefa siedzeń/recepcja pomocy mobilnościowej tuż za drzwiami przylotów krajowych naprzeciwko przystanku autobusu Airlink 100". Szerokie i wyraźnie oznaczone Punkty Pomocy na wszystkich głównych punktach wejścia świadczą o przemyślanym projekcie, który ma na celu zminimalizowanie początkowej dezorientacji i stresu dla pasażerów o ograniczonej sprawności ruchowej. Umieszczając te punkty tam, gdzie pasażerowie po raz pierwszy mają kontakt ze środowiskiem lotniska, lotnisko zapewnia możliwość natychmiastowego zgłoszenia i udzielenia pomocy, co przyczynia się do płynniejszego i bardziej uspokajającego rozpoczęcia podróży.</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33432EF6" w14:textId="77777777" w:rsidR="00205605" w:rsidRDefault="00205605" w:rsidP="00205605">
      <w:pPr>
        <w:pStyle w:val="NormalnyWeb"/>
      </w:pPr>
      <w:r>
        <w:lastRenderedPageBreak/>
        <w:t>Lotnisko współpracuje z OmniServ (znanym również jako OCS) jako dostawcą usług asysty specjalnej. To partnerstwo sugeruje scentralizowane podejście do wsparcia PRM, co oznacza spójne szkolenie i standardy usług we wszystkich punktach asysty. Taka jednolita polityka operacyjna przekłada się na niezawodne doświadczenie dla pasażerów.</w:t>
      </w:r>
    </w:p>
    <w:p w14:paraId="336D6890" w14:textId="77777777" w:rsidR="00205605" w:rsidRDefault="00205605" w:rsidP="00205605">
      <w:pPr>
        <w:pStyle w:val="NormalnyWeb"/>
      </w:pPr>
      <w:r>
        <w:t>Poniższa tabela przedstawia odległości do Głównego Punktu Pomocy Specjalnej od różnych kluczowych miejsc na lotnisku. Zapewnienie tych konkretnych odległości pomaga pasażerom mentalnie przygotować się na początkową część podróży, zmniejszając niepokój związany z poruszaniem się po dużym lotnisku.</w:t>
      </w:r>
    </w:p>
    <w:p w14:paraId="075123F3" w14:textId="77777777" w:rsidR="00205605" w:rsidRDefault="00205605" w:rsidP="00205605">
      <w:pPr>
        <w:pStyle w:val="NormalnyWeb"/>
      </w:pPr>
      <w:r>
        <w:rPr>
          <w:b/>
          <w:bCs/>
        </w:rPr>
        <w:t>Tabela 1: Odległości do Punktu Pomocy Specjalnej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9"/>
        <w:gridCol w:w="4647"/>
      </w:tblGrid>
      <w:tr w:rsidR="00205605" w14:paraId="41C6A117" w14:textId="77777777" w:rsidTr="00205605">
        <w:trPr>
          <w:tblHeader/>
          <w:tblCellSpacing w:w="15" w:type="dxa"/>
        </w:trPr>
        <w:tc>
          <w:tcPr>
            <w:tcW w:w="0" w:type="auto"/>
            <w:vAlign w:val="center"/>
            <w:hideMark/>
          </w:tcPr>
          <w:p w14:paraId="4EDCC744" w14:textId="77777777" w:rsidR="00205605" w:rsidRDefault="00205605">
            <w:r>
              <w:t>Punkt początkowy (Starting Point)</w:t>
            </w:r>
          </w:p>
        </w:tc>
        <w:tc>
          <w:tcPr>
            <w:tcW w:w="0" w:type="auto"/>
            <w:vAlign w:val="center"/>
            <w:hideMark/>
          </w:tcPr>
          <w:p w14:paraId="06D55911" w14:textId="77777777" w:rsidR="00205605" w:rsidRDefault="00205605">
            <w:r>
              <w:t>Odległość do Punktu Pomocy Specjalnej (Distance to Special Assistance Desk)</w:t>
            </w:r>
          </w:p>
        </w:tc>
      </w:tr>
      <w:tr w:rsidR="00205605" w14:paraId="40519C99" w14:textId="77777777" w:rsidTr="00205605">
        <w:trPr>
          <w:tblCellSpacing w:w="15" w:type="dxa"/>
        </w:trPr>
        <w:tc>
          <w:tcPr>
            <w:tcW w:w="0" w:type="auto"/>
            <w:vAlign w:val="center"/>
            <w:hideMark/>
          </w:tcPr>
          <w:p w14:paraId="7C1EC6DE" w14:textId="77777777" w:rsidR="00205605" w:rsidRDefault="00205605">
            <w:r>
              <w:t>Odprawa (Check-in)</w:t>
            </w:r>
          </w:p>
        </w:tc>
        <w:tc>
          <w:tcPr>
            <w:tcW w:w="0" w:type="auto"/>
            <w:vAlign w:val="center"/>
            <w:hideMark/>
          </w:tcPr>
          <w:p w14:paraId="43C038D8" w14:textId="77777777" w:rsidR="00205605" w:rsidRDefault="00205605">
            <w:pPr>
              <w:pStyle w:val="NormalnyWeb"/>
            </w:pPr>
            <w:r>
              <w:t>35m</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14:paraId="12832666" w14:textId="77777777" w:rsidTr="00205605">
        <w:trPr>
          <w:tblCellSpacing w:w="15" w:type="dxa"/>
        </w:trPr>
        <w:tc>
          <w:tcPr>
            <w:tcW w:w="0" w:type="auto"/>
            <w:vAlign w:val="center"/>
            <w:hideMark/>
          </w:tcPr>
          <w:p w14:paraId="15F1632A" w14:textId="77777777" w:rsidR="00205605" w:rsidRPr="00205605" w:rsidRDefault="00205605">
            <w:pPr>
              <w:rPr>
                <w:lang w:val="en-GB"/>
              </w:rPr>
            </w:pPr>
            <w:r w:rsidRPr="00205605">
              <w:rPr>
                <w:lang w:val="en-GB"/>
              </w:rPr>
              <w:t>Parking Krótkoterminowy (Short Stay car park)</w:t>
            </w:r>
          </w:p>
        </w:tc>
        <w:tc>
          <w:tcPr>
            <w:tcW w:w="0" w:type="auto"/>
            <w:vAlign w:val="center"/>
            <w:hideMark/>
          </w:tcPr>
          <w:p w14:paraId="687603F8" w14:textId="77777777" w:rsidR="00205605" w:rsidRDefault="00205605">
            <w:pPr>
              <w:pStyle w:val="NormalnyWeb"/>
            </w:pPr>
            <w:r>
              <w:t>35m</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14:paraId="7F60694A" w14:textId="77777777" w:rsidTr="00205605">
        <w:trPr>
          <w:tblCellSpacing w:w="15" w:type="dxa"/>
        </w:trPr>
        <w:tc>
          <w:tcPr>
            <w:tcW w:w="0" w:type="auto"/>
            <w:vAlign w:val="center"/>
            <w:hideMark/>
          </w:tcPr>
          <w:p w14:paraId="4C64E0B5" w14:textId="77777777" w:rsidR="00205605" w:rsidRDefault="00205605">
            <w:r>
              <w:t>Strefa Odbioru/Nadania (Drop off/Pick up zone)</w:t>
            </w:r>
          </w:p>
        </w:tc>
        <w:tc>
          <w:tcPr>
            <w:tcW w:w="0" w:type="auto"/>
            <w:vAlign w:val="center"/>
            <w:hideMark/>
          </w:tcPr>
          <w:p w14:paraId="550D6ECC" w14:textId="77777777" w:rsidR="00205605" w:rsidRDefault="00205605">
            <w:pPr>
              <w:pStyle w:val="NormalnyWeb"/>
            </w:pPr>
            <w:r>
              <w:t>150m</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14:paraId="0214B139" w14:textId="77777777" w:rsidTr="00205605">
        <w:trPr>
          <w:tblCellSpacing w:w="15" w:type="dxa"/>
        </w:trPr>
        <w:tc>
          <w:tcPr>
            <w:tcW w:w="0" w:type="auto"/>
            <w:vAlign w:val="center"/>
            <w:hideMark/>
          </w:tcPr>
          <w:p w14:paraId="30B42C47" w14:textId="77777777" w:rsidR="00205605" w:rsidRDefault="00205605">
            <w:r>
              <w:t>Centrum Wynajmu Samochodów (Car hire centre)</w:t>
            </w:r>
          </w:p>
        </w:tc>
        <w:tc>
          <w:tcPr>
            <w:tcW w:w="0" w:type="auto"/>
            <w:vAlign w:val="center"/>
            <w:hideMark/>
          </w:tcPr>
          <w:p w14:paraId="0B1364F5" w14:textId="77777777" w:rsidR="00205605" w:rsidRDefault="00205605">
            <w:pPr>
              <w:pStyle w:val="NormalnyWeb"/>
            </w:pPr>
            <w:r>
              <w:t>340m</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14:paraId="1102AF0B" w14:textId="77777777" w:rsidTr="00205605">
        <w:trPr>
          <w:tblCellSpacing w:w="15" w:type="dxa"/>
        </w:trPr>
        <w:tc>
          <w:tcPr>
            <w:tcW w:w="0" w:type="auto"/>
            <w:vAlign w:val="center"/>
            <w:hideMark/>
          </w:tcPr>
          <w:p w14:paraId="6EDF7D3E" w14:textId="77777777" w:rsidR="00205605" w:rsidRDefault="00205605">
            <w:r>
              <w:t>Parking dla Autokarów (Coach parking, w tym transfer z Long Stay car park)</w:t>
            </w:r>
          </w:p>
        </w:tc>
        <w:tc>
          <w:tcPr>
            <w:tcW w:w="0" w:type="auto"/>
            <w:vAlign w:val="center"/>
            <w:hideMark/>
          </w:tcPr>
          <w:p w14:paraId="0ED4B3CE" w14:textId="77777777" w:rsidR="00205605" w:rsidRDefault="00205605">
            <w:pPr>
              <w:pStyle w:val="NormalnyWeb"/>
            </w:pPr>
            <w:r>
              <w:t>300m</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14:paraId="0C6394F8" w14:textId="77777777" w:rsidTr="00205605">
        <w:trPr>
          <w:tblCellSpacing w:w="15" w:type="dxa"/>
        </w:trPr>
        <w:tc>
          <w:tcPr>
            <w:tcW w:w="0" w:type="auto"/>
            <w:vAlign w:val="center"/>
            <w:hideMark/>
          </w:tcPr>
          <w:p w14:paraId="2F01FE3B" w14:textId="77777777" w:rsidR="00205605" w:rsidRDefault="00205605">
            <w:r>
              <w:t>Przystanek Tramwajowy (Tram stop)</w:t>
            </w:r>
          </w:p>
        </w:tc>
        <w:tc>
          <w:tcPr>
            <w:tcW w:w="0" w:type="auto"/>
            <w:vAlign w:val="center"/>
            <w:hideMark/>
          </w:tcPr>
          <w:p w14:paraId="7A82F0FA" w14:textId="77777777" w:rsidR="00205605" w:rsidRDefault="00205605">
            <w:pPr>
              <w:pStyle w:val="NormalnyWeb"/>
            </w:pPr>
            <w:r>
              <w:t>180m</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bl>
    <w:p w14:paraId="6356A204" w14:textId="77777777" w:rsidR="00205605" w:rsidRDefault="00205605" w:rsidP="00205605">
      <w:pPr>
        <w:pStyle w:val="Nagwek3"/>
      </w:pPr>
      <w:r>
        <w:t>1.3. Na jaką pomoc można liczyć</w:t>
      </w:r>
    </w:p>
    <w:p w14:paraId="0D926EF0" w14:textId="77777777" w:rsidR="00205605" w:rsidRDefault="00205605" w:rsidP="00205605">
      <w:pPr>
        <w:pStyle w:val="NormalnyWeb"/>
      </w:pPr>
      <w:r>
        <w:t>Lotnisko w Edynburgu, we współpracy z OmniServ, oferuje szeroki zakres usług, aby zapewnić komfortową podróż. Dostępne wsparcie obejmuje zarówno podstawową asystę, jak i specjalistyczny sprzęt, co świadczy o kompleksowym podejściu do potrzeb pasażerów.</w:t>
      </w:r>
    </w:p>
    <w:p w14:paraId="45B6ADDA" w14:textId="77777777" w:rsidR="00205605" w:rsidRDefault="00205605" w:rsidP="00205605">
      <w:pPr>
        <w:pStyle w:val="NormalnyWeb"/>
        <w:numPr>
          <w:ilvl w:val="0"/>
          <w:numId w:val="66"/>
        </w:numPr>
      </w:pPr>
      <w:r>
        <w:rPr>
          <w:b/>
          <w:bCs/>
        </w:rPr>
        <w:t>Pomoc z Bagażem:</w:t>
      </w:r>
      <w:r>
        <w:rPr>
          <w:rStyle w:val="apple-converted-space"/>
          <w:rFonts w:eastAsiaTheme="majorEastAsia"/>
        </w:rPr>
        <w:t> </w:t>
      </w:r>
      <w:r>
        <w:t>Personel asysty specjalnej może pomóc w przenoszeniu bagażu. Pasażerowie, którzy zgłosili potrzebę asysty, mogą również</w:t>
      </w:r>
      <w:r>
        <w:rPr>
          <w:rStyle w:val="apple-converted-space"/>
          <w:rFonts w:eastAsiaTheme="majorEastAsia"/>
        </w:rPr>
        <w:t> </w:t>
      </w:r>
      <w:r>
        <w:rPr>
          <w:b/>
          <w:bCs/>
        </w:rPr>
        <w:t>bezpłatnie</w:t>
      </w:r>
      <w:r>
        <w:rPr>
          <w:rStyle w:val="apple-converted-space"/>
          <w:rFonts w:eastAsiaTheme="majorEastAsia"/>
        </w:rPr>
        <w:t> </w:t>
      </w:r>
      <w:r>
        <w:t>skorzystać z wózków bagażowych. Wystarczy poinformować o tym kolegów z OCS (Operatora Usług Specjalnych) po przybyciu.</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0C3854AC" w14:textId="77777777" w:rsidR="00205605" w:rsidRDefault="00205605" w:rsidP="00205605">
      <w:pPr>
        <w:pStyle w:val="NormalnyWeb"/>
        <w:numPr>
          <w:ilvl w:val="0"/>
          <w:numId w:val="66"/>
        </w:numPr>
      </w:pPr>
      <w:r>
        <w:rPr>
          <w:b/>
          <w:bCs/>
        </w:rPr>
        <w:t>Wózki Inwalidzkie:</w:t>
      </w:r>
      <w:r>
        <w:rPr>
          <w:rStyle w:val="apple-converted-space"/>
          <w:rFonts w:eastAsiaTheme="majorEastAsia"/>
        </w:rPr>
        <w:t> </w:t>
      </w:r>
      <w:r>
        <w:t>Wózki inwalidzkie są dostępne na życzenie w punktach pomocy. Personel może również pchać wózek, jeśli zajdzie taka potrzeba.</w:t>
      </w:r>
      <w:r>
        <w:rPr>
          <w:rStyle w:val="apple-converted-space"/>
          <w:rFonts w:eastAsiaTheme="majorEastAsia"/>
        </w:rPr>
        <w:t> </w:t>
      </w:r>
      <w:r>
        <w:t>Lotnisko dysponuje wózkami Staxi Chair (maks. 227kg) i standardowymi wózkami (maks. 140kg).</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6815011B" w14:textId="77777777" w:rsidR="00205605" w:rsidRDefault="00205605" w:rsidP="00205605">
      <w:pPr>
        <w:pStyle w:val="NormalnyWeb"/>
        <w:numPr>
          <w:ilvl w:val="0"/>
          <w:numId w:val="66"/>
        </w:numPr>
      </w:pPr>
      <w:r>
        <w:rPr>
          <w:b/>
          <w:bCs/>
        </w:rPr>
        <w:lastRenderedPageBreak/>
        <w:t>Transport do Bramki:</w:t>
      </w:r>
      <w:r>
        <w:rPr>
          <w:rStyle w:val="apple-converted-space"/>
          <w:rFonts w:eastAsiaTheme="majorEastAsia"/>
        </w:rPr>
        <w:t> </w:t>
      </w:r>
      <w:r>
        <w:t>Asysta może być świadczona na całej trasie przez lotnisko, od punktu zgłoszenia, przez odprawę i kontrolę bezpieczeństwa, aż do bramki odlotów.</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08D8529C" w14:textId="77777777" w:rsidR="00205605" w:rsidRDefault="00205605" w:rsidP="00205605">
      <w:pPr>
        <w:pStyle w:val="NormalnyWeb"/>
        <w:numPr>
          <w:ilvl w:val="0"/>
          <w:numId w:val="66"/>
        </w:numPr>
      </w:pPr>
      <w:r>
        <w:rPr>
          <w:b/>
          <w:bCs/>
        </w:rPr>
        <w:t>Kontrola Bezpieczeństwa:</w:t>
      </w:r>
      <w:r>
        <w:rPr>
          <w:rStyle w:val="apple-converted-space"/>
          <w:rFonts w:eastAsiaTheme="majorEastAsia"/>
        </w:rPr>
        <w:t> </w:t>
      </w:r>
      <w:r>
        <w:t>Lotnisko podchodzi do procedur bezpieczeństwa z dużą empatią, aby zminimalizować stres pasażerów. Dostępne są</w:t>
      </w:r>
      <w:r>
        <w:rPr>
          <w:rStyle w:val="apple-converted-space"/>
          <w:rFonts w:eastAsiaTheme="majorEastAsia"/>
        </w:rPr>
        <w:t> </w:t>
      </w:r>
      <w:r>
        <w:rPr>
          <w:b/>
          <w:bCs/>
        </w:rPr>
        <w:t>ławki niskopoziomowe</w:t>
      </w:r>
      <w:r>
        <w:rPr>
          <w:rStyle w:val="apple-converted-space"/>
          <w:rFonts w:eastAsiaTheme="majorEastAsia"/>
        </w:rPr>
        <w:t> </w:t>
      </w:r>
      <w:r>
        <w:t>po obu stronach obszaru kontroli bezpieczeństwa, aby ułatwić przygotowanie i ponowne spakowanie rzeczy.</w:t>
      </w:r>
      <w:r>
        <w:rPr>
          <w:rStyle w:val="apple-converted-space"/>
          <w:rFonts w:eastAsiaTheme="majorEastAsia"/>
        </w:rPr>
        <w:t> </w:t>
      </w:r>
      <w:r>
        <w:t>Jeśli muszą Państwo przewieźć leki w płynie o objętości powyżej 100 ml, prosimy o poinformowanie o tym funkcjonariusza ochrony i przygotowanie</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6DE5F06D" w14:textId="77777777" w:rsidR="00205605" w:rsidRDefault="00205605" w:rsidP="00205605">
      <w:pPr>
        <w:pStyle w:val="NormalnyWeb"/>
        <w:ind w:left="720"/>
      </w:pPr>
      <w:r>
        <w:rPr>
          <w:b/>
          <w:bCs/>
        </w:rPr>
        <w:t>dokumentów potwierdzających</w:t>
      </w:r>
      <w:r>
        <w:t>, takich jak zaświadczenie od lekarza.</w:t>
      </w:r>
      <w:r>
        <w:rPr>
          <w:rStyle w:val="apple-converted-space"/>
          <w:rFonts w:eastAsiaTheme="majorEastAsia"/>
        </w:rPr>
        <w:t> </w:t>
      </w:r>
      <w:r>
        <w:t>Mogą Państwo pozostać na wózku inwalidzkim podczas przechodzenia przez kontrolę bezpieczeństwa, jednak będzie to wymagało pełnego przeszukania ciała, które może być przeprowadzone na siedząco, stojąco lub w prywatnym pokoju.</w:t>
      </w:r>
      <w:r>
        <w:rPr>
          <w:rStyle w:val="apple-converted-space"/>
          <w:rFonts w:eastAsiaTheme="majorEastAsia"/>
        </w:rPr>
        <w:t> </w:t>
      </w:r>
      <w:r>
        <w:t>Proces kontroli może być dostosowany dla osób, które mają problemy z przechodzeniem przez skanery (np. z rozrusznikiem serca/ICD lub protezą), ale należy pamiętać, że może to potrwać nieco dłużej.</w:t>
      </w:r>
      <w:r>
        <w:rPr>
          <w:rStyle w:val="apple-converted-space"/>
          <w:rFonts w:eastAsiaTheme="majorEastAsia"/>
        </w:rPr>
        <w:t> </w:t>
      </w:r>
      <w:r>
        <w:t>Kontrola urządzeń medycznych, takich jak pompy insulinowe czy stomie, może być przeprowadzona w prywatnym pokoju, aby zapewnić dyskrecję i prywatność.</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294589EC" w14:textId="77777777" w:rsidR="00205605" w:rsidRDefault="00205605" w:rsidP="00205605">
      <w:pPr>
        <w:pStyle w:val="NormalnyWeb"/>
        <w:numPr>
          <w:ilvl w:val="0"/>
          <w:numId w:val="66"/>
        </w:numPr>
      </w:pPr>
      <w:r>
        <w:rPr>
          <w:b/>
          <w:bCs/>
        </w:rPr>
        <w:t>Korzystanie z Własnego Sprzętu Mobilnego:</w:t>
      </w:r>
      <w:r>
        <w:rPr>
          <w:rStyle w:val="apple-converted-space"/>
          <w:rFonts w:eastAsiaTheme="majorEastAsia"/>
        </w:rPr>
        <w:t> </w:t>
      </w:r>
      <w:r>
        <w:t>Pasażerowie mogą pozostać w swoim własnym sprzęcie mobilnym (np. wózku elektrycznym) aż do momentu wejścia na pokład samolotu. Należy jednak udać się do stanowiska odprawy, aby wszystkie części sprzętu zostały oznaczone etykietą bagażową, a formularz „Safe for Carriage” dla elektrycznego sprzętu mobilnego (EMA) został wypełniony. Następnie należy udać się do recepcji asysty specjalnej, aby sprawdzić kompatybilność sprzętu z samolotem. Po wylądowaniu sprzęt mobilny zostanie zwrócony przy bramce przylotu.</w:t>
      </w:r>
    </w:p>
    <w:p w14:paraId="6BC8F407" w14:textId="77777777" w:rsidR="00205605" w:rsidRDefault="00205605" w:rsidP="00205605">
      <w:pPr>
        <w:pStyle w:val="NormalnyWeb"/>
        <w:numPr>
          <w:ilvl w:val="0"/>
          <w:numId w:val="66"/>
        </w:numPr>
      </w:pPr>
      <w:r>
        <w:rPr>
          <w:b/>
          <w:bCs/>
        </w:rPr>
        <w:t>Asysta przy Wsiadaniu i Wysiadaniu z Samolotu:</w:t>
      </w:r>
      <w:r>
        <w:rPr>
          <w:rStyle w:val="apple-converted-space"/>
          <w:rFonts w:eastAsiaTheme="majorEastAsia"/>
        </w:rPr>
        <w:t> </w:t>
      </w:r>
      <w:r>
        <w:t>Personel asysty specjalnej pomoże w przejściu przez bramkę, wejściu na pokład samolotu za pomocą wind, ramp lub wózków transferowych, a także w dotarciu do miejsca i schowaniu bagażu podręcznego.</w:t>
      </w:r>
      <w:r>
        <w:rPr>
          <w:rStyle w:val="apple-converted-space"/>
          <w:rFonts w:eastAsiaTheme="majorEastAsia"/>
        </w:rPr>
        <w:t> </w:t>
      </w:r>
      <w:r>
        <w:t>Lotnisko dysponuje również specjalistycznym sprzętem, takim jak</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1746B3D2" w14:textId="77777777" w:rsidR="00205605" w:rsidRDefault="00205605" w:rsidP="00205605">
      <w:pPr>
        <w:pStyle w:val="NormalnyWeb"/>
        <w:ind w:left="720"/>
      </w:pPr>
      <w:r>
        <w:rPr>
          <w:b/>
          <w:bCs/>
        </w:rPr>
        <w:t>S-Max Chair</w:t>
      </w:r>
      <w:r>
        <w:rPr>
          <w:rStyle w:val="apple-converted-space"/>
          <w:rFonts w:eastAsiaTheme="majorEastAsia"/>
        </w:rPr>
        <w:t> </w:t>
      </w:r>
      <w:r>
        <w:t>(urządzenie do wspinania się po schodach samolotu) oraz</w:t>
      </w:r>
      <w:r>
        <w:rPr>
          <w:rStyle w:val="apple-converted-space"/>
          <w:rFonts w:eastAsiaTheme="majorEastAsia"/>
        </w:rPr>
        <w:t> </w:t>
      </w:r>
      <w:r>
        <w:rPr>
          <w:b/>
          <w:bCs/>
        </w:rPr>
        <w:t>Eagle 2 Hoist</w:t>
      </w:r>
      <w:r>
        <w:rPr>
          <w:rStyle w:val="apple-converted-space"/>
          <w:rFonts w:eastAsiaTheme="majorEastAsia"/>
        </w:rPr>
        <w:t> </w:t>
      </w:r>
      <w:r>
        <w:t>(podnośnik pomagający w przemieszczaniu się na fotel w samolocie). Korzystanie z podnośnika Eagle 2 Hoist wymaga</w:t>
      </w:r>
      <w:r>
        <w:rPr>
          <w:rStyle w:val="apple-converted-space"/>
          <w:rFonts w:eastAsiaTheme="majorEastAsia"/>
        </w:rPr>
        <w:t> </w:t>
      </w:r>
      <w:r>
        <w:rPr>
          <w:b/>
          <w:bCs/>
        </w:rPr>
        <w:t>wcześniejszej rezerwacji (minimum 48 godzin przed podróżą)</w:t>
      </w:r>
      <w:r>
        <w:t>, wysyłając prośbę na adres: eaglehoist@edinburghairport.com.</w:t>
      </w:r>
    </w:p>
    <w:p w14:paraId="0E6D3BC2" w14:textId="77777777" w:rsidR="00205605" w:rsidRDefault="00205605" w:rsidP="00205605">
      <w:pPr>
        <w:pStyle w:val="NormalnyWeb"/>
        <w:numPr>
          <w:ilvl w:val="0"/>
          <w:numId w:val="66"/>
        </w:numPr>
      </w:pPr>
      <w:r>
        <w:rPr>
          <w:b/>
          <w:bCs/>
        </w:rPr>
        <w:t>Wsparcie dla Psów Przewodników:</w:t>
      </w:r>
      <w:r>
        <w:rPr>
          <w:rStyle w:val="apple-converted-space"/>
          <w:rFonts w:eastAsiaTheme="majorEastAsia"/>
        </w:rPr>
        <w:t> </w:t>
      </w:r>
      <w:r>
        <w:t>Psy przewodnicy są mile widziane na terenie lotniska.</w:t>
      </w:r>
      <w:r>
        <w:rPr>
          <w:rStyle w:val="apple-converted-space"/>
          <w:rFonts w:eastAsiaTheme="majorEastAsia"/>
        </w:rPr>
        <w:t> </w:t>
      </w:r>
      <w:r>
        <w:t>Wymagane jest powiadomienie linii lotniczej o podróży z psem asystującym w momencie rezerwacji. W przypadku przylotu do Edynburga z psem asystującym, zaleca się skontaktowanie się z centrum odbioru zwierząt lotniska (Animal Receiving Centre)</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0F9A4B5C" w14:textId="77777777" w:rsidR="00205605" w:rsidRDefault="00205605" w:rsidP="00205605">
      <w:pPr>
        <w:pStyle w:val="NormalnyWeb"/>
        <w:ind w:left="720"/>
      </w:pPr>
      <w:r>
        <w:rPr>
          <w:b/>
          <w:bCs/>
        </w:rPr>
        <w:t>co najmniej 48 godzin wcześniej</w:t>
      </w:r>
      <w:r>
        <w:t>, aby uzgodnić odpowiednie formalności. Można się z nimi skontaktować pod numerem</w:t>
      </w:r>
      <w:r>
        <w:rPr>
          <w:rStyle w:val="apple-converted-space"/>
          <w:rFonts w:eastAsiaTheme="majorEastAsia"/>
        </w:rPr>
        <w:t> </w:t>
      </w:r>
      <w:r>
        <w:rPr>
          <w:b/>
          <w:bCs/>
        </w:rPr>
        <w:t>+44 (0)131 317 7277</w:t>
      </w:r>
      <w:r>
        <w:rPr>
          <w:rStyle w:val="apple-converted-space"/>
          <w:rFonts w:eastAsiaTheme="majorEastAsia"/>
        </w:rPr>
        <w:t> </w:t>
      </w:r>
      <w:r>
        <w:t>lub mailowo:</w:t>
      </w:r>
      <w:r>
        <w:rPr>
          <w:rStyle w:val="apple-converted-space"/>
          <w:rFonts w:eastAsiaTheme="majorEastAsia"/>
        </w:rPr>
        <w:t> </w:t>
      </w:r>
      <w:r>
        <w:rPr>
          <w:b/>
          <w:bCs/>
        </w:rPr>
        <w:t>arc@extrordinair.co.uk</w:t>
      </w:r>
      <w:r>
        <w:t>. Na terenie lotniska, obok parkingu wielopoziomowego, znajduje się również</w:t>
      </w:r>
      <w:r>
        <w:rPr>
          <w:rStyle w:val="apple-converted-space"/>
          <w:rFonts w:eastAsiaTheme="majorEastAsia"/>
        </w:rPr>
        <w:t> </w:t>
      </w:r>
      <w:r>
        <w:rPr>
          <w:b/>
          <w:bCs/>
        </w:rPr>
        <w:t>wybieg dla psów</w:t>
      </w:r>
      <w:r>
        <w:t>.</w:t>
      </w:r>
    </w:p>
    <w:p w14:paraId="2D49BFA5" w14:textId="77777777" w:rsidR="00205605" w:rsidRDefault="00205605" w:rsidP="00205605">
      <w:pPr>
        <w:pStyle w:val="NormalnyWeb"/>
        <w:numPr>
          <w:ilvl w:val="0"/>
          <w:numId w:val="66"/>
        </w:numPr>
      </w:pPr>
      <w:r>
        <w:rPr>
          <w:b/>
          <w:bCs/>
        </w:rPr>
        <w:t>Dostępne Udogodnienia w Terminalu:</w:t>
      </w:r>
    </w:p>
    <w:p w14:paraId="0149F1C4" w14:textId="77777777" w:rsidR="00205605" w:rsidRDefault="00205605" w:rsidP="00205605">
      <w:pPr>
        <w:pStyle w:val="NormalnyWeb"/>
        <w:numPr>
          <w:ilvl w:val="1"/>
          <w:numId w:val="66"/>
        </w:numPr>
      </w:pPr>
      <w:r>
        <w:rPr>
          <w:b/>
          <w:bCs/>
        </w:rPr>
        <w:t>Toalety Przystosowane:</w:t>
      </w:r>
      <w:r>
        <w:rPr>
          <w:rStyle w:val="apple-converted-space"/>
          <w:rFonts w:eastAsiaTheme="majorEastAsia"/>
        </w:rPr>
        <w:t> </w:t>
      </w:r>
      <w:r>
        <w:t>W całym terminalu dostępne są standardowe toalety przystosowane dla osób niepełnosprawnych.</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0CCC90FF" w14:textId="77777777" w:rsidR="00205605" w:rsidRDefault="00205605" w:rsidP="00205605">
      <w:pPr>
        <w:pStyle w:val="NormalnyWeb"/>
        <w:numPr>
          <w:ilvl w:val="1"/>
          <w:numId w:val="66"/>
        </w:numPr>
      </w:pPr>
      <w:r>
        <w:rPr>
          <w:b/>
          <w:bCs/>
        </w:rPr>
        <w:lastRenderedPageBreak/>
        <w:t>Changing Place Accessible Toilet:</w:t>
      </w:r>
      <w:r>
        <w:rPr>
          <w:rStyle w:val="apple-converted-space"/>
          <w:rFonts w:eastAsiaTheme="majorEastAsia"/>
        </w:rPr>
        <w:t> </w:t>
      </w:r>
      <w:r>
        <w:t>Specjalistyczna toaleta Changing Place, zaprojektowana dla osób wymagających dodatkowej asysty, znajduje się w korytarzu toaletowym</w:t>
      </w:r>
      <w:r>
        <w:rPr>
          <w:rStyle w:val="apple-converted-space"/>
          <w:rFonts w:eastAsiaTheme="majorEastAsia"/>
        </w:rPr>
        <w:t> </w:t>
      </w:r>
      <w:r>
        <w:rPr>
          <w:b/>
          <w:bCs/>
        </w:rPr>
        <w:t>w pobliżu bramki 16</w:t>
      </w:r>
      <w:r>
        <w:t>.</w:t>
      </w:r>
      <w:r>
        <w:rPr>
          <w:rStyle w:val="apple-converted-space"/>
          <w:rFonts w:eastAsiaTheme="majorEastAsia"/>
        </w:rPr>
        <w:t> </w:t>
      </w:r>
      <w:r>
        <w:t>Posiada ona regulowaną wysokość stołu do przewijania, regulowaną wysokość umywalki oraz podnośnik. Należy pamiętać, że</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1EE3413C" w14:textId="77777777" w:rsidR="00205605" w:rsidRDefault="00205605" w:rsidP="00205605">
      <w:pPr>
        <w:pStyle w:val="NormalnyWeb"/>
        <w:ind w:left="1440"/>
      </w:pPr>
      <w:r>
        <w:rPr>
          <w:b/>
          <w:bCs/>
        </w:rPr>
        <w:t>aby użyć podnośnika, muszą Państwo przynieść własny pas</w:t>
      </w:r>
      <w:r>
        <w:t>.</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0F4A5B6D" w14:textId="77777777" w:rsidR="00205605" w:rsidRDefault="00205605" w:rsidP="00205605">
      <w:pPr>
        <w:pStyle w:val="NormalnyWeb"/>
        <w:numPr>
          <w:ilvl w:val="1"/>
          <w:numId w:val="66"/>
        </w:numPr>
      </w:pPr>
      <w:r>
        <w:rPr>
          <w:b/>
          <w:bCs/>
        </w:rPr>
        <w:t>Dedykowane Miejsca Siedzące:</w:t>
      </w:r>
      <w:r>
        <w:rPr>
          <w:rStyle w:val="apple-converted-space"/>
          <w:rFonts w:eastAsiaTheme="majorEastAsia"/>
        </w:rPr>
        <w:t> </w:t>
      </w:r>
      <w:r>
        <w:t>W całym terminalu, w strefach odlotów, znajdują się dedykowane miejsca siedzące dla pasażerów, którzy ich potrzebują.</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32A21E68" w14:textId="77777777" w:rsidR="00205605" w:rsidRDefault="00205605" w:rsidP="00205605">
      <w:pPr>
        <w:pStyle w:val="NormalnyWeb"/>
        <w:numPr>
          <w:ilvl w:val="1"/>
          <w:numId w:val="66"/>
        </w:numPr>
      </w:pPr>
      <w:r>
        <w:rPr>
          <w:b/>
          <w:bCs/>
        </w:rPr>
        <w:t>Cicha Przestrzeń:</w:t>
      </w:r>
      <w:r>
        <w:rPr>
          <w:rStyle w:val="apple-converted-space"/>
          <w:rFonts w:eastAsiaTheme="majorEastAsia"/>
        </w:rPr>
        <w:t> </w:t>
      </w:r>
      <w:r>
        <w:t>Specjalna poczekalnia asysty w pobliżu bramki 16 może służyć jako cicha przestrzeń dla pasażerów wrażliwych na hałas.</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107547A6" w14:textId="77777777" w:rsidR="00205605" w:rsidRDefault="00205605" w:rsidP="00205605">
      <w:pPr>
        <w:pStyle w:val="NormalnyWeb"/>
        <w:numPr>
          <w:ilvl w:val="0"/>
          <w:numId w:val="66"/>
        </w:numPr>
      </w:pPr>
      <w:r>
        <w:rPr>
          <w:b/>
          <w:bCs/>
        </w:rPr>
        <w:t>Usługi Komunikacyjne:</w:t>
      </w:r>
    </w:p>
    <w:p w14:paraId="7E4A6E8D" w14:textId="77777777" w:rsidR="00205605" w:rsidRDefault="00205605" w:rsidP="00205605">
      <w:pPr>
        <w:pStyle w:val="NormalnyWeb"/>
        <w:numPr>
          <w:ilvl w:val="1"/>
          <w:numId w:val="66"/>
        </w:numPr>
      </w:pPr>
      <w:r>
        <w:rPr>
          <w:b/>
          <w:bCs/>
        </w:rPr>
        <w:t>SignLive:</w:t>
      </w:r>
      <w:r>
        <w:rPr>
          <w:rStyle w:val="apple-converted-space"/>
          <w:rFonts w:eastAsiaTheme="majorEastAsia"/>
        </w:rPr>
        <w:t> </w:t>
      </w:r>
      <w:r>
        <w:t>Lotnisko w Edynburgu jest pierwszym lotniskiem w Wielkiej Brytanii, które wprowadziło usługę SignLive, zapewniającą</w:t>
      </w:r>
      <w:r>
        <w:rPr>
          <w:rStyle w:val="apple-converted-space"/>
          <w:rFonts w:eastAsiaTheme="majorEastAsia"/>
        </w:rPr>
        <w:t> </w:t>
      </w:r>
      <w:r>
        <w:rPr>
          <w:b/>
          <w:bCs/>
        </w:rPr>
        <w:t>tłumaczy brytyjskiego języka migowego (BSL) na żądanie</w:t>
      </w:r>
      <w:r>
        <w:rPr>
          <w:rStyle w:val="apple-converted-space"/>
          <w:rFonts w:eastAsiaTheme="majorEastAsia"/>
        </w:rPr>
        <w:t> </w:t>
      </w:r>
      <w:r>
        <w:t>za pośrednictwem inteligentnych urządzeń przenośnych. Umożliwia to natychmiastową komunikację z pasażerami niesłyszącymi i/lub niemówiącymi. To pionierskie podejście do dostępności komunikacyjnej, które wykracza poza standardowe udogodnienia, aktywnie usuwając bariery komunikacyjne i zwiększając niezależność pasażerów z niepełnosprawnościami sensorycznymi.</w:t>
      </w:r>
    </w:p>
    <w:p w14:paraId="0880051C" w14:textId="77777777" w:rsidR="00205605" w:rsidRDefault="00205605" w:rsidP="00205605">
      <w:pPr>
        <w:pStyle w:val="NormalnyWeb"/>
        <w:numPr>
          <w:ilvl w:val="1"/>
          <w:numId w:val="66"/>
        </w:numPr>
      </w:pPr>
      <w:r>
        <w:rPr>
          <w:b/>
          <w:bCs/>
        </w:rPr>
        <w:t>Aplikacja Welcome App (Neatebox):</w:t>
      </w:r>
      <w:r>
        <w:rPr>
          <w:rStyle w:val="apple-converted-space"/>
          <w:rFonts w:eastAsiaTheme="majorEastAsia"/>
        </w:rPr>
        <w:t> </w:t>
      </w:r>
      <w:r>
        <w:t>Lotnisko współpracuje z Neatebox, oferując aplikację Welcome App, która pozwala pasażerom zgłaszającym potrzebę asysty powiadomić personel o swoim przybyciu i konkretnych wymaganiach, zanim dotrą do punktu pomocy. Więcej informacji na stronie:</w:t>
      </w:r>
      <w:r>
        <w:rPr>
          <w:rStyle w:val="apple-converted-space"/>
          <w:rFonts w:eastAsiaTheme="majorEastAsia"/>
        </w:rPr>
        <w:t> </w:t>
      </w:r>
      <w:hyperlink r:id="rId5" w:tgtFrame="_blank" w:history="1">
        <w:r>
          <w:rPr>
            <w:rStyle w:val="Hipercze"/>
            <w:rFonts w:eastAsiaTheme="majorEastAsia"/>
          </w:rPr>
          <w:t>www.neatebox.com/edi-joininginstructions</w:t>
        </w:r>
      </w:hyperlink>
      <w:r>
        <w:t>.</w:t>
      </w:r>
    </w:p>
    <w:p w14:paraId="3250B1DA" w14:textId="77777777" w:rsidR="00205605" w:rsidRDefault="00205605" w:rsidP="00205605">
      <w:pPr>
        <w:pStyle w:val="NormalnyWeb"/>
      </w:pPr>
      <w:r>
        <w:t>Lotnisko zapewnia szeroki wachlarz usług, od podstawowego udostępniania wózków inwalidzkich</w:t>
      </w:r>
      <w:r>
        <w:rPr>
          <w:rStyle w:val="apple-converted-space"/>
          <w:rFonts w:eastAsiaTheme="majorEastAsia"/>
        </w:rPr>
        <w:t> </w:t>
      </w:r>
      <w:r>
        <w:t>i darmowych wózków bagażowych dla pasażerów PRM</w:t>
      </w:r>
      <w:r>
        <w:rPr>
          <w:rStyle w:val="apple-converted-space"/>
          <w:rFonts w:eastAsiaTheme="majorEastAsia"/>
        </w:rPr>
        <w:t> </w:t>
      </w:r>
      <w:r>
        <w:t>, po wysoce specjalistyczny sprzęt, taki jak podnośnik Eagle 2 Hoist i krzesło S-Max. Ten zróżnicowany model usług wskazuje na to, że lotnisko jest przygotowane na szerokie spektrum wyzwań związanych z mobilnością. Jednocześnie, podkreśla się, że bardziej złożone potrzeby wymagają proaktywnej komunikacji i wcześniejszej rezerwacji, aby zapewnić dostępność odpowiedniego sprzętu i wyszkolonego personelu.</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5CC3D840" w14:textId="77777777" w:rsidR="00205605" w:rsidRDefault="00205605" w:rsidP="00205605">
      <w:pPr>
        <w:pStyle w:val="NormalnyWeb"/>
      </w:pPr>
      <w:r>
        <w:t>Podejście lotniska do kontroli bezpieczeństwa wykracza poza zwykłe przestrzeganie przepisów, koncentrując się na minimalizowaniu dyskomfortu i zachowaniu prywatności. Dostępność niskopoziomowych ławek</w:t>
      </w:r>
      <w:r>
        <w:rPr>
          <w:rStyle w:val="apple-converted-space"/>
          <w:rFonts w:eastAsiaTheme="majorEastAsia"/>
        </w:rPr>
        <w:t> </w:t>
      </w:r>
      <w:r>
        <w:t>, możliwość pozostania na wózku inwalidzkim podczas kontroli</w:t>
      </w:r>
      <w:r>
        <w:rPr>
          <w:rStyle w:val="apple-converted-space"/>
          <w:rFonts w:eastAsiaTheme="majorEastAsia"/>
        </w:rPr>
        <w:t> </w:t>
      </w:r>
      <w:r>
        <w:t>oraz opcja prywatnych przeszukań dla osób z urządzeniami medycznymi lub stomiami</w:t>
      </w:r>
      <w:r>
        <w:rPr>
          <w:rStyle w:val="apple-converted-space"/>
          <w:rFonts w:eastAsiaTheme="majorEastAsia"/>
        </w:rPr>
        <w:t> </w:t>
      </w:r>
      <w:r>
        <w:t>świadczą o głębokiej empatii. Obecność toalety Changing Place z podnośnikiem</w:t>
      </w:r>
      <w:r>
        <w:rPr>
          <w:rStyle w:val="apple-converted-space"/>
          <w:rFonts w:eastAsiaTheme="majorEastAsia"/>
        </w:rPr>
        <w:t> </w:t>
      </w:r>
      <w:r>
        <w:t>dodatkowo podkreśla dążenie do zapewnienia godności osobom z głębszymi potrzebami, co jest elementem holistycznego podejścia do dostępności.</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604C0A35" w14:textId="77777777" w:rsidR="00205605" w:rsidRDefault="00205605" w:rsidP="00205605">
      <w:pPr>
        <w:pStyle w:val="NormalnyWeb"/>
      </w:pPr>
      <w:r>
        <w:t>Poniższa tabela szczegółowo przedstawia rodzaje asysty PRM dostępne na lotnisku w Edynburgu, wraz z ich opisem i ważnymi informacjami.</w:t>
      </w:r>
    </w:p>
    <w:p w14:paraId="60306FDD" w14:textId="77777777" w:rsidR="00205605" w:rsidRDefault="00205605" w:rsidP="00205605">
      <w:pPr>
        <w:pStyle w:val="NormalnyWeb"/>
      </w:pPr>
      <w:r>
        <w:rPr>
          <w:b/>
          <w:bCs/>
        </w:rPr>
        <w:t>Tabela 2: Rodzaje Asysty PRM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2697"/>
        <w:gridCol w:w="3987"/>
      </w:tblGrid>
      <w:tr w:rsidR="00205605" w14:paraId="080127F3" w14:textId="77777777" w:rsidTr="00205605">
        <w:trPr>
          <w:tblHeader/>
          <w:tblCellSpacing w:w="15" w:type="dxa"/>
        </w:trPr>
        <w:tc>
          <w:tcPr>
            <w:tcW w:w="0" w:type="auto"/>
            <w:vAlign w:val="center"/>
            <w:hideMark/>
          </w:tcPr>
          <w:p w14:paraId="3D405E9B" w14:textId="77777777" w:rsidR="00205605" w:rsidRPr="00205605" w:rsidRDefault="00205605">
            <w:pPr>
              <w:rPr>
                <w:lang w:val="en-GB"/>
              </w:rPr>
            </w:pPr>
            <w:r w:rsidRPr="00205605">
              <w:rPr>
                <w:lang w:val="en-GB"/>
              </w:rPr>
              <w:lastRenderedPageBreak/>
              <w:t>Rodzaj Asysty (Type of Assistance)</w:t>
            </w:r>
          </w:p>
        </w:tc>
        <w:tc>
          <w:tcPr>
            <w:tcW w:w="0" w:type="auto"/>
            <w:vAlign w:val="center"/>
            <w:hideMark/>
          </w:tcPr>
          <w:p w14:paraId="697A3AAB" w14:textId="77777777" w:rsidR="00205605" w:rsidRDefault="00205605">
            <w:r>
              <w:t>Opis (Description)</w:t>
            </w:r>
          </w:p>
        </w:tc>
        <w:tc>
          <w:tcPr>
            <w:tcW w:w="0" w:type="auto"/>
            <w:vAlign w:val="center"/>
            <w:hideMark/>
          </w:tcPr>
          <w:p w14:paraId="1129B493" w14:textId="77777777" w:rsidR="00205605" w:rsidRDefault="00205605">
            <w:r>
              <w:t>Ważne Informacje (Important Information)</w:t>
            </w:r>
          </w:p>
        </w:tc>
      </w:tr>
      <w:tr w:rsidR="00205605" w14:paraId="2350D70A" w14:textId="77777777" w:rsidTr="00205605">
        <w:trPr>
          <w:tblCellSpacing w:w="15" w:type="dxa"/>
        </w:trPr>
        <w:tc>
          <w:tcPr>
            <w:tcW w:w="0" w:type="auto"/>
            <w:vAlign w:val="center"/>
            <w:hideMark/>
          </w:tcPr>
          <w:p w14:paraId="2F663FC3" w14:textId="77777777" w:rsidR="00205605" w:rsidRDefault="00205605">
            <w:r>
              <w:t>Pomoc z Bagażem (Baggage Assistance)</w:t>
            </w:r>
          </w:p>
        </w:tc>
        <w:tc>
          <w:tcPr>
            <w:tcW w:w="0" w:type="auto"/>
            <w:vAlign w:val="center"/>
            <w:hideMark/>
          </w:tcPr>
          <w:p w14:paraId="00A8F54F" w14:textId="77777777" w:rsidR="00205605" w:rsidRDefault="00205605">
            <w:r>
              <w:t>Pomoc z przenoszeniem bagażu; darmowe wózki bagażowe dla pasażerów PRM.</w:t>
            </w:r>
          </w:p>
        </w:tc>
        <w:tc>
          <w:tcPr>
            <w:tcW w:w="0" w:type="auto"/>
            <w:vAlign w:val="center"/>
            <w:hideMark/>
          </w:tcPr>
          <w:p w14:paraId="6CD78687" w14:textId="77777777" w:rsidR="00205605" w:rsidRDefault="00205605">
            <w:pPr>
              <w:pStyle w:val="NormalnyWeb"/>
            </w:pPr>
            <w:r>
              <w:t>Poproś personel OCS po przybyciu.</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14:paraId="63D6E4B1" w14:textId="77777777" w:rsidTr="00205605">
        <w:trPr>
          <w:tblCellSpacing w:w="15" w:type="dxa"/>
        </w:trPr>
        <w:tc>
          <w:tcPr>
            <w:tcW w:w="0" w:type="auto"/>
            <w:vAlign w:val="center"/>
            <w:hideMark/>
          </w:tcPr>
          <w:p w14:paraId="6F567285" w14:textId="77777777" w:rsidR="00205605" w:rsidRDefault="00205605">
            <w:r>
              <w:t>Wózki Inwalidzkie (Wheelchairs)</w:t>
            </w:r>
          </w:p>
        </w:tc>
        <w:tc>
          <w:tcPr>
            <w:tcW w:w="0" w:type="auto"/>
            <w:vAlign w:val="center"/>
            <w:hideMark/>
          </w:tcPr>
          <w:p w14:paraId="62745AFD" w14:textId="77777777" w:rsidR="00205605" w:rsidRDefault="00205605">
            <w:r>
              <w:t>Dostępne na życzenie; personel może pchać wózek.</w:t>
            </w:r>
          </w:p>
        </w:tc>
        <w:tc>
          <w:tcPr>
            <w:tcW w:w="0" w:type="auto"/>
            <w:vAlign w:val="center"/>
            <w:hideMark/>
          </w:tcPr>
          <w:p w14:paraId="24D393B9" w14:textId="77777777" w:rsidR="00205605" w:rsidRDefault="00205605">
            <w:pPr>
              <w:pStyle w:val="NormalnyWeb"/>
            </w:pPr>
            <w:r>
              <w:t>Dostępne w punktach pomocy.</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14:paraId="27E18268" w14:textId="77777777" w:rsidTr="00205605">
        <w:trPr>
          <w:tblCellSpacing w:w="15" w:type="dxa"/>
        </w:trPr>
        <w:tc>
          <w:tcPr>
            <w:tcW w:w="0" w:type="auto"/>
            <w:vAlign w:val="center"/>
            <w:hideMark/>
          </w:tcPr>
          <w:p w14:paraId="461034E4" w14:textId="77777777" w:rsidR="00205605" w:rsidRPr="00205605" w:rsidRDefault="00205605">
            <w:pPr>
              <w:rPr>
                <w:lang w:val="en-GB"/>
              </w:rPr>
            </w:pPr>
            <w:r w:rsidRPr="00205605">
              <w:rPr>
                <w:lang w:val="en-GB"/>
              </w:rPr>
              <w:t>Transport do Bramki (Transport to Gate)</w:t>
            </w:r>
          </w:p>
        </w:tc>
        <w:tc>
          <w:tcPr>
            <w:tcW w:w="0" w:type="auto"/>
            <w:vAlign w:val="center"/>
            <w:hideMark/>
          </w:tcPr>
          <w:p w14:paraId="76C9D974" w14:textId="77777777" w:rsidR="00205605" w:rsidRDefault="00205605">
            <w:r>
              <w:t>Asysta w przemieszczaniu się przez lotnisko do bramki odlotów.</w:t>
            </w:r>
          </w:p>
        </w:tc>
        <w:tc>
          <w:tcPr>
            <w:tcW w:w="0" w:type="auto"/>
            <w:vAlign w:val="center"/>
            <w:hideMark/>
          </w:tcPr>
          <w:p w14:paraId="38A8340C" w14:textId="77777777" w:rsidR="00205605" w:rsidRDefault="00205605">
            <w:pPr>
              <w:pStyle w:val="NormalnyWeb"/>
            </w:pPr>
            <w:r>
              <w:t>Dostępne na życzenie, personel OmniServ.</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14:paraId="649928F5" w14:textId="77777777" w:rsidTr="00205605">
        <w:trPr>
          <w:tblCellSpacing w:w="15" w:type="dxa"/>
        </w:trPr>
        <w:tc>
          <w:tcPr>
            <w:tcW w:w="0" w:type="auto"/>
            <w:vAlign w:val="center"/>
            <w:hideMark/>
          </w:tcPr>
          <w:p w14:paraId="1154A5A7" w14:textId="77777777" w:rsidR="00205605" w:rsidRDefault="00205605">
            <w:r>
              <w:t>Kontrola Bezpieczeństwa (Security Check)</w:t>
            </w:r>
          </w:p>
        </w:tc>
        <w:tc>
          <w:tcPr>
            <w:tcW w:w="0" w:type="auto"/>
            <w:vAlign w:val="center"/>
            <w:hideMark/>
          </w:tcPr>
          <w:p w14:paraId="7763B149" w14:textId="77777777" w:rsidR="00205605" w:rsidRDefault="00205605">
            <w:r>
              <w:t>Ławki niskopoziomowe, obsługa leków &gt;100ml (z dokumentacją), kontrola wózka (możliwa w prywatnym pokoju).</w:t>
            </w:r>
          </w:p>
        </w:tc>
        <w:tc>
          <w:tcPr>
            <w:tcW w:w="0" w:type="auto"/>
            <w:vAlign w:val="center"/>
            <w:hideMark/>
          </w:tcPr>
          <w:p w14:paraId="46953182" w14:textId="77777777" w:rsidR="00205605" w:rsidRDefault="00205605">
            <w:pPr>
              <w:pStyle w:val="NormalnyWeb"/>
            </w:pPr>
            <w:r>
              <w:t>Poinformuj personel ochrony o lekach/urządzeniach medycznych.</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14:paraId="227B5B87" w14:textId="77777777" w:rsidTr="00205605">
        <w:trPr>
          <w:tblCellSpacing w:w="15" w:type="dxa"/>
        </w:trPr>
        <w:tc>
          <w:tcPr>
            <w:tcW w:w="0" w:type="auto"/>
            <w:vAlign w:val="center"/>
            <w:hideMark/>
          </w:tcPr>
          <w:p w14:paraId="62C52BF3" w14:textId="77777777" w:rsidR="00205605" w:rsidRPr="00205605" w:rsidRDefault="00205605">
            <w:pPr>
              <w:rPr>
                <w:lang w:val="en-GB"/>
              </w:rPr>
            </w:pPr>
            <w:r w:rsidRPr="00205605">
              <w:rPr>
                <w:lang w:val="en-GB"/>
              </w:rPr>
              <w:t>Własny Sprzęt Mobilny (Own Mobility Equipment)</w:t>
            </w:r>
          </w:p>
        </w:tc>
        <w:tc>
          <w:tcPr>
            <w:tcW w:w="0" w:type="auto"/>
            <w:vAlign w:val="center"/>
            <w:hideMark/>
          </w:tcPr>
          <w:p w14:paraId="4133E72A" w14:textId="77777777" w:rsidR="00205605" w:rsidRDefault="00205605">
            <w:r>
              <w:t>Możliwość użycia własnego sprzętu aż do wejścia na pokład.</w:t>
            </w:r>
          </w:p>
        </w:tc>
        <w:tc>
          <w:tcPr>
            <w:tcW w:w="0" w:type="auto"/>
            <w:vAlign w:val="center"/>
            <w:hideMark/>
          </w:tcPr>
          <w:p w14:paraId="7F380095" w14:textId="77777777" w:rsidR="00205605" w:rsidRDefault="00205605">
            <w:r>
              <w:t>Wymaga oznaczenia bagażowego i wypełnienia formularza EMA. Sprzęt zostanie odebrany przy bramce i zwrócony po przylocie.</w:t>
            </w:r>
          </w:p>
        </w:tc>
      </w:tr>
      <w:tr w:rsidR="00205605" w14:paraId="12AF6EB9" w14:textId="77777777" w:rsidTr="00205605">
        <w:trPr>
          <w:tblCellSpacing w:w="15" w:type="dxa"/>
        </w:trPr>
        <w:tc>
          <w:tcPr>
            <w:tcW w:w="0" w:type="auto"/>
            <w:vAlign w:val="center"/>
            <w:hideMark/>
          </w:tcPr>
          <w:p w14:paraId="71730635" w14:textId="77777777" w:rsidR="00205605" w:rsidRDefault="00205605">
            <w:r>
              <w:t>Wsiadanie/Wysiadanie (Boarding/Disembarking)</w:t>
            </w:r>
          </w:p>
        </w:tc>
        <w:tc>
          <w:tcPr>
            <w:tcW w:w="0" w:type="auto"/>
            <w:vAlign w:val="center"/>
            <w:hideMark/>
          </w:tcPr>
          <w:p w14:paraId="64C219FC" w14:textId="77777777" w:rsidR="00205605" w:rsidRDefault="00205605">
            <w:r>
              <w:t>Pomoc przy wsiadaniu/wysiadaniu, w tym windy, rampy, specjalne krzesła (S-Max Chair) i podnośnik Eagle 2 Hoist.</w:t>
            </w:r>
          </w:p>
        </w:tc>
        <w:tc>
          <w:tcPr>
            <w:tcW w:w="0" w:type="auto"/>
            <w:vAlign w:val="center"/>
            <w:hideMark/>
          </w:tcPr>
          <w:p w14:paraId="056BC69F" w14:textId="77777777" w:rsidR="00205605" w:rsidRDefault="00205605">
            <w:r>
              <w:t>Podnośnik Eagle 2 Hoist wymaga rezerwacji min. 48h wcześniej: eaglehoist@edinburghairport.com.</w:t>
            </w:r>
          </w:p>
        </w:tc>
      </w:tr>
      <w:tr w:rsidR="00205605" w14:paraId="37355F66" w14:textId="77777777" w:rsidTr="00205605">
        <w:trPr>
          <w:tblCellSpacing w:w="15" w:type="dxa"/>
        </w:trPr>
        <w:tc>
          <w:tcPr>
            <w:tcW w:w="0" w:type="auto"/>
            <w:vAlign w:val="center"/>
            <w:hideMark/>
          </w:tcPr>
          <w:p w14:paraId="6F376215" w14:textId="77777777" w:rsidR="00205605" w:rsidRDefault="00205605">
            <w:r>
              <w:t>Psy Przewodnicy (Assistance Dogs)</w:t>
            </w:r>
          </w:p>
        </w:tc>
        <w:tc>
          <w:tcPr>
            <w:tcW w:w="0" w:type="auto"/>
            <w:vAlign w:val="center"/>
            <w:hideMark/>
          </w:tcPr>
          <w:p w14:paraId="3ABAA648" w14:textId="77777777" w:rsidR="00205605" w:rsidRDefault="00205605">
            <w:r>
              <w:t>Dozwolone w terminalu; wybieg dla psów.</w:t>
            </w:r>
          </w:p>
        </w:tc>
        <w:tc>
          <w:tcPr>
            <w:tcW w:w="0" w:type="auto"/>
            <w:vAlign w:val="center"/>
            <w:hideMark/>
          </w:tcPr>
          <w:p w14:paraId="2589EC27" w14:textId="77777777" w:rsidR="00205605" w:rsidRDefault="00205605">
            <w:r>
              <w:t>Wymagane zgłoszenie do linii lotniczej i centrum odbioru zwierząt (min. 48h przed przylotem: arc@extrordinair.co.uk, +44 (0)131 317 7277).</w:t>
            </w:r>
          </w:p>
        </w:tc>
      </w:tr>
      <w:tr w:rsidR="00205605" w14:paraId="16F1DF61" w14:textId="77777777" w:rsidTr="00205605">
        <w:trPr>
          <w:tblCellSpacing w:w="15" w:type="dxa"/>
        </w:trPr>
        <w:tc>
          <w:tcPr>
            <w:tcW w:w="0" w:type="auto"/>
            <w:vAlign w:val="center"/>
            <w:hideMark/>
          </w:tcPr>
          <w:p w14:paraId="15998D9F" w14:textId="77777777" w:rsidR="00205605" w:rsidRDefault="00205605">
            <w:r>
              <w:lastRenderedPageBreak/>
              <w:t>Udogodnienia w Terminalu (Terminal Facilities)</w:t>
            </w:r>
          </w:p>
        </w:tc>
        <w:tc>
          <w:tcPr>
            <w:tcW w:w="0" w:type="auto"/>
            <w:vAlign w:val="center"/>
            <w:hideMark/>
          </w:tcPr>
          <w:p w14:paraId="3EDABDC4" w14:textId="77777777" w:rsidR="00205605" w:rsidRDefault="00205605">
            <w:r>
              <w:t>Toalety przystosowane, Changing Place (z podnośnikiem – własny pas), dedykowane miejsca siedzące.</w:t>
            </w:r>
          </w:p>
        </w:tc>
        <w:tc>
          <w:tcPr>
            <w:tcW w:w="0" w:type="auto"/>
            <w:vAlign w:val="center"/>
            <w:hideMark/>
          </w:tcPr>
          <w:p w14:paraId="68AEDA19" w14:textId="77777777" w:rsidR="00205605" w:rsidRDefault="00205605">
            <w:pPr>
              <w:pStyle w:val="NormalnyWeb"/>
            </w:pPr>
            <w:r>
              <w:t>Changing Place blisko bramki 16.</w:t>
            </w:r>
            <w:r>
              <w:rPr>
                <w:rStyle w:val="apple-converted-space"/>
                <w:rFonts w:eastAsiaTheme="majorEastAsia"/>
              </w:rPr>
              <w:t> </w:t>
            </w:r>
            <w:r>
              <w:rPr>
                <w:rStyle w:val="button-container"/>
                <w:rFonts w:eastAsiaTheme="majorEastAsia"/>
              </w:rPr>
              <w:t> </w:t>
            </w:r>
            <w:r>
              <w:rPr>
                <w:rStyle w:val="apple-converted-space"/>
                <w:rFonts w:eastAsiaTheme="majorEastAsia"/>
              </w:rPr>
              <w:t> </w:t>
            </w:r>
          </w:p>
        </w:tc>
      </w:tr>
      <w:tr w:rsidR="00205605" w:rsidRPr="00205605" w14:paraId="2965992F" w14:textId="77777777" w:rsidTr="00205605">
        <w:trPr>
          <w:tblCellSpacing w:w="15" w:type="dxa"/>
        </w:trPr>
        <w:tc>
          <w:tcPr>
            <w:tcW w:w="0" w:type="auto"/>
            <w:vAlign w:val="center"/>
            <w:hideMark/>
          </w:tcPr>
          <w:p w14:paraId="58134E19" w14:textId="77777777" w:rsidR="00205605" w:rsidRDefault="00205605">
            <w:r>
              <w:t>Usługi Komunikacyjne (Communication Services)</w:t>
            </w:r>
          </w:p>
        </w:tc>
        <w:tc>
          <w:tcPr>
            <w:tcW w:w="0" w:type="auto"/>
            <w:vAlign w:val="center"/>
            <w:hideMark/>
          </w:tcPr>
          <w:p w14:paraId="77A80852" w14:textId="77777777" w:rsidR="00205605" w:rsidRDefault="00205605">
            <w:r>
              <w:t>SignLive (tłumacze BSL na żądanie), aplikacja Welcome App (powiadomienie personelu o potrzebach).</w:t>
            </w:r>
          </w:p>
        </w:tc>
        <w:tc>
          <w:tcPr>
            <w:tcW w:w="0" w:type="auto"/>
            <w:vAlign w:val="center"/>
            <w:hideMark/>
          </w:tcPr>
          <w:p w14:paraId="04541992" w14:textId="77777777" w:rsidR="00205605" w:rsidRPr="00205605" w:rsidRDefault="00205605">
            <w:pPr>
              <w:rPr>
                <w:lang w:val="en-GB"/>
              </w:rPr>
            </w:pPr>
            <w:r>
              <w:t xml:space="preserve">SignLive dostępne na urządzeniach przenośnych. </w:t>
            </w:r>
            <w:r w:rsidRPr="00205605">
              <w:rPr>
                <w:lang w:val="en-GB"/>
              </w:rPr>
              <w:t>Welcome App:</w:t>
            </w:r>
            <w:r w:rsidRPr="00205605">
              <w:rPr>
                <w:rStyle w:val="apple-converted-space"/>
                <w:lang w:val="en-GB"/>
              </w:rPr>
              <w:t> </w:t>
            </w:r>
            <w:hyperlink r:id="rId6" w:tgtFrame="_blank" w:history="1">
              <w:r w:rsidRPr="00205605">
                <w:rPr>
                  <w:rStyle w:val="Hipercze"/>
                  <w:lang w:val="en-GB"/>
                </w:rPr>
                <w:t>www.neatebox.com/edi-joininginstructions</w:t>
              </w:r>
            </w:hyperlink>
            <w:r w:rsidRPr="00205605">
              <w:rPr>
                <w:lang w:val="en-GB"/>
              </w:rPr>
              <w:t>.</w:t>
            </w:r>
          </w:p>
        </w:tc>
      </w:tr>
    </w:tbl>
    <w:p w14:paraId="39B25AD2" w14:textId="77777777" w:rsidR="00205605" w:rsidRDefault="00205605" w:rsidP="00205605">
      <w:pPr>
        <w:pStyle w:val="Nagwek2"/>
      </w:pPr>
      <w:r>
        <w:t>2. Program Słonecznikowej Smyczy (Hidden Disabilities Sunflower)</w:t>
      </w:r>
    </w:p>
    <w:p w14:paraId="0A52ED5A" w14:textId="77777777" w:rsidR="00205605" w:rsidRDefault="00205605" w:rsidP="00205605">
      <w:pPr>
        <w:pStyle w:val="NormalnyWeb"/>
      </w:pPr>
      <w:r>
        <w:t>Lotnisko w Edynburgu aktywnie uczestniczy w Programie Słonecznikowej Smyczy, mającym na celu wsparcie osób z ukrytymi niepełnosprawnościami.</w:t>
      </w:r>
    </w:p>
    <w:p w14:paraId="2A685EFA" w14:textId="77777777" w:rsidR="00205605" w:rsidRDefault="00205605" w:rsidP="00205605">
      <w:pPr>
        <w:pStyle w:val="Nagwek3"/>
      </w:pPr>
      <w:r>
        <w:t>2.1. Czym jest Program Słonecznikowej Smyczy i dla kogo jest przeznaczony</w:t>
      </w:r>
    </w:p>
    <w:p w14:paraId="01106907" w14:textId="77777777" w:rsidR="00205605" w:rsidRDefault="00205605" w:rsidP="00205605">
      <w:pPr>
        <w:pStyle w:val="NormalnyWeb"/>
      </w:pPr>
      <w:r>
        <w:t>Program Słonecznikowej Smyczy (Hidden Disabilities Sunflower) to globalna inicjatywa, która ma na celu dyskretne wskazanie, że dana osoba może potrzebować dodatkowego wsparcia, pomocy lub po prostu nieco więcej czasu.</w:t>
      </w:r>
      <w:r>
        <w:rPr>
          <w:rStyle w:val="apple-converted-space"/>
          <w:rFonts w:eastAsiaTheme="majorEastAsia"/>
        </w:rPr>
        <w:t> </w:t>
      </w:r>
      <w:r>
        <w:t>Jest przeznaczony dla osób, które żyją z niepełnosprawnościami niewidocznymi na pierwszy rzut oka, a które stanowią znaczną część globalnej populacji.</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6D99DA9A" w14:textId="77777777" w:rsidR="00205605" w:rsidRDefault="00205605" w:rsidP="00205605">
      <w:pPr>
        <w:pStyle w:val="NormalnyWeb"/>
      </w:pPr>
      <w:r>
        <w:t>Celem tego programu jest stworzenie środowiska, w którym osoby z ukrytymi niepełnosprawnościami czują się komfortowo i są rozumiane, bez konieczności jawnego ujawniania wrażliwych informacji osobistych. Noszenie smyczy lub przypinki ze słonecznikiem pozwala personelowi lotniska na rozpoznanie, że pasażer może potrzebować dodatkowego wsparcia lub wyrozumiałości podczas podróży. Program ten aktywnie przyczynia się do zmniejszenia stygmatyzacji związanej z niepełnosprawnościami, promując bardziej inkluzywne i mniej oceniające doświadczenia podróży.</w:t>
      </w:r>
    </w:p>
    <w:p w14:paraId="42643477" w14:textId="77777777" w:rsidR="00205605" w:rsidRDefault="00205605" w:rsidP="00205605">
      <w:pPr>
        <w:pStyle w:val="NormalnyWeb"/>
      </w:pPr>
      <w:r>
        <w:t>Lotnisko w Edynburgu z dumą zapewnia szereg udogodnień, aby wspierać osoby podróżujące z ukrytymi niepełnosprawnościami.</w:t>
      </w:r>
      <w:r>
        <w:rPr>
          <w:rStyle w:val="apple-converted-space"/>
          <w:rFonts w:eastAsiaTheme="majorEastAsia"/>
        </w:rPr>
        <w:t> </w:t>
      </w:r>
      <w:r>
        <w:t>Należy podkreślić, że używanie smyczy lub przypinki jest całkowicie opcjonalne. Ta swoboda wyboru pozwala pasażerom samodzielnie decydować, kiedy chcą skorzystać ze wsparcia, co jest kluczowe dla osób z ukrytymi niepełnosprawnościami, które często borykają się z wyzwaniami w przestrzeni publicznej. Program ten ma na celu wzmocnienie pozycji pasażera, dając mu narzędzie do samodzielnego identyfikowania swoich potrzeb.</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193D9B77" w14:textId="77777777" w:rsidR="00205605" w:rsidRDefault="00205605" w:rsidP="00205605">
      <w:pPr>
        <w:pStyle w:val="Nagwek3"/>
      </w:pPr>
      <w:r>
        <w:lastRenderedPageBreak/>
        <w:t>2.2. Korzyści z noszenia Słonecznikowej Smyczy</w:t>
      </w:r>
    </w:p>
    <w:p w14:paraId="6B81DCB9" w14:textId="77777777" w:rsidR="00205605" w:rsidRDefault="00205605" w:rsidP="00205605">
      <w:pPr>
        <w:pStyle w:val="NormalnyWeb"/>
      </w:pPr>
      <w:r>
        <w:t>Noszenie Słonecznikowej Smyczy przynosi szereg korzyści, zarówno pasażerom, jak i personelowi lotniska, ułatwiając wzajemne zrozumienie i komunikację.</w:t>
      </w:r>
    </w:p>
    <w:p w14:paraId="6FFDA3C2" w14:textId="77777777" w:rsidR="00205605" w:rsidRDefault="00205605" w:rsidP="00205605">
      <w:pPr>
        <w:pStyle w:val="NormalnyWeb"/>
      </w:pPr>
      <w:r>
        <w:t>Główną zaletą jest to, że smycz działa jako dyskretny sygnał. Ten sygnał pozwala personelowi lotniska na proaktywne oferowanie "dodatkowego wsparcia lub wyrozumiałości" bez konieczności werbalnego wyjaśniania przez pasażera swojej kondycji, co może być trudne lub krępujące. To bezpośrednio odpowiada na wyzwanie związane z niewidzialnymi niepełnosprawnościami, gdzie potrzeby mogłyby pozostać niezauważone. Tworzy to środowisko proaktywnego wsparcia, w którym wizualna wskazówka prowadzi do natychmiastowej świadomości personelu i empatycznej interakcji, zmniejszając obciążenie komunikacyjne dla pasażera.</w:t>
      </w:r>
    </w:p>
    <w:p w14:paraId="708041BC" w14:textId="77777777" w:rsidR="00205605" w:rsidRDefault="00205605" w:rsidP="00205605">
      <w:pPr>
        <w:pStyle w:val="NormalnyWeb"/>
      </w:pPr>
      <w:r>
        <w:t>Personel lotniska, w tym obsługa klienta, jest w pełni przeszkolony, aby pomagać pasażerom z dodatkowymi potrzebami i rozpoznawać Słonecznikową Smycz.</w:t>
      </w:r>
      <w:r>
        <w:rPr>
          <w:rStyle w:val="apple-converted-space"/>
          <w:rFonts w:eastAsiaTheme="majorEastAsia"/>
        </w:rPr>
        <w:t> </w:t>
      </w:r>
      <w:r>
        <w:t>Fakt, że główne lotniska i miejsca publiczne</w:t>
      </w:r>
      <w:r>
        <w:rPr>
          <w:rStyle w:val="apple-converted-space"/>
          <w:rFonts w:eastAsiaTheme="majorEastAsia"/>
        </w:rPr>
        <w:t> </w:t>
      </w:r>
      <w:r>
        <w:t>, a także linie lotnicze</w:t>
      </w:r>
      <w:r>
        <w:rPr>
          <w:rStyle w:val="apple-converted-space"/>
          <w:rFonts w:eastAsiaTheme="majorEastAsia"/>
        </w:rPr>
        <w:t> </w:t>
      </w:r>
      <w:r>
        <w:t>, przyjęły sieć Słonecznikową, oznacza rosnącą standaryzację tego rozpoznawania. To oznacza, że korzyści z noszenia smyczy wykraczają poza samo lotnisko w Edynburgu, potencjalnie oferując bardziej spójne i uspokajające doświadczenie pasażerom na całej ich podróży, w tym na lotach przesiadkowych czy w innych węzłach komunikacyjnych. Ta szersza adopcja prowadzi do bardziej płynnej podróży od początku do końca.</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0366B7AC" w14:textId="77777777" w:rsidR="00205605" w:rsidRDefault="00205605" w:rsidP="00205605">
      <w:pPr>
        <w:pStyle w:val="Nagwek3"/>
      </w:pPr>
      <w:r>
        <w:t>2.3. Gdzie na lotnisku można otrzymać Smycz Słonecznikową</w:t>
      </w:r>
    </w:p>
    <w:p w14:paraId="16A0E407" w14:textId="77777777" w:rsidR="00205605" w:rsidRDefault="00205605" w:rsidP="00205605">
      <w:pPr>
        <w:pStyle w:val="NormalnyWeb"/>
      </w:pPr>
      <w:r>
        <w:t>Lotnisko w Edynburgu oferuje elastyczne metody uzyskania Smyczy Słonecznikowej, aby zapewnić pasażerom wygodny dostęp do tego wsparcia. Smycze i przypinki można otrzymać, wysyłając prośbę pocztą elektroniczną na adres</w:t>
      </w:r>
      <w:r>
        <w:rPr>
          <w:rStyle w:val="apple-converted-space"/>
          <w:rFonts w:eastAsiaTheme="majorEastAsia"/>
        </w:rPr>
        <w:t> </w:t>
      </w:r>
      <w:r>
        <w:rPr>
          <w:b/>
          <w:bCs/>
        </w:rPr>
        <w:t>additionalneeds@edinburghairport.com</w:t>
      </w:r>
      <w:r>
        <w:rPr>
          <w:rStyle w:val="apple-converted-space"/>
          <w:rFonts w:eastAsiaTheme="majorEastAsia"/>
        </w:rPr>
        <w:t> </w:t>
      </w:r>
      <w:r>
        <w:t>w celu dostarczenia pocztowego.</w:t>
      </w:r>
      <w:r>
        <w:rPr>
          <w:rStyle w:val="apple-converted-space"/>
          <w:rFonts w:eastAsiaTheme="majorEastAsia"/>
        </w:rPr>
        <w:t> </w:t>
      </w:r>
      <w:r>
        <w:t>Alternatywnie, można je odebrać bezpośrednio na lotnisku w dniu wylotu.</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3558B045" w14:textId="77777777" w:rsidR="00205605" w:rsidRDefault="00205605" w:rsidP="00205605">
      <w:pPr>
        <w:pStyle w:val="NormalnyWeb"/>
      </w:pPr>
      <w:r>
        <w:t>Oferowanie zarówno dostawy pocztowej, jak i odbioru na miejscu, świadczy o elastyczności i zrozumieniu różnorodnych potrzeb pasażerów. Niektórzy mogą preferować posiadanie smyczy przed przybyciem na lotnisko, aby zmniejszyć stres, podczas gdy inni mogą zdecydować, że potrzebują jej dopiero po przyjeździe. Możliwość zachowania smyczy na przyszłe podróże dodatkowo zwiększa wygodę i zachęca do ponownego korzystania z programu. Zapewnienie dedykowanego kanału kontaktu, takiego jak adres e-mail, usprawnia proces i gwarantuje, że zapytania dotyczące Smyczy Słonecznikowej trafią do właściwego działu, co prowadzi do bardziej efektywnego wsparcia.</w:t>
      </w:r>
    </w:p>
    <w:p w14:paraId="266F04BC" w14:textId="77777777" w:rsidR="00205605" w:rsidRDefault="00205605" w:rsidP="00205605">
      <w:pPr>
        <w:pStyle w:val="Nagwek2"/>
      </w:pPr>
      <w:r>
        <w:t>Podsumowanie i Dodatkowe Informacje</w:t>
      </w:r>
    </w:p>
    <w:p w14:paraId="0C156695" w14:textId="77777777" w:rsidR="00205605" w:rsidRDefault="00205605" w:rsidP="00205605">
      <w:pPr>
        <w:pStyle w:val="NormalnyWeb"/>
      </w:pPr>
      <w:r>
        <w:t xml:space="preserve">Lotnisko w Edynburgu jest głęboko zaangażowane w zapewnienie, że każdy pasażer, niezależnie od swoich potrzeb, doświadczy komfortowej i bezstresowej podróży. Usługi asysty specjalnej dla pasażerów o ograniczonej sprawności ruchowej (PRM) oraz Program Słonecznikowej Smyczy </w:t>
      </w:r>
      <w:r>
        <w:lastRenderedPageBreak/>
        <w:t>dla osób z ukrytymi niepełnosprawnościami stanowią filary tego zaangażowania. Lotnisko stale dąży do doskonalenia swoich usług, czego dowodem jest otwartość na opinie pasażerów oraz udział w ankietach dotyczących jakości asysty, takich jak te przeprowadzane przez CAA.</w:t>
      </w:r>
      <w:r>
        <w:rPr>
          <w:rStyle w:val="apple-converted-space"/>
          <w:rFonts w:eastAsiaTheme="majorEastAsia"/>
        </w:rPr>
        <w:t> </w:t>
      </w:r>
      <w:r>
        <w:t>To podejście do ciągłego doskonalenia buduje zaufanie i pokazuje autentyczne dążenie do spełniania potrzeb pasażerów.</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2C0D2424" w14:textId="77777777" w:rsidR="00205605" w:rsidRDefault="00205605" w:rsidP="00205605">
      <w:pPr>
        <w:pStyle w:val="NormalnyWeb"/>
      </w:pPr>
      <w:r>
        <w:t>Zachęca się pasażerów do aktywnego korzystania z dostępnych zasobów informacyjnych. Lotnisko oferuje do pobrania przewodniki w formacie "easy read" dla "Startu z lotniska" oraz "Lądowania na lotnisku".</w:t>
      </w:r>
      <w:r>
        <w:rPr>
          <w:rStyle w:val="apple-converted-space"/>
          <w:rFonts w:eastAsiaTheme="majorEastAsia"/>
        </w:rPr>
        <w:t> </w:t>
      </w:r>
      <w:r>
        <w:t>Te przystępne przewodniki pozwalają pasażerom przygotować się do podróży we własnym tempie, zmniejszając niepokój i umożliwiając lepsze planowanie. Dostęp do tych materiałów wzmacnia pozycję pasażerów, dając im kontrolę nad procesem planowania podróży.</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0F3053E5" w14:textId="77777777" w:rsidR="00205605" w:rsidRDefault="00205605" w:rsidP="00205605">
      <w:pPr>
        <w:pStyle w:val="NormalnyWeb"/>
      </w:pPr>
      <w:r>
        <w:t>W przypadku jakichkolwiek pytań, potrzeby dodatkowej pomocy lub chęci podzielenia się opinią, zachęca się do kontaktu z Zespołem Obsługi Klienta lotniska.</w:t>
      </w:r>
      <w:r>
        <w:rPr>
          <w:rStyle w:val="apple-converted-space"/>
          <w:rFonts w:eastAsiaTheme="majorEastAsia"/>
        </w:rPr>
        <w:t> </w:t>
      </w:r>
      <w:r>
        <w:t>W razie trudności można również skontaktować się telefonicznie pod numerem</w:t>
      </w:r>
      <w:r>
        <w:rPr>
          <w:rStyle w:val="apple-converted-space"/>
          <w:rFonts w:eastAsiaTheme="majorEastAsia"/>
        </w:rPr>
        <w:t> </w:t>
      </w:r>
      <w:r>
        <w:rPr>
          <w:rStyle w:val="button-container"/>
          <w:rFonts w:eastAsiaTheme="majorEastAsia"/>
        </w:rPr>
        <w:t> </w:t>
      </w:r>
      <w:r>
        <w:rPr>
          <w:rStyle w:val="apple-converted-space"/>
          <w:rFonts w:eastAsiaTheme="majorEastAsia"/>
        </w:rPr>
        <w:t> </w:t>
      </w:r>
    </w:p>
    <w:p w14:paraId="4C0F315C" w14:textId="77777777" w:rsidR="00205605" w:rsidRDefault="00205605" w:rsidP="00205605">
      <w:pPr>
        <w:pStyle w:val="NormalnyWeb"/>
      </w:pPr>
      <w:r>
        <w:rPr>
          <w:b/>
          <w:bCs/>
        </w:rPr>
        <w:t>0844 448 8833</w:t>
      </w:r>
      <w:r>
        <w:rPr>
          <w:rStyle w:val="apple-converted-space"/>
          <w:rFonts w:eastAsiaTheme="majorEastAsia"/>
        </w:rPr>
        <w:t> </w:t>
      </w:r>
      <w:r>
        <w:t>lub skorzystać z formularza opinii dostępnego na stronie internetowej lotniska. Więcej szczegółowych informacji na temat wszystkich usług asysty specjalnej można znaleźć na oficjalnej stronie internetowej lotniska w Edynburgu:</w:t>
      </w:r>
      <w:r>
        <w:rPr>
          <w:rStyle w:val="apple-converted-space"/>
          <w:rFonts w:eastAsiaTheme="majorEastAsia"/>
        </w:rPr>
        <w:t> </w:t>
      </w:r>
      <w:hyperlink r:id="rId7" w:tgtFrame="_blank" w:history="1">
        <w:r>
          <w:rPr>
            <w:rStyle w:val="Hipercze"/>
            <w:rFonts w:eastAsiaTheme="majorEastAsia"/>
          </w:rPr>
          <w:t>www.edinburghairport.com/prepare/special-assistance</w:t>
        </w:r>
      </w:hyperlink>
      <w:r>
        <w:t>.</w:t>
      </w:r>
    </w:p>
    <w:p w14:paraId="5DFDC81D" w14:textId="27F1AB3C" w:rsidR="0067427D" w:rsidRPr="004D656A" w:rsidRDefault="0067427D" w:rsidP="00CF149C"/>
    <w:sectPr w:rsidR="0067427D" w:rsidRPr="004D656A" w:rsidSect="003328F0">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AD6"/>
    <w:multiLevelType w:val="multilevel"/>
    <w:tmpl w:val="D5D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46A31"/>
    <w:multiLevelType w:val="multilevel"/>
    <w:tmpl w:val="571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801E3"/>
    <w:multiLevelType w:val="multilevel"/>
    <w:tmpl w:val="3C3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6D44"/>
    <w:multiLevelType w:val="multilevel"/>
    <w:tmpl w:val="2A04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86A90"/>
    <w:multiLevelType w:val="multilevel"/>
    <w:tmpl w:val="AF7E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D39A4"/>
    <w:multiLevelType w:val="multilevel"/>
    <w:tmpl w:val="1C9E4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C33C1"/>
    <w:multiLevelType w:val="multilevel"/>
    <w:tmpl w:val="4CF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4714A"/>
    <w:multiLevelType w:val="multilevel"/>
    <w:tmpl w:val="C55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A198D"/>
    <w:multiLevelType w:val="multilevel"/>
    <w:tmpl w:val="BD46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A630F"/>
    <w:multiLevelType w:val="multilevel"/>
    <w:tmpl w:val="0A6C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D6901"/>
    <w:multiLevelType w:val="multilevel"/>
    <w:tmpl w:val="125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228FD"/>
    <w:multiLevelType w:val="multilevel"/>
    <w:tmpl w:val="4A82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7576E"/>
    <w:multiLevelType w:val="multilevel"/>
    <w:tmpl w:val="BC9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627FC8"/>
    <w:multiLevelType w:val="multilevel"/>
    <w:tmpl w:val="C0A4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600F4"/>
    <w:multiLevelType w:val="multilevel"/>
    <w:tmpl w:val="921A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005F0"/>
    <w:multiLevelType w:val="multilevel"/>
    <w:tmpl w:val="ED4E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13326"/>
    <w:multiLevelType w:val="multilevel"/>
    <w:tmpl w:val="FF4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B5DF7"/>
    <w:multiLevelType w:val="multilevel"/>
    <w:tmpl w:val="14B6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C0EB8"/>
    <w:multiLevelType w:val="multilevel"/>
    <w:tmpl w:val="99D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56D73"/>
    <w:multiLevelType w:val="multilevel"/>
    <w:tmpl w:val="2C4C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94E9C"/>
    <w:multiLevelType w:val="multilevel"/>
    <w:tmpl w:val="EC7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255C47"/>
    <w:multiLevelType w:val="multilevel"/>
    <w:tmpl w:val="BD86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D64B0"/>
    <w:multiLevelType w:val="multilevel"/>
    <w:tmpl w:val="095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70FE1"/>
    <w:multiLevelType w:val="multilevel"/>
    <w:tmpl w:val="BBF8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5397E"/>
    <w:multiLevelType w:val="multilevel"/>
    <w:tmpl w:val="B22E2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DF76E6"/>
    <w:multiLevelType w:val="multilevel"/>
    <w:tmpl w:val="2E16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007E96"/>
    <w:multiLevelType w:val="multilevel"/>
    <w:tmpl w:val="44F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EA0631"/>
    <w:multiLevelType w:val="multilevel"/>
    <w:tmpl w:val="7590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C73EAE"/>
    <w:multiLevelType w:val="multilevel"/>
    <w:tmpl w:val="A2DC7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7A6520"/>
    <w:multiLevelType w:val="multilevel"/>
    <w:tmpl w:val="95BE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92395"/>
    <w:multiLevelType w:val="multilevel"/>
    <w:tmpl w:val="693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E905C2"/>
    <w:multiLevelType w:val="multilevel"/>
    <w:tmpl w:val="1B76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27350"/>
    <w:multiLevelType w:val="multilevel"/>
    <w:tmpl w:val="0F5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ED45D7"/>
    <w:multiLevelType w:val="multilevel"/>
    <w:tmpl w:val="28B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EC4560"/>
    <w:multiLevelType w:val="multilevel"/>
    <w:tmpl w:val="6B22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FB0546"/>
    <w:multiLevelType w:val="multilevel"/>
    <w:tmpl w:val="F76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F53496"/>
    <w:multiLevelType w:val="multilevel"/>
    <w:tmpl w:val="203A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F6604C"/>
    <w:multiLevelType w:val="multilevel"/>
    <w:tmpl w:val="028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77F98"/>
    <w:multiLevelType w:val="multilevel"/>
    <w:tmpl w:val="A0D2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CE7F8E"/>
    <w:multiLevelType w:val="multilevel"/>
    <w:tmpl w:val="6A18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1D34FD"/>
    <w:multiLevelType w:val="multilevel"/>
    <w:tmpl w:val="225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681369"/>
    <w:multiLevelType w:val="multilevel"/>
    <w:tmpl w:val="901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D2CF6"/>
    <w:multiLevelType w:val="multilevel"/>
    <w:tmpl w:val="1964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5431D0"/>
    <w:multiLevelType w:val="multilevel"/>
    <w:tmpl w:val="664C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D72B43"/>
    <w:multiLevelType w:val="multilevel"/>
    <w:tmpl w:val="A2F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784958"/>
    <w:multiLevelType w:val="multilevel"/>
    <w:tmpl w:val="F55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7948F5"/>
    <w:multiLevelType w:val="multilevel"/>
    <w:tmpl w:val="366C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AB4409"/>
    <w:multiLevelType w:val="multilevel"/>
    <w:tmpl w:val="A678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891C8F"/>
    <w:multiLevelType w:val="multilevel"/>
    <w:tmpl w:val="8EC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D456A8"/>
    <w:multiLevelType w:val="multilevel"/>
    <w:tmpl w:val="71C0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7B639E"/>
    <w:multiLevelType w:val="multilevel"/>
    <w:tmpl w:val="F7E0F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70081D"/>
    <w:multiLevelType w:val="multilevel"/>
    <w:tmpl w:val="D43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D07599"/>
    <w:multiLevelType w:val="multilevel"/>
    <w:tmpl w:val="6A0CA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F25CC3"/>
    <w:multiLevelType w:val="multilevel"/>
    <w:tmpl w:val="CC5E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5F3597"/>
    <w:multiLevelType w:val="multilevel"/>
    <w:tmpl w:val="58CA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F71284"/>
    <w:multiLevelType w:val="multilevel"/>
    <w:tmpl w:val="1BB8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0958BB"/>
    <w:multiLevelType w:val="multilevel"/>
    <w:tmpl w:val="8600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0C61AF"/>
    <w:multiLevelType w:val="multilevel"/>
    <w:tmpl w:val="8D6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D84DE4"/>
    <w:multiLevelType w:val="multilevel"/>
    <w:tmpl w:val="D51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AE0B4D"/>
    <w:multiLevelType w:val="multilevel"/>
    <w:tmpl w:val="8D0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FD71E7"/>
    <w:multiLevelType w:val="multilevel"/>
    <w:tmpl w:val="05F4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E22321"/>
    <w:multiLevelType w:val="multilevel"/>
    <w:tmpl w:val="BAF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774CF8"/>
    <w:multiLevelType w:val="multilevel"/>
    <w:tmpl w:val="0D1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171B8E"/>
    <w:multiLevelType w:val="multilevel"/>
    <w:tmpl w:val="8AB8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2833CB"/>
    <w:multiLevelType w:val="multilevel"/>
    <w:tmpl w:val="858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E63A1E"/>
    <w:multiLevelType w:val="multilevel"/>
    <w:tmpl w:val="BF6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131443">
    <w:abstractNumId w:val="16"/>
  </w:num>
  <w:num w:numId="2" w16cid:durableId="769547350">
    <w:abstractNumId w:val="65"/>
  </w:num>
  <w:num w:numId="3" w16cid:durableId="1415858770">
    <w:abstractNumId w:val="22"/>
  </w:num>
  <w:num w:numId="4" w16cid:durableId="120852716">
    <w:abstractNumId w:val="43"/>
  </w:num>
  <w:num w:numId="5" w16cid:durableId="733284609">
    <w:abstractNumId w:val="45"/>
  </w:num>
  <w:num w:numId="6" w16cid:durableId="1286354309">
    <w:abstractNumId w:val="13"/>
  </w:num>
  <w:num w:numId="7" w16cid:durableId="531653722">
    <w:abstractNumId w:val="59"/>
  </w:num>
  <w:num w:numId="8" w16cid:durableId="1282422351">
    <w:abstractNumId w:val="38"/>
  </w:num>
  <w:num w:numId="9" w16cid:durableId="1019510075">
    <w:abstractNumId w:val="24"/>
  </w:num>
  <w:num w:numId="10" w16cid:durableId="1915235780">
    <w:abstractNumId w:val="18"/>
  </w:num>
  <w:num w:numId="11" w16cid:durableId="1005941021">
    <w:abstractNumId w:val="0"/>
  </w:num>
  <w:num w:numId="12" w16cid:durableId="957637399">
    <w:abstractNumId w:val="30"/>
  </w:num>
  <w:num w:numId="13" w16cid:durableId="349525719">
    <w:abstractNumId w:val="15"/>
  </w:num>
  <w:num w:numId="14" w16cid:durableId="1617981524">
    <w:abstractNumId w:val="3"/>
  </w:num>
  <w:num w:numId="15" w16cid:durableId="1499615635">
    <w:abstractNumId w:val="21"/>
  </w:num>
  <w:num w:numId="16" w16cid:durableId="259410543">
    <w:abstractNumId w:val="23"/>
  </w:num>
  <w:num w:numId="17" w16cid:durableId="672490619">
    <w:abstractNumId w:val="58"/>
  </w:num>
  <w:num w:numId="18" w16cid:durableId="716667321">
    <w:abstractNumId w:val="9"/>
  </w:num>
  <w:num w:numId="19" w16cid:durableId="1403484120">
    <w:abstractNumId w:val="2"/>
  </w:num>
  <w:num w:numId="20" w16cid:durableId="684096478">
    <w:abstractNumId w:val="63"/>
  </w:num>
  <w:num w:numId="21" w16cid:durableId="1274051331">
    <w:abstractNumId w:val="60"/>
  </w:num>
  <w:num w:numId="22" w16cid:durableId="609552396">
    <w:abstractNumId w:val="27"/>
  </w:num>
  <w:num w:numId="23" w16cid:durableId="1045062415">
    <w:abstractNumId w:val="11"/>
  </w:num>
  <w:num w:numId="24" w16cid:durableId="1619213611">
    <w:abstractNumId w:val="5"/>
  </w:num>
  <w:num w:numId="25" w16cid:durableId="764881574">
    <w:abstractNumId w:val="47"/>
  </w:num>
  <w:num w:numId="26" w16cid:durableId="2047557711">
    <w:abstractNumId w:val="37"/>
  </w:num>
  <w:num w:numId="27" w16cid:durableId="653074060">
    <w:abstractNumId w:val="41"/>
  </w:num>
  <w:num w:numId="28" w16cid:durableId="1192110915">
    <w:abstractNumId w:val="20"/>
  </w:num>
  <w:num w:numId="29" w16cid:durableId="959921542">
    <w:abstractNumId w:val="48"/>
  </w:num>
  <w:num w:numId="30" w16cid:durableId="1873573884">
    <w:abstractNumId w:val="53"/>
  </w:num>
  <w:num w:numId="31" w16cid:durableId="658536865">
    <w:abstractNumId w:val="36"/>
  </w:num>
  <w:num w:numId="32" w16cid:durableId="416365448">
    <w:abstractNumId w:val="64"/>
  </w:num>
  <w:num w:numId="33" w16cid:durableId="466359997">
    <w:abstractNumId w:val="7"/>
  </w:num>
  <w:num w:numId="34" w16cid:durableId="828523237">
    <w:abstractNumId w:val="61"/>
  </w:num>
  <w:num w:numId="35" w16cid:durableId="1863474898">
    <w:abstractNumId w:val="1"/>
  </w:num>
  <w:num w:numId="36" w16cid:durableId="1834682533">
    <w:abstractNumId w:val="46"/>
  </w:num>
  <w:num w:numId="37" w16cid:durableId="695696290">
    <w:abstractNumId w:val="42"/>
  </w:num>
  <w:num w:numId="38" w16cid:durableId="1748845531">
    <w:abstractNumId w:val="33"/>
  </w:num>
  <w:num w:numId="39" w16cid:durableId="1745569601">
    <w:abstractNumId w:val="55"/>
  </w:num>
  <w:num w:numId="40" w16cid:durableId="131874562">
    <w:abstractNumId w:val="34"/>
  </w:num>
  <w:num w:numId="41" w16cid:durableId="1480994607">
    <w:abstractNumId w:val="57"/>
  </w:num>
  <w:num w:numId="42" w16cid:durableId="122582505">
    <w:abstractNumId w:val="54"/>
  </w:num>
  <w:num w:numId="43" w16cid:durableId="812714963">
    <w:abstractNumId w:val="26"/>
  </w:num>
  <w:num w:numId="44" w16cid:durableId="1171946315">
    <w:abstractNumId w:val="44"/>
  </w:num>
  <w:num w:numId="45" w16cid:durableId="1002129037">
    <w:abstractNumId w:val="17"/>
  </w:num>
  <w:num w:numId="46" w16cid:durableId="117846662">
    <w:abstractNumId w:val="40"/>
  </w:num>
  <w:num w:numId="47" w16cid:durableId="1507599117">
    <w:abstractNumId w:val="62"/>
  </w:num>
  <w:num w:numId="48" w16cid:durableId="1806698063">
    <w:abstractNumId w:val="56"/>
  </w:num>
  <w:num w:numId="49" w16cid:durableId="1170221279">
    <w:abstractNumId w:val="19"/>
  </w:num>
  <w:num w:numId="50" w16cid:durableId="791902559">
    <w:abstractNumId w:val="32"/>
  </w:num>
  <w:num w:numId="51" w16cid:durableId="951090831">
    <w:abstractNumId w:val="6"/>
  </w:num>
  <w:num w:numId="52" w16cid:durableId="2039236009">
    <w:abstractNumId w:val="51"/>
  </w:num>
  <w:num w:numId="53" w16cid:durableId="1031372107">
    <w:abstractNumId w:val="14"/>
  </w:num>
  <w:num w:numId="54" w16cid:durableId="78258685">
    <w:abstractNumId w:val="4"/>
  </w:num>
  <w:num w:numId="55" w16cid:durableId="72893999">
    <w:abstractNumId w:val="25"/>
  </w:num>
  <w:num w:numId="56" w16cid:durableId="685450643">
    <w:abstractNumId w:val="50"/>
  </w:num>
  <w:num w:numId="57" w16cid:durableId="1184705892">
    <w:abstractNumId w:val="29"/>
  </w:num>
  <w:num w:numId="58" w16cid:durableId="689111443">
    <w:abstractNumId w:val="28"/>
  </w:num>
  <w:num w:numId="59" w16cid:durableId="701244519">
    <w:abstractNumId w:val="10"/>
  </w:num>
  <w:num w:numId="60" w16cid:durableId="1389259664">
    <w:abstractNumId w:val="12"/>
  </w:num>
  <w:num w:numId="61" w16cid:durableId="1452092583">
    <w:abstractNumId w:val="49"/>
  </w:num>
  <w:num w:numId="62" w16cid:durableId="2120223505">
    <w:abstractNumId w:val="39"/>
  </w:num>
  <w:num w:numId="63" w16cid:durableId="501045248">
    <w:abstractNumId w:val="35"/>
  </w:num>
  <w:num w:numId="64" w16cid:durableId="2040937185">
    <w:abstractNumId w:val="52"/>
  </w:num>
  <w:num w:numId="65" w16cid:durableId="78722163">
    <w:abstractNumId w:val="8"/>
  </w:num>
  <w:num w:numId="66" w16cid:durableId="17774031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7D"/>
    <w:rsid w:val="00104B8B"/>
    <w:rsid w:val="0017471A"/>
    <w:rsid w:val="00177FFA"/>
    <w:rsid w:val="001C3564"/>
    <w:rsid w:val="00205605"/>
    <w:rsid w:val="003328F0"/>
    <w:rsid w:val="003958DE"/>
    <w:rsid w:val="00427CCC"/>
    <w:rsid w:val="004774D7"/>
    <w:rsid w:val="004D656A"/>
    <w:rsid w:val="005F3F29"/>
    <w:rsid w:val="0067427D"/>
    <w:rsid w:val="00750DBF"/>
    <w:rsid w:val="009B14B8"/>
    <w:rsid w:val="00BB1F38"/>
    <w:rsid w:val="00C24A87"/>
    <w:rsid w:val="00C40925"/>
    <w:rsid w:val="00CD429A"/>
    <w:rsid w:val="00CF149C"/>
    <w:rsid w:val="00E06855"/>
    <w:rsid w:val="00F137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3EBD"/>
  <w15:chartTrackingRefBased/>
  <w15:docId w15:val="{34CE6486-1411-B74B-98A9-C1DEB217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74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674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67427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67427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7427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7427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7427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7427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7427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427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67427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67427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67427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7427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7427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7427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7427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7427D"/>
    <w:rPr>
      <w:rFonts w:eastAsiaTheme="majorEastAsia" w:cstheme="majorBidi"/>
      <w:color w:val="272727" w:themeColor="text1" w:themeTint="D8"/>
    </w:rPr>
  </w:style>
  <w:style w:type="paragraph" w:styleId="Tytu">
    <w:name w:val="Title"/>
    <w:basedOn w:val="Normalny"/>
    <w:next w:val="Normalny"/>
    <w:link w:val="TytuZnak"/>
    <w:uiPriority w:val="10"/>
    <w:qFormat/>
    <w:rsid w:val="00674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7427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7427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7427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7427D"/>
    <w:pPr>
      <w:spacing w:before="160"/>
      <w:jc w:val="center"/>
    </w:pPr>
    <w:rPr>
      <w:i/>
      <w:iCs/>
      <w:color w:val="404040" w:themeColor="text1" w:themeTint="BF"/>
    </w:rPr>
  </w:style>
  <w:style w:type="character" w:customStyle="1" w:styleId="CytatZnak">
    <w:name w:val="Cytat Znak"/>
    <w:basedOn w:val="Domylnaczcionkaakapitu"/>
    <w:link w:val="Cytat"/>
    <w:uiPriority w:val="29"/>
    <w:rsid w:val="0067427D"/>
    <w:rPr>
      <w:i/>
      <w:iCs/>
      <w:color w:val="404040" w:themeColor="text1" w:themeTint="BF"/>
    </w:rPr>
  </w:style>
  <w:style w:type="paragraph" w:styleId="Akapitzlist">
    <w:name w:val="List Paragraph"/>
    <w:basedOn w:val="Normalny"/>
    <w:uiPriority w:val="34"/>
    <w:qFormat/>
    <w:rsid w:val="0067427D"/>
    <w:pPr>
      <w:ind w:left="720"/>
      <w:contextualSpacing/>
    </w:pPr>
  </w:style>
  <w:style w:type="character" w:styleId="Wyrnienieintensywne">
    <w:name w:val="Intense Emphasis"/>
    <w:basedOn w:val="Domylnaczcionkaakapitu"/>
    <w:uiPriority w:val="21"/>
    <w:qFormat/>
    <w:rsid w:val="0067427D"/>
    <w:rPr>
      <w:i/>
      <w:iCs/>
      <w:color w:val="0F4761" w:themeColor="accent1" w:themeShade="BF"/>
    </w:rPr>
  </w:style>
  <w:style w:type="paragraph" w:styleId="Cytatintensywny">
    <w:name w:val="Intense Quote"/>
    <w:basedOn w:val="Normalny"/>
    <w:next w:val="Normalny"/>
    <w:link w:val="CytatintensywnyZnak"/>
    <w:uiPriority w:val="30"/>
    <w:qFormat/>
    <w:rsid w:val="00674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7427D"/>
    <w:rPr>
      <w:i/>
      <w:iCs/>
      <w:color w:val="0F4761" w:themeColor="accent1" w:themeShade="BF"/>
    </w:rPr>
  </w:style>
  <w:style w:type="character" w:styleId="Odwoanieintensywne">
    <w:name w:val="Intense Reference"/>
    <w:basedOn w:val="Domylnaczcionkaakapitu"/>
    <w:uiPriority w:val="32"/>
    <w:qFormat/>
    <w:rsid w:val="0067427D"/>
    <w:rPr>
      <w:b/>
      <w:bCs/>
      <w:smallCaps/>
      <w:color w:val="0F4761" w:themeColor="accent1" w:themeShade="BF"/>
      <w:spacing w:val="5"/>
    </w:rPr>
  </w:style>
  <w:style w:type="character" w:styleId="Hipercze">
    <w:name w:val="Hyperlink"/>
    <w:basedOn w:val="Domylnaczcionkaakapitu"/>
    <w:uiPriority w:val="99"/>
    <w:unhideWhenUsed/>
    <w:rsid w:val="0067427D"/>
    <w:rPr>
      <w:color w:val="467886" w:themeColor="hyperlink"/>
      <w:u w:val="single"/>
    </w:rPr>
  </w:style>
  <w:style w:type="character" w:styleId="Nierozpoznanawzmianka">
    <w:name w:val="Unresolved Mention"/>
    <w:basedOn w:val="Domylnaczcionkaakapitu"/>
    <w:uiPriority w:val="99"/>
    <w:semiHidden/>
    <w:unhideWhenUsed/>
    <w:rsid w:val="0067427D"/>
    <w:rPr>
      <w:color w:val="605E5C"/>
      <w:shd w:val="clear" w:color="auto" w:fill="E1DFDD"/>
    </w:rPr>
  </w:style>
  <w:style w:type="paragraph" w:styleId="NormalnyWeb">
    <w:name w:val="Normal (Web)"/>
    <w:basedOn w:val="Normalny"/>
    <w:uiPriority w:val="99"/>
    <w:semiHidden/>
    <w:unhideWhenUsed/>
    <w:rsid w:val="003328F0"/>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customStyle="1" w:styleId="apple-converted-space">
    <w:name w:val="apple-converted-space"/>
    <w:basedOn w:val="Domylnaczcionkaakapitu"/>
    <w:rsid w:val="003328F0"/>
  </w:style>
  <w:style w:type="character" w:customStyle="1" w:styleId="button-container">
    <w:name w:val="button-container"/>
    <w:basedOn w:val="Domylnaczcionkaakapitu"/>
    <w:rsid w:val="003328F0"/>
  </w:style>
  <w:style w:type="character" w:customStyle="1" w:styleId="export-sheets-button">
    <w:name w:val="export-sheets-button"/>
    <w:basedOn w:val="Domylnaczcionkaakapitu"/>
    <w:rsid w:val="003328F0"/>
  </w:style>
  <w:style w:type="character" w:styleId="HTML-kod">
    <w:name w:val="HTML Code"/>
    <w:basedOn w:val="Domylnaczcionkaakapitu"/>
    <w:uiPriority w:val="99"/>
    <w:semiHidden/>
    <w:unhideWhenUsed/>
    <w:rsid w:val="003328F0"/>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477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4774D7"/>
    <w:rPr>
      <w:rFonts w:ascii="Courier New" w:eastAsia="Times New Roman" w:hAnsi="Courier New" w:cs="Courier New"/>
      <w:kern w:val="0"/>
      <w:sz w:val="20"/>
      <w:szCs w:val="20"/>
      <w:lang w:eastAsia="pl-PL"/>
      <w14:ligatures w14:val="none"/>
    </w:rPr>
  </w:style>
  <w:style w:type="character" w:customStyle="1" w:styleId="gds-title-m">
    <w:name w:val="gds-title-m"/>
    <w:basedOn w:val="Domylnaczcionkaakapitu"/>
    <w:rsid w:val="00104B8B"/>
  </w:style>
  <w:style w:type="character" w:customStyle="1" w:styleId="link-content">
    <w:name w:val="link-content"/>
    <w:basedOn w:val="Domylnaczcionkaakapitu"/>
    <w:rsid w:val="00104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6584">
      <w:bodyDiv w:val="1"/>
      <w:marLeft w:val="0"/>
      <w:marRight w:val="0"/>
      <w:marTop w:val="0"/>
      <w:marBottom w:val="0"/>
      <w:divBdr>
        <w:top w:val="none" w:sz="0" w:space="0" w:color="auto"/>
        <w:left w:val="none" w:sz="0" w:space="0" w:color="auto"/>
        <w:bottom w:val="none" w:sz="0" w:space="0" w:color="auto"/>
        <w:right w:val="none" w:sz="0" w:space="0" w:color="auto"/>
      </w:divBdr>
      <w:divsChild>
        <w:div w:id="396320134">
          <w:marLeft w:val="0"/>
          <w:marRight w:val="0"/>
          <w:marTop w:val="0"/>
          <w:marBottom w:val="0"/>
          <w:divBdr>
            <w:top w:val="none" w:sz="0" w:space="0" w:color="auto"/>
            <w:left w:val="none" w:sz="0" w:space="0" w:color="auto"/>
            <w:bottom w:val="none" w:sz="0" w:space="0" w:color="auto"/>
            <w:right w:val="none" w:sz="0" w:space="0" w:color="auto"/>
          </w:divBdr>
          <w:divsChild>
            <w:div w:id="1092820441">
              <w:marLeft w:val="0"/>
              <w:marRight w:val="0"/>
              <w:marTop w:val="0"/>
              <w:marBottom w:val="0"/>
              <w:divBdr>
                <w:top w:val="none" w:sz="0" w:space="0" w:color="auto"/>
                <w:left w:val="none" w:sz="0" w:space="0" w:color="auto"/>
                <w:bottom w:val="none" w:sz="0" w:space="0" w:color="auto"/>
                <w:right w:val="none" w:sz="0" w:space="0" w:color="auto"/>
              </w:divBdr>
              <w:divsChild>
                <w:div w:id="41827934">
                  <w:marLeft w:val="0"/>
                  <w:marRight w:val="0"/>
                  <w:marTop w:val="0"/>
                  <w:marBottom w:val="0"/>
                  <w:divBdr>
                    <w:top w:val="none" w:sz="0" w:space="0" w:color="auto"/>
                    <w:left w:val="none" w:sz="0" w:space="0" w:color="auto"/>
                    <w:bottom w:val="none" w:sz="0" w:space="0" w:color="auto"/>
                    <w:right w:val="none" w:sz="0" w:space="0" w:color="auto"/>
                  </w:divBdr>
                  <w:divsChild>
                    <w:div w:id="1044213948">
                      <w:marLeft w:val="0"/>
                      <w:marRight w:val="0"/>
                      <w:marTop w:val="0"/>
                      <w:marBottom w:val="0"/>
                      <w:divBdr>
                        <w:top w:val="none" w:sz="0" w:space="0" w:color="auto"/>
                        <w:left w:val="none" w:sz="0" w:space="0" w:color="auto"/>
                        <w:bottom w:val="none" w:sz="0" w:space="0" w:color="auto"/>
                        <w:right w:val="none" w:sz="0" w:space="0" w:color="auto"/>
                      </w:divBdr>
                      <w:divsChild>
                        <w:div w:id="913589903">
                          <w:marLeft w:val="0"/>
                          <w:marRight w:val="0"/>
                          <w:marTop w:val="0"/>
                          <w:marBottom w:val="0"/>
                          <w:divBdr>
                            <w:top w:val="none" w:sz="0" w:space="0" w:color="auto"/>
                            <w:left w:val="none" w:sz="0" w:space="0" w:color="auto"/>
                            <w:bottom w:val="none" w:sz="0" w:space="0" w:color="auto"/>
                            <w:right w:val="none" w:sz="0" w:space="0" w:color="auto"/>
                          </w:divBdr>
                        </w:div>
                        <w:div w:id="18381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636636">
      <w:bodyDiv w:val="1"/>
      <w:marLeft w:val="0"/>
      <w:marRight w:val="0"/>
      <w:marTop w:val="0"/>
      <w:marBottom w:val="0"/>
      <w:divBdr>
        <w:top w:val="none" w:sz="0" w:space="0" w:color="auto"/>
        <w:left w:val="none" w:sz="0" w:space="0" w:color="auto"/>
        <w:bottom w:val="none" w:sz="0" w:space="0" w:color="auto"/>
        <w:right w:val="none" w:sz="0" w:space="0" w:color="auto"/>
      </w:divBdr>
    </w:div>
    <w:div w:id="379983814">
      <w:bodyDiv w:val="1"/>
      <w:marLeft w:val="0"/>
      <w:marRight w:val="0"/>
      <w:marTop w:val="0"/>
      <w:marBottom w:val="0"/>
      <w:divBdr>
        <w:top w:val="none" w:sz="0" w:space="0" w:color="auto"/>
        <w:left w:val="none" w:sz="0" w:space="0" w:color="auto"/>
        <w:bottom w:val="none" w:sz="0" w:space="0" w:color="auto"/>
        <w:right w:val="none" w:sz="0" w:space="0" w:color="auto"/>
      </w:divBdr>
      <w:divsChild>
        <w:div w:id="1633319268">
          <w:marLeft w:val="0"/>
          <w:marRight w:val="0"/>
          <w:marTop w:val="0"/>
          <w:marBottom w:val="0"/>
          <w:divBdr>
            <w:top w:val="none" w:sz="0" w:space="0" w:color="auto"/>
            <w:left w:val="none" w:sz="0" w:space="0" w:color="auto"/>
            <w:bottom w:val="none" w:sz="0" w:space="0" w:color="auto"/>
            <w:right w:val="none" w:sz="0" w:space="0" w:color="auto"/>
          </w:divBdr>
          <w:divsChild>
            <w:div w:id="1680354830">
              <w:marLeft w:val="0"/>
              <w:marRight w:val="0"/>
              <w:marTop w:val="0"/>
              <w:marBottom w:val="0"/>
              <w:divBdr>
                <w:top w:val="none" w:sz="0" w:space="0" w:color="auto"/>
                <w:left w:val="none" w:sz="0" w:space="0" w:color="auto"/>
                <w:bottom w:val="none" w:sz="0" w:space="0" w:color="auto"/>
                <w:right w:val="none" w:sz="0" w:space="0" w:color="auto"/>
              </w:divBdr>
              <w:divsChild>
                <w:div w:id="364598948">
                  <w:marLeft w:val="0"/>
                  <w:marRight w:val="0"/>
                  <w:marTop w:val="0"/>
                  <w:marBottom w:val="0"/>
                  <w:divBdr>
                    <w:top w:val="none" w:sz="0" w:space="0" w:color="auto"/>
                    <w:left w:val="none" w:sz="0" w:space="0" w:color="auto"/>
                    <w:bottom w:val="none" w:sz="0" w:space="0" w:color="auto"/>
                    <w:right w:val="none" w:sz="0" w:space="0" w:color="auto"/>
                  </w:divBdr>
                  <w:divsChild>
                    <w:div w:id="618219948">
                      <w:marLeft w:val="0"/>
                      <w:marRight w:val="0"/>
                      <w:marTop w:val="0"/>
                      <w:marBottom w:val="0"/>
                      <w:divBdr>
                        <w:top w:val="none" w:sz="0" w:space="0" w:color="auto"/>
                        <w:left w:val="none" w:sz="0" w:space="0" w:color="auto"/>
                        <w:bottom w:val="none" w:sz="0" w:space="0" w:color="auto"/>
                        <w:right w:val="none" w:sz="0" w:space="0" w:color="auto"/>
                      </w:divBdr>
                    </w:div>
                    <w:div w:id="16649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41748">
      <w:bodyDiv w:val="1"/>
      <w:marLeft w:val="0"/>
      <w:marRight w:val="0"/>
      <w:marTop w:val="0"/>
      <w:marBottom w:val="0"/>
      <w:divBdr>
        <w:top w:val="none" w:sz="0" w:space="0" w:color="auto"/>
        <w:left w:val="none" w:sz="0" w:space="0" w:color="auto"/>
        <w:bottom w:val="none" w:sz="0" w:space="0" w:color="auto"/>
        <w:right w:val="none" w:sz="0" w:space="0" w:color="auto"/>
      </w:divBdr>
      <w:divsChild>
        <w:div w:id="1656764921">
          <w:marLeft w:val="0"/>
          <w:marRight w:val="0"/>
          <w:marTop w:val="0"/>
          <w:marBottom w:val="0"/>
          <w:divBdr>
            <w:top w:val="none" w:sz="0" w:space="0" w:color="auto"/>
            <w:left w:val="none" w:sz="0" w:space="0" w:color="auto"/>
            <w:bottom w:val="none" w:sz="0" w:space="0" w:color="auto"/>
            <w:right w:val="none" w:sz="0" w:space="0" w:color="auto"/>
          </w:divBdr>
          <w:divsChild>
            <w:div w:id="1233001927">
              <w:marLeft w:val="0"/>
              <w:marRight w:val="0"/>
              <w:marTop w:val="0"/>
              <w:marBottom w:val="0"/>
              <w:divBdr>
                <w:top w:val="none" w:sz="0" w:space="0" w:color="auto"/>
                <w:left w:val="none" w:sz="0" w:space="0" w:color="auto"/>
                <w:bottom w:val="none" w:sz="0" w:space="0" w:color="auto"/>
                <w:right w:val="none" w:sz="0" w:space="0" w:color="auto"/>
              </w:divBdr>
              <w:divsChild>
                <w:div w:id="1710033299">
                  <w:marLeft w:val="0"/>
                  <w:marRight w:val="0"/>
                  <w:marTop w:val="0"/>
                  <w:marBottom w:val="0"/>
                  <w:divBdr>
                    <w:top w:val="none" w:sz="0" w:space="0" w:color="auto"/>
                    <w:left w:val="none" w:sz="0" w:space="0" w:color="auto"/>
                    <w:bottom w:val="none" w:sz="0" w:space="0" w:color="auto"/>
                    <w:right w:val="none" w:sz="0" w:space="0" w:color="auto"/>
                  </w:divBdr>
                  <w:divsChild>
                    <w:div w:id="453212655">
                      <w:marLeft w:val="0"/>
                      <w:marRight w:val="0"/>
                      <w:marTop w:val="0"/>
                      <w:marBottom w:val="0"/>
                      <w:divBdr>
                        <w:top w:val="none" w:sz="0" w:space="0" w:color="auto"/>
                        <w:left w:val="none" w:sz="0" w:space="0" w:color="auto"/>
                        <w:bottom w:val="none" w:sz="0" w:space="0" w:color="auto"/>
                        <w:right w:val="none" w:sz="0" w:space="0" w:color="auto"/>
                      </w:divBdr>
                    </w:div>
                    <w:div w:id="18760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2564">
      <w:bodyDiv w:val="1"/>
      <w:marLeft w:val="0"/>
      <w:marRight w:val="0"/>
      <w:marTop w:val="0"/>
      <w:marBottom w:val="0"/>
      <w:divBdr>
        <w:top w:val="none" w:sz="0" w:space="0" w:color="auto"/>
        <w:left w:val="none" w:sz="0" w:space="0" w:color="auto"/>
        <w:bottom w:val="none" w:sz="0" w:space="0" w:color="auto"/>
        <w:right w:val="none" w:sz="0" w:space="0" w:color="auto"/>
      </w:divBdr>
      <w:divsChild>
        <w:div w:id="372075394">
          <w:marLeft w:val="0"/>
          <w:marRight w:val="0"/>
          <w:marTop w:val="0"/>
          <w:marBottom w:val="0"/>
          <w:divBdr>
            <w:top w:val="none" w:sz="0" w:space="0" w:color="auto"/>
            <w:left w:val="none" w:sz="0" w:space="0" w:color="auto"/>
            <w:bottom w:val="none" w:sz="0" w:space="0" w:color="auto"/>
            <w:right w:val="none" w:sz="0" w:space="0" w:color="auto"/>
          </w:divBdr>
          <w:divsChild>
            <w:div w:id="1906721620">
              <w:marLeft w:val="0"/>
              <w:marRight w:val="0"/>
              <w:marTop w:val="0"/>
              <w:marBottom w:val="0"/>
              <w:divBdr>
                <w:top w:val="none" w:sz="0" w:space="0" w:color="auto"/>
                <w:left w:val="none" w:sz="0" w:space="0" w:color="auto"/>
                <w:bottom w:val="none" w:sz="0" w:space="0" w:color="auto"/>
                <w:right w:val="none" w:sz="0" w:space="0" w:color="auto"/>
              </w:divBdr>
              <w:divsChild>
                <w:div w:id="1528906549">
                  <w:marLeft w:val="0"/>
                  <w:marRight w:val="0"/>
                  <w:marTop w:val="0"/>
                  <w:marBottom w:val="0"/>
                  <w:divBdr>
                    <w:top w:val="none" w:sz="0" w:space="0" w:color="auto"/>
                    <w:left w:val="none" w:sz="0" w:space="0" w:color="auto"/>
                    <w:bottom w:val="none" w:sz="0" w:space="0" w:color="auto"/>
                    <w:right w:val="none" w:sz="0" w:space="0" w:color="auto"/>
                  </w:divBdr>
                  <w:divsChild>
                    <w:div w:id="733701686">
                      <w:marLeft w:val="0"/>
                      <w:marRight w:val="0"/>
                      <w:marTop w:val="0"/>
                      <w:marBottom w:val="0"/>
                      <w:divBdr>
                        <w:top w:val="none" w:sz="0" w:space="0" w:color="auto"/>
                        <w:left w:val="none" w:sz="0" w:space="0" w:color="auto"/>
                        <w:bottom w:val="none" w:sz="0" w:space="0" w:color="auto"/>
                        <w:right w:val="none" w:sz="0" w:space="0" w:color="auto"/>
                      </w:divBdr>
                    </w:div>
                    <w:div w:id="10703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0696">
          <w:marLeft w:val="0"/>
          <w:marRight w:val="0"/>
          <w:marTop w:val="0"/>
          <w:marBottom w:val="0"/>
          <w:divBdr>
            <w:top w:val="none" w:sz="0" w:space="0" w:color="auto"/>
            <w:left w:val="none" w:sz="0" w:space="0" w:color="auto"/>
            <w:bottom w:val="none" w:sz="0" w:space="0" w:color="auto"/>
            <w:right w:val="none" w:sz="0" w:space="0" w:color="auto"/>
          </w:divBdr>
          <w:divsChild>
            <w:div w:id="17850749">
              <w:marLeft w:val="0"/>
              <w:marRight w:val="0"/>
              <w:marTop w:val="0"/>
              <w:marBottom w:val="0"/>
              <w:divBdr>
                <w:top w:val="none" w:sz="0" w:space="0" w:color="auto"/>
                <w:left w:val="none" w:sz="0" w:space="0" w:color="auto"/>
                <w:bottom w:val="none" w:sz="0" w:space="0" w:color="auto"/>
                <w:right w:val="none" w:sz="0" w:space="0" w:color="auto"/>
              </w:divBdr>
              <w:divsChild>
                <w:div w:id="204021775">
                  <w:marLeft w:val="0"/>
                  <w:marRight w:val="0"/>
                  <w:marTop w:val="0"/>
                  <w:marBottom w:val="0"/>
                  <w:divBdr>
                    <w:top w:val="none" w:sz="0" w:space="0" w:color="auto"/>
                    <w:left w:val="none" w:sz="0" w:space="0" w:color="auto"/>
                    <w:bottom w:val="none" w:sz="0" w:space="0" w:color="auto"/>
                    <w:right w:val="none" w:sz="0" w:space="0" w:color="auto"/>
                  </w:divBdr>
                  <w:divsChild>
                    <w:div w:id="746729660">
                      <w:marLeft w:val="0"/>
                      <w:marRight w:val="0"/>
                      <w:marTop w:val="0"/>
                      <w:marBottom w:val="0"/>
                      <w:divBdr>
                        <w:top w:val="none" w:sz="0" w:space="0" w:color="auto"/>
                        <w:left w:val="none" w:sz="0" w:space="0" w:color="auto"/>
                        <w:bottom w:val="none" w:sz="0" w:space="0" w:color="auto"/>
                        <w:right w:val="none" w:sz="0" w:space="0" w:color="auto"/>
                      </w:divBdr>
                    </w:div>
                    <w:div w:id="6549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81436">
      <w:bodyDiv w:val="1"/>
      <w:marLeft w:val="0"/>
      <w:marRight w:val="0"/>
      <w:marTop w:val="0"/>
      <w:marBottom w:val="0"/>
      <w:divBdr>
        <w:top w:val="none" w:sz="0" w:space="0" w:color="auto"/>
        <w:left w:val="none" w:sz="0" w:space="0" w:color="auto"/>
        <w:bottom w:val="none" w:sz="0" w:space="0" w:color="auto"/>
        <w:right w:val="none" w:sz="0" w:space="0" w:color="auto"/>
      </w:divBdr>
      <w:divsChild>
        <w:div w:id="1516991554">
          <w:marLeft w:val="0"/>
          <w:marRight w:val="0"/>
          <w:marTop w:val="0"/>
          <w:marBottom w:val="0"/>
          <w:divBdr>
            <w:top w:val="none" w:sz="0" w:space="0" w:color="auto"/>
            <w:left w:val="none" w:sz="0" w:space="0" w:color="auto"/>
            <w:bottom w:val="none" w:sz="0" w:space="0" w:color="auto"/>
            <w:right w:val="none" w:sz="0" w:space="0" w:color="auto"/>
          </w:divBdr>
          <w:divsChild>
            <w:div w:id="1541362663">
              <w:marLeft w:val="0"/>
              <w:marRight w:val="0"/>
              <w:marTop w:val="0"/>
              <w:marBottom w:val="0"/>
              <w:divBdr>
                <w:top w:val="none" w:sz="0" w:space="0" w:color="auto"/>
                <w:left w:val="none" w:sz="0" w:space="0" w:color="auto"/>
                <w:bottom w:val="none" w:sz="0" w:space="0" w:color="auto"/>
                <w:right w:val="none" w:sz="0" w:space="0" w:color="auto"/>
              </w:divBdr>
            </w:div>
            <w:div w:id="50733778">
              <w:marLeft w:val="0"/>
              <w:marRight w:val="0"/>
              <w:marTop w:val="0"/>
              <w:marBottom w:val="0"/>
              <w:divBdr>
                <w:top w:val="none" w:sz="0" w:space="0" w:color="auto"/>
                <w:left w:val="none" w:sz="0" w:space="0" w:color="auto"/>
                <w:bottom w:val="none" w:sz="0" w:space="0" w:color="auto"/>
                <w:right w:val="none" w:sz="0" w:space="0" w:color="auto"/>
              </w:divBdr>
              <w:divsChild>
                <w:div w:id="826168416">
                  <w:marLeft w:val="0"/>
                  <w:marRight w:val="0"/>
                  <w:marTop w:val="0"/>
                  <w:marBottom w:val="0"/>
                  <w:divBdr>
                    <w:top w:val="none" w:sz="0" w:space="0" w:color="auto"/>
                    <w:left w:val="none" w:sz="0" w:space="0" w:color="auto"/>
                    <w:bottom w:val="none" w:sz="0" w:space="0" w:color="auto"/>
                    <w:right w:val="none" w:sz="0" w:space="0" w:color="auto"/>
                  </w:divBdr>
                  <w:divsChild>
                    <w:div w:id="16037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86495">
      <w:bodyDiv w:val="1"/>
      <w:marLeft w:val="0"/>
      <w:marRight w:val="0"/>
      <w:marTop w:val="0"/>
      <w:marBottom w:val="0"/>
      <w:divBdr>
        <w:top w:val="none" w:sz="0" w:space="0" w:color="auto"/>
        <w:left w:val="none" w:sz="0" w:space="0" w:color="auto"/>
        <w:bottom w:val="none" w:sz="0" w:space="0" w:color="auto"/>
        <w:right w:val="none" w:sz="0" w:space="0" w:color="auto"/>
      </w:divBdr>
    </w:div>
    <w:div w:id="720784406">
      <w:bodyDiv w:val="1"/>
      <w:marLeft w:val="0"/>
      <w:marRight w:val="0"/>
      <w:marTop w:val="0"/>
      <w:marBottom w:val="0"/>
      <w:divBdr>
        <w:top w:val="none" w:sz="0" w:space="0" w:color="auto"/>
        <w:left w:val="none" w:sz="0" w:space="0" w:color="auto"/>
        <w:bottom w:val="none" w:sz="0" w:space="0" w:color="auto"/>
        <w:right w:val="none" w:sz="0" w:space="0" w:color="auto"/>
      </w:divBdr>
    </w:div>
    <w:div w:id="821197036">
      <w:bodyDiv w:val="1"/>
      <w:marLeft w:val="0"/>
      <w:marRight w:val="0"/>
      <w:marTop w:val="0"/>
      <w:marBottom w:val="0"/>
      <w:divBdr>
        <w:top w:val="none" w:sz="0" w:space="0" w:color="auto"/>
        <w:left w:val="none" w:sz="0" w:space="0" w:color="auto"/>
        <w:bottom w:val="none" w:sz="0" w:space="0" w:color="auto"/>
        <w:right w:val="none" w:sz="0" w:space="0" w:color="auto"/>
      </w:divBdr>
      <w:divsChild>
        <w:div w:id="1087000693">
          <w:marLeft w:val="0"/>
          <w:marRight w:val="0"/>
          <w:marTop w:val="0"/>
          <w:marBottom w:val="0"/>
          <w:divBdr>
            <w:top w:val="none" w:sz="0" w:space="0" w:color="auto"/>
            <w:left w:val="none" w:sz="0" w:space="0" w:color="auto"/>
            <w:bottom w:val="none" w:sz="0" w:space="0" w:color="auto"/>
            <w:right w:val="none" w:sz="0" w:space="0" w:color="auto"/>
          </w:divBdr>
          <w:divsChild>
            <w:div w:id="1579359269">
              <w:marLeft w:val="0"/>
              <w:marRight w:val="0"/>
              <w:marTop w:val="0"/>
              <w:marBottom w:val="0"/>
              <w:divBdr>
                <w:top w:val="none" w:sz="0" w:space="0" w:color="auto"/>
                <w:left w:val="none" w:sz="0" w:space="0" w:color="auto"/>
                <w:bottom w:val="none" w:sz="0" w:space="0" w:color="auto"/>
                <w:right w:val="none" w:sz="0" w:space="0" w:color="auto"/>
              </w:divBdr>
              <w:divsChild>
                <w:div w:id="2076127047">
                  <w:marLeft w:val="0"/>
                  <w:marRight w:val="0"/>
                  <w:marTop w:val="0"/>
                  <w:marBottom w:val="0"/>
                  <w:divBdr>
                    <w:top w:val="none" w:sz="0" w:space="0" w:color="auto"/>
                    <w:left w:val="none" w:sz="0" w:space="0" w:color="auto"/>
                    <w:bottom w:val="none" w:sz="0" w:space="0" w:color="auto"/>
                    <w:right w:val="none" w:sz="0" w:space="0" w:color="auto"/>
                  </w:divBdr>
                  <w:divsChild>
                    <w:div w:id="246118592">
                      <w:marLeft w:val="0"/>
                      <w:marRight w:val="0"/>
                      <w:marTop w:val="0"/>
                      <w:marBottom w:val="0"/>
                      <w:divBdr>
                        <w:top w:val="none" w:sz="0" w:space="0" w:color="auto"/>
                        <w:left w:val="none" w:sz="0" w:space="0" w:color="auto"/>
                        <w:bottom w:val="none" w:sz="0" w:space="0" w:color="auto"/>
                        <w:right w:val="none" w:sz="0" w:space="0" w:color="auto"/>
                      </w:divBdr>
                      <w:divsChild>
                        <w:div w:id="652412536">
                          <w:marLeft w:val="0"/>
                          <w:marRight w:val="0"/>
                          <w:marTop w:val="0"/>
                          <w:marBottom w:val="0"/>
                          <w:divBdr>
                            <w:top w:val="none" w:sz="0" w:space="0" w:color="auto"/>
                            <w:left w:val="none" w:sz="0" w:space="0" w:color="auto"/>
                            <w:bottom w:val="none" w:sz="0" w:space="0" w:color="auto"/>
                            <w:right w:val="none" w:sz="0" w:space="0" w:color="auto"/>
                          </w:divBdr>
                        </w:div>
                        <w:div w:id="10119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030395">
      <w:bodyDiv w:val="1"/>
      <w:marLeft w:val="0"/>
      <w:marRight w:val="0"/>
      <w:marTop w:val="0"/>
      <w:marBottom w:val="0"/>
      <w:divBdr>
        <w:top w:val="none" w:sz="0" w:space="0" w:color="auto"/>
        <w:left w:val="none" w:sz="0" w:space="0" w:color="auto"/>
        <w:bottom w:val="none" w:sz="0" w:space="0" w:color="auto"/>
        <w:right w:val="none" w:sz="0" w:space="0" w:color="auto"/>
      </w:divBdr>
      <w:divsChild>
        <w:div w:id="1031606865">
          <w:marLeft w:val="0"/>
          <w:marRight w:val="0"/>
          <w:marTop w:val="0"/>
          <w:marBottom w:val="0"/>
          <w:divBdr>
            <w:top w:val="none" w:sz="0" w:space="0" w:color="auto"/>
            <w:left w:val="none" w:sz="0" w:space="0" w:color="auto"/>
            <w:bottom w:val="none" w:sz="0" w:space="0" w:color="auto"/>
            <w:right w:val="none" w:sz="0" w:space="0" w:color="auto"/>
          </w:divBdr>
        </w:div>
      </w:divsChild>
    </w:div>
    <w:div w:id="889149871">
      <w:bodyDiv w:val="1"/>
      <w:marLeft w:val="0"/>
      <w:marRight w:val="0"/>
      <w:marTop w:val="0"/>
      <w:marBottom w:val="0"/>
      <w:divBdr>
        <w:top w:val="none" w:sz="0" w:space="0" w:color="auto"/>
        <w:left w:val="none" w:sz="0" w:space="0" w:color="auto"/>
        <w:bottom w:val="none" w:sz="0" w:space="0" w:color="auto"/>
        <w:right w:val="none" w:sz="0" w:space="0" w:color="auto"/>
      </w:divBdr>
      <w:divsChild>
        <w:div w:id="996955940">
          <w:marLeft w:val="0"/>
          <w:marRight w:val="0"/>
          <w:marTop w:val="0"/>
          <w:marBottom w:val="0"/>
          <w:divBdr>
            <w:top w:val="none" w:sz="0" w:space="0" w:color="auto"/>
            <w:left w:val="none" w:sz="0" w:space="0" w:color="auto"/>
            <w:bottom w:val="none" w:sz="0" w:space="0" w:color="auto"/>
            <w:right w:val="none" w:sz="0" w:space="0" w:color="auto"/>
          </w:divBdr>
          <w:divsChild>
            <w:div w:id="804933068">
              <w:marLeft w:val="0"/>
              <w:marRight w:val="0"/>
              <w:marTop w:val="0"/>
              <w:marBottom w:val="0"/>
              <w:divBdr>
                <w:top w:val="none" w:sz="0" w:space="0" w:color="auto"/>
                <w:left w:val="none" w:sz="0" w:space="0" w:color="auto"/>
                <w:bottom w:val="none" w:sz="0" w:space="0" w:color="auto"/>
                <w:right w:val="none" w:sz="0" w:space="0" w:color="auto"/>
              </w:divBdr>
              <w:divsChild>
                <w:div w:id="1695693265">
                  <w:marLeft w:val="0"/>
                  <w:marRight w:val="0"/>
                  <w:marTop w:val="0"/>
                  <w:marBottom w:val="0"/>
                  <w:divBdr>
                    <w:top w:val="none" w:sz="0" w:space="0" w:color="auto"/>
                    <w:left w:val="none" w:sz="0" w:space="0" w:color="auto"/>
                    <w:bottom w:val="none" w:sz="0" w:space="0" w:color="auto"/>
                    <w:right w:val="none" w:sz="0" w:space="0" w:color="auto"/>
                  </w:divBdr>
                  <w:divsChild>
                    <w:div w:id="1710840234">
                      <w:marLeft w:val="0"/>
                      <w:marRight w:val="0"/>
                      <w:marTop w:val="0"/>
                      <w:marBottom w:val="0"/>
                      <w:divBdr>
                        <w:top w:val="none" w:sz="0" w:space="0" w:color="auto"/>
                        <w:left w:val="none" w:sz="0" w:space="0" w:color="auto"/>
                        <w:bottom w:val="none" w:sz="0" w:space="0" w:color="auto"/>
                        <w:right w:val="none" w:sz="0" w:space="0" w:color="auto"/>
                      </w:divBdr>
                    </w:div>
                    <w:div w:id="18304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88608">
      <w:bodyDiv w:val="1"/>
      <w:marLeft w:val="0"/>
      <w:marRight w:val="0"/>
      <w:marTop w:val="0"/>
      <w:marBottom w:val="0"/>
      <w:divBdr>
        <w:top w:val="none" w:sz="0" w:space="0" w:color="auto"/>
        <w:left w:val="none" w:sz="0" w:space="0" w:color="auto"/>
        <w:bottom w:val="none" w:sz="0" w:space="0" w:color="auto"/>
        <w:right w:val="none" w:sz="0" w:space="0" w:color="auto"/>
      </w:divBdr>
      <w:divsChild>
        <w:div w:id="1445227386">
          <w:marLeft w:val="0"/>
          <w:marRight w:val="0"/>
          <w:marTop w:val="0"/>
          <w:marBottom w:val="0"/>
          <w:divBdr>
            <w:top w:val="none" w:sz="0" w:space="0" w:color="auto"/>
            <w:left w:val="none" w:sz="0" w:space="0" w:color="auto"/>
            <w:bottom w:val="none" w:sz="0" w:space="0" w:color="auto"/>
            <w:right w:val="none" w:sz="0" w:space="0" w:color="auto"/>
          </w:divBdr>
        </w:div>
        <w:div w:id="1905018377">
          <w:marLeft w:val="0"/>
          <w:marRight w:val="0"/>
          <w:marTop w:val="0"/>
          <w:marBottom w:val="0"/>
          <w:divBdr>
            <w:top w:val="none" w:sz="0" w:space="0" w:color="auto"/>
            <w:left w:val="none" w:sz="0" w:space="0" w:color="auto"/>
            <w:bottom w:val="none" w:sz="0" w:space="0" w:color="auto"/>
            <w:right w:val="none" w:sz="0" w:space="0" w:color="auto"/>
          </w:divBdr>
        </w:div>
        <w:div w:id="380833045">
          <w:marLeft w:val="0"/>
          <w:marRight w:val="0"/>
          <w:marTop w:val="0"/>
          <w:marBottom w:val="0"/>
          <w:divBdr>
            <w:top w:val="none" w:sz="0" w:space="0" w:color="auto"/>
            <w:left w:val="none" w:sz="0" w:space="0" w:color="auto"/>
            <w:bottom w:val="none" w:sz="0" w:space="0" w:color="auto"/>
            <w:right w:val="none" w:sz="0" w:space="0" w:color="auto"/>
          </w:divBdr>
        </w:div>
      </w:divsChild>
    </w:div>
    <w:div w:id="908229717">
      <w:bodyDiv w:val="1"/>
      <w:marLeft w:val="0"/>
      <w:marRight w:val="0"/>
      <w:marTop w:val="0"/>
      <w:marBottom w:val="0"/>
      <w:divBdr>
        <w:top w:val="none" w:sz="0" w:space="0" w:color="auto"/>
        <w:left w:val="none" w:sz="0" w:space="0" w:color="auto"/>
        <w:bottom w:val="none" w:sz="0" w:space="0" w:color="auto"/>
        <w:right w:val="none" w:sz="0" w:space="0" w:color="auto"/>
      </w:divBdr>
      <w:divsChild>
        <w:div w:id="734280643">
          <w:marLeft w:val="0"/>
          <w:marRight w:val="0"/>
          <w:marTop w:val="0"/>
          <w:marBottom w:val="0"/>
          <w:divBdr>
            <w:top w:val="none" w:sz="0" w:space="0" w:color="auto"/>
            <w:left w:val="none" w:sz="0" w:space="0" w:color="auto"/>
            <w:bottom w:val="none" w:sz="0" w:space="0" w:color="auto"/>
            <w:right w:val="none" w:sz="0" w:space="0" w:color="auto"/>
          </w:divBdr>
          <w:divsChild>
            <w:div w:id="1589774818">
              <w:marLeft w:val="0"/>
              <w:marRight w:val="0"/>
              <w:marTop w:val="0"/>
              <w:marBottom w:val="0"/>
              <w:divBdr>
                <w:top w:val="none" w:sz="0" w:space="0" w:color="auto"/>
                <w:left w:val="none" w:sz="0" w:space="0" w:color="auto"/>
                <w:bottom w:val="none" w:sz="0" w:space="0" w:color="auto"/>
                <w:right w:val="none" w:sz="0" w:space="0" w:color="auto"/>
              </w:divBdr>
              <w:divsChild>
                <w:div w:id="1543008380">
                  <w:marLeft w:val="0"/>
                  <w:marRight w:val="0"/>
                  <w:marTop w:val="0"/>
                  <w:marBottom w:val="0"/>
                  <w:divBdr>
                    <w:top w:val="none" w:sz="0" w:space="0" w:color="auto"/>
                    <w:left w:val="none" w:sz="0" w:space="0" w:color="auto"/>
                    <w:bottom w:val="none" w:sz="0" w:space="0" w:color="auto"/>
                    <w:right w:val="none" w:sz="0" w:space="0" w:color="auto"/>
                  </w:divBdr>
                  <w:divsChild>
                    <w:div w:id="418185972">
                      <w:marLeft w:val="0"/>
                      <w:marRight w:val="0"/>
                      <w:marTop w:val="0"/>
                      <w:marBottom w:val="0"/>
                      <w:divBdr>
                        <w:top w:val="none" w:sz="0" w:space="0" w:color="auto"/>
                        <w:left w:val="none" w:sz="0" w:space="0" w:color="auto"/>
                        <w:bottom w:val="none" w:sz="0" w:space="0" w:color="auto"/>
                        <w:right w:val="none" w:sz="0" w:space="0" w:color="auto"/>
                      </w:divBdr>
                      <w:divsChild>
                        <w:div w:id="1133795457">
                          <w:marLeft w:val="0"/>
                          <w:marRight w:val="0"/>
                          <w:marTop w:val="0"/>
                          <w:marBottom w:val="0"/>
                          <w:divBdr>
                            <w:top w:val="none" w:sz="0" w:space="0" w:color="auto"/>
                            <w:left w:val="none" w:sz="0" w:space="0" w:color="auto"/>
                            <w:bottom w:val="none" w:sz="0" w:space="0" w:color="auto"/>
                            <w:right w:val="none" w:sz="0" w:space="0" w:color="auto"/>
                          </w:divBdr>
                        </w:div>
                        <w:div w:id="16315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95861">
              <w:marLeft w:val="0"/>
              <w:marRight w:val="0"/>
              <w:marTop w:val="0"/>
              <w:marBottom w:val="0"/>
              <w:divBdr>
                <w:top w:val="none" w:sz="0" w:space="0" w:color="auto"/>
                <w:left w:val="none" w:sz="0" w:space="0" w:color="auto"/>
                <w:bottom w:val="none" w:sz="0" w:space="0" w:color="auto"/>
                <w:right w:val="none" w:sz="0" w:space="0" w:color="auto"/>
              </w:divBdr>
              <w:divsChild>
                <w:div w:id="299070228">
                  <w:marLeft w:val="0"/>
                  <w:marRight w:val="0"/>
                  <w:marTop w:val="0"/>
                  <w:marBottom w:val="0"/>
                  <w:divBdr>
                    <w:top w:val="none" w:sz="0" w:space="0" w:color="auto"/>
                    <w:left w:val="none" w:sz="0" w:space="0" w:color="auto"/>
                    <w:bottom w:val="none" w:sz="0" w:space="0" w:color="auto"/>
                    <w:right w:val="none" w:sz="0" w:space="0" w:color="auto"/>
                  </w:divBdr>
                  <w:divsChild>
                    <w:div w:id="350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8886">
      <w:bodyDiv w:val="1"/>
      <w:marLeft w:val="0"/>
      <w:marRight w:val="0"/>
      <w:marTop w:val="0"/>
      <w:marBottom w:val="0"/>
      <w:divBdr>
        <w:top w:val="none" w:sz="0" w:space="0" w:color="auto"/>
        <w:left w:val="none" w:sz="0" w:space="0" w:color="auto"/>
        <w:bottom w:val="none" w:sz="0" w:space="0" w:color="auto"/>
        <w:right w:val="none" w:sz="0" w:space="0" w:color="auto"/>
      </w:divBdr>
      <w:divsChild>
        <w:div w:id="1858537264">
          <w:marLeft w:val="0"/>
          <w:marRight w:val="0"/>
          <w:marTop w:val="0"/>
          <w:marBottom w:val="0"/>
          <w:divBdr>
            <w:top w:val="none" w:sz="0" w:space="0" w:color="auto"/>
            <w:left w:val="none" w:sz="0" w:space="0" w:color="auto"/>
            <w:bottom w:val="none" w:sz="0" w:space="0" w:color="auto"/>
            <w:right w:val="none" w:sz="0" w:space="0" w:color="auto"/>
          </w:divBdr>
          <w:divsChild>
            <w:div w:id="337119726">
              <w:marLeft w:val="0"/>
              <w:marRight w:val="0"/>
              <w:marTop w:val="0"/>
              <w:marBottom w:val="0"/>
              <w:divBdr>
                <w:top w:val="none" w:sz="0" w:space="0" w:color="auto"/>
                <w:left w:val="none" w:sz="0" w:space="0" w:color="auto"/>
                <w:bottom w:val="none" w:sz="0" w:space="0" w:color="auto"/>
                <w:right w:val="none" w:sz="0" w:space="0" w:color="auto"/>
              </w:divBdr>
              <w:divsChild>
                <w:div w:id="1087190023">
                  <w:marLeft w:val="0"/>
                  <w:marRight w:val="0"/>
                  <w:marTop w:val="0"/>
                  <w:marBottom w:val="0"/>
                  <w:divBdr>
                    <w:top w:val="none" w:sz="0" w:space="0" w:color="auto"/>
                    <w:left w:val="none" w:sz="0" w:space="0" w:color="auto"/>
                    <w:bottom w:val="none" w:sz="0" w:space="0" w:color="auto"/>
                    <w:right w:val="none" w:sz="0" w:space="0" w:color="auto"/>
                  </w:divBdr>
                  <w:divsChild>
                    <w:div w:id="447503715">
                      <w:marLeft w:val="0"/>
                      <w:marRight w:val="0"/>
                      <w:marTop w:val="0"/>
                      <w:marBottom w:val="0"/>
                      <w:divBdr>
                        <w:top w:val="none" w:sz="0" w:space="0" w:color="auto"/>
                        <w:left w:val="none" w:sz="0" w:space="0" w:color="auto"/>
                        <w:bottom w:val="none" w:sz="0" w:space="0" w:color="auto"/>
                        <w:right w:val="none" w:sz="0" w:space="0" w:color="auto"/>
                      </w:divBdr>
                      <w:divsChild>
                        <w:div w:id="753622239">
                          <w:marLeft w:val="0"/>
                          <w:marRight w:val="0"/>
                          <w:marTop w:val="0"/>
                          <w:marBottom w:val="0"/>
                          <w:divBdr>
                            <w:top w:val="none" w:sz="0" w:space="0" w:color="auto"/>
                            <w:left w:val="none" w:sz="0" w:space="0" w:color="auto"/>
                            <w:bottom w:val="none" w:sz="0" w:space="0" w:color="auto"/>
                            <w:right w:val="none" w:sz="0" w:space="0" w:color="auto"/>
                          </w:divBdr>
                        </w:div>
                        <w:div w:id="20944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9803">
              <w:marLeft w:val="0"/>
              <w:marRight w:val="0"/>
              <w:marTop w:val="0"/>
              <w:marBottom w:val="0"/>
              <w:divBdr>
                <w:top w:val="none" w:sz="0" w:space="0" w:color="auto"/>
                <w:left w:val="none" w:sz="0" w:space="0" w:color="auto"/>
                <w:bottom w:val="none" w:sz="0" w:space="0" w:color="auto"/>
                <w:right w:val="none" w:sz="0" w:space="0" w:color="auto"/>
              </w:divBdr>
            </w:div>
          </w:divsChild>
        </w:div>
        <w:div w:id="43020771">
          <w:marLeft w:val="0"/>
          <w:marRight w:val="0"/>
          <w:marTop w:val="0"/>
          <w:marBottom w:val="0"/>
          <w:divBdr>
            <w:top w:val="none" w:sz="0" w:space="0" w:color="auto"/>
            <w:left w:val="none" w:sz="0" w:space="0" w:color="auto"/>
            <w:bottom w:val="none" w:sz="0" w:space="0" w:color="auto"/>
            <w:right w:val="none" w:sz="0" w:space="0" w:color="auto"/>
          </w:divBdr>
        </w:div>
      </w:divsChild>
    </w:div>
    <w:div w:id="1034621314">
      <w:bodyDiv w:val="1"/>
      <w:marLeft w:val="0"/>
      <w:marRight w:val="0"/>
      <w:marTop w:val="0"/>
      <w:marBottom w:val="0"/>
      <w:divBdr>
        <w:top w:val="none" w:sz="0" w:space="0" w:color="auto"/>
        <w:left w:val="none" w:sz="0" w:space="0" w:color="auto"/>
        <w:bottom w:val="none" w:sz="0" w:space="0" w:color="auto"/>
        <w:right w:val="none" w:sz="0" w:space="0" w:color="auto"/>
      </w:divBdr>
    </w:div>
    <w:div w:id="1046300414">
      <w:bodyDiv w:val="1"/>
      <w:marLeft w:val="0"/>
      <w:marRight w:val="0"/>
      <w:marTop w:val="0"/>
      <w:marBottom w:val="0"/>
      <w:divBdr>
        <w:top w:val="none" w:sz="0" w:space="0" w:color="auto"/>
        <w:left w:val="none" w:sz="0" w:space="0" w:color="auto"/>
        <w:bottom w:val="none" w:sz="0" w:space="0" w:color="auto"/>
        <w:right w:val="none" w:sz="0" w:space="0" w:color="auto"/>
      </w:divBdr>
      <w:divsChild>
        <w:div w:id="1344547257">
          <w:marLeft w:val="0"/>
          <w:marRight w:val="0"/>
          <w:marTop w:val="0"/>
          <w:marBottom w:val="0"/>
          <w:divBdr>
            <w:top w:val="none" w:sz="0" w:space="0" w:color="auto"/>
            <w:left w:val="none" w:sz="0" w:space="0" w:color="auto"/>
            <w:bottom w:val="none" w:sz="0" w:space="0" w:color="auto"/>
            <w:right w:val="none" w:sz="0" w:space="0" w:color="auto"/>
          </w:divBdr>
          <w:divsChild>
            <w:div w:id="1307202461">
              <w:marLeft w:val="0"/>
              <w:marRight w:val="0"/>
              <w:marTop w:val="0"/>
              <w:marBottom w:val="0"/>
              <w:divBdr>
                <w:top w:val="none" w:sz="0" w:space="0" w:color="auto"/>
                <w:left w:val="none" w:sz="0" w:space="0" w:color="auto"/>
                <w:bottom w:val="none" w:sz="0" w:space="0" w:color="auto"/>
                <w:right w:val="none" w:sz="0" w:space="0" w:color="auto"/>
              </w:divBdr>
              <w:divsChild>
                <w:div w:id="1204825593">
                  <w:marLeft w:val="0"/>
                  <w:marRight w:val="0"/>
                  <w:marTop w:val="0"/>
                  <w:marBottom w:val="0"/>
                  <w:divBdr>
                    <w:top w:val="none" w:sz="0" w:space="0" w:color="auto"/>
                    <w:left w:val="none" w:sz="0" w:space="0" w:color="auto"/>
                    <w:bottom w:val="none" w:sz="0" w:space="0" w:color="auto"/>
                    <w:right w:val="none" w:sz="0" w:space="0" w:color="auto"/>
                  </w:divBdr>
                  <w:divsChild>
                    <w:div w:id="1499341878">
                      <w:marLeft w:val="0"/>
                      <w:marRight w:val="0"/>
                      <w:marTop w:val="0"/>
                      <w:marBottom w:val="0"/>
                      <w:divBdr>
                        <w:top w:val="none" w:sz="0" w:space="0" w:color="auto"/>
                        <w:left w:val="none" w:sz="0" w:space="0" w:color="auto"/>
                        <w:bottom w:val="none" w:sz="0" w:space="0" w:color="auto"/>
                        <w:right w:val="none" w:sz="0" w:space="0" w:color="auto"/>
                      </w:divBdr>
                      <w:divsChild>
                        <w:div w:id="65304050">
                          <w:marLeft w:val="0"/>
                          <w:marRight w:val="0"/>
                          <w:marTop w:val="0"/>
                          <w:marBottom w:val="0"/>
                          <w:divBdr>
                            <w:top w:val="none" w:sz="0" w:space="0" w:color="auto"/>
                            <w:left w:val="none" w:sz="0" w:space="0" w:color="auto"/>
                            <w:bottom w:val="none" w:sz="0" w:space="0" w:color="auto"/>
                            <w:right w:val="none" w:sz="0" w:space="0" w:color="auto"/>
                          </w:divBdr>
                        </w:div>
                        <w:div w:id="15649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4388">
              <w:marLeft w:val="0"/>
              <w:marRight w:val="0"/>
              <w:marTop w:val="0"/>
              <w:marBottom w:val="0"/>
              <w:divBdr>
                <w:top w:val="none" w:sz="0" w:space="0" w:color="auto"/>
                <w:left w:val="none" w:sz="0" w:space="0" w:color="auto"/>
                <w:bottom w:val="none" w:sz="0" w:space="0" w:color="auto"/>
                <w:right w:val="none" w:sz="0" w:space="0" w:color="auto"/>
              </w:divBdr>
              <w:divsChild>
                <w:div w:id="1422406668">
                  <w:marLeft w:val="0"/>
                  <w:marRight w:val="0"/>
                  <w:marTop w:val="0"/>
                  <w:marBottom w:val="0"/>
                  <w:divBdr>
                    <w:top w:val="none" w:sz="0" w:space="0" w:color="auto"/>
                    <w:left w:val="none" w:sz="0" w:space="0" w:color="auto"/>
                    <w:bottom w:val="none" w:sz="0" w:space="0" w:color="auto"/>
                    <w:right w:val="none" w:sz="0" w:space="0" w:color="auto"/>
                  </w:divBdr>
                  <w:divsChild>
                    <w:div w:id="888882690">
                      <w:marLeft w:val="0"/>
                      <w:marRight w:val="0"/>
                      <w:marTop w:val="0"/>
                      <w:marBottom w:val="0"/>
                      <w:divBdr>
                        <w:top w:val="none" w:sz="0" w:space="0" w:color="auto"/>
                        <w:left w:val="none" w:sz="0" w:space="0" w:color="auto"/>
                        <w:bottom w:val="none" w:sz="0" w:space="0" w:color="auto"/>
                        <w:right w:val="none" w:sz="0" w:space="0" w:color="auto"/>
                      </w:divBdr>
                      <w:divsChild>
                        <w:div w:id="190458736">
                          <w:marLeft w:val="0"/>
                          <w:marRight w:val="0"/>
                          <w:marTop w:val="0"/>
                          <w:marBottom w:val="0"/>
                          <w:divBdr>
                            <w:top w:val="none" w:sz="0" w:space="0" w:color="auto"/>
                            <w:left w:val="none" w:sz="0" w:space="0" w:color="auto"/>
                            <w:bottom w:val="none" w:sz="0" w:space="0" w:color="auto"/>
                            <w:right w:val="none" w:sz="0" w:space="0" w:color="auto"/>
                          </w:divBdr>
                        </w:div>
                        <w:div w:id="1038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56448">
      <w:bodyDiv w:val="1"/>
      <w:marLeft w:val="0"/>
      <w:marRight w:val="0"/>
      <w:marTop w:val="0"/>
      <w:marBottom w:val="0"/>
      <w:divBdr>
        <w:top w:val="none" w:sz="0" w:space="0" w:color="auto"/>
        <w:left w:val="none" w:sz="0" w:space="0" w:color="auto"/>
        <w:bottom w:val="none" w:sz="0" w:space="0" w:color="auto"/>
        <w:right w:val="none" w:sz="0" w:space="0" w:color="auto"/>
      </w:divBdr>
      <w:divsChild>
        <w:div w:id="1164515884">
          <w:marLeft w:val="0"/>
          <w:marRight w:val="0"/>
          <w:marTop w:val="0"/>
          <w:marBottom w:val="0"/>
          <w:divBdr>
            <w:top w:val="none" w:sz="0" w:space="0" w:color="auto"/>
            <w:left w:val="none" w:sz="0" w:space="0" w:color="auto"/>
            <w:bottom w:val="none" w:sz="0" w:space="0" w:color="auto"/>
            <w:right w:val="none" w:sz="0" w:space="0" w:color="auto"/>
          </w:divBdr>
          <w:divsChild>
            <w:div w:id="1531409928">
              <w:marLeft w:val="0"/>
              <w:marRight w:val="0"/>
              <w:marTop w:val="0"/>
              <w:marBottom w:val="0"/>
              <w:divBdr>
                <w:top w:val="none" w:sz="0" w:space="0" w:color="auto"/>
                <w:left w:val="none" w:sz="0" w:space="0" w:color="auto"/>
                <w:bottom w:val="none" w:sz="0" w:space="0" w:color="auto"/>
                <w:right w:val="none" w:sz="0" w:space="0" w:color="auto"/>
              </w:divBdr>
              <w:divsChild>
                <w:div w:id="554779608">
                  <w:marLeft w:val="0"/>
                  <w:marRight w:val="0"/>
                  <w:marTop w:val="0"/>
                  <w:marBottom w:val="0"/>
                  <w:divBdr>
                    <w:top w:val="none" w:sz="0" w:space="0" w:color="auto"/>
                    <w:left w:val="none" w:sz="0" w:space="0" w:color="auto"/>
                    <w:bottom w:val="none" w:sz="0" w:space="0" w:color="auto"/>
                    <w:right w:val="none" w:sz="0" w:space="0" w:color="auto"/>
                  </w:divBdr>
                  <w:divsChild>
                    <w:div w:id="1407530974">
                      <w:marLeft w:val="0"/>
                      <w:marRight w:val="0"/>
                      <w:marTop w:val="0"/>
                      <w:marBottom w:val="0"/>
                      <w:divBdr>
                        <w:top w:val="none" w:sz="0" w:space="0" w:color="auto"/>
                        <w:left w:val="none" w:sz="0" w:space="0" w:color="auto"/>
                        <w:bottom w:val="none" w:sz="0" w:space="0" w:color="auto"/>
                        <w:right w:val="none" w:sz="0" w:space="0" w:color="auto"/>
                      </w:divBdr>
                    </w:div>
                    <w:div w:id="13454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7524">
      <w:bodyDiv w:val="1"/>
      <w:marLeft w:val="0"/>
      <w:marRight w:val="0"/>
      <w:marTop w:val="0"/>
      <w:marBottom w:val="0"/>
      <w:divBdr>
        <w:top w:val="none" w:sz="0" w:space="0" w:color="auto"/>
        <w:left w:val="none" w:sz="0" w:space="0" w:color="auto"/>
        <w:bottom w:val="none" w:sz="0" w:space="0" w:color="auto"/>
        <w:right w:val="none" w:sz="0" w:space="0" w:color="auto"/>
      </w:divBdr>
    </w:div>
    <w:div w:id="1131284457">
      <w:bodyDiv w:val="1"/>
      <w:marLeft w:val="0"/>
      <w:marRight w:val="0"/>
      <w:marTop w:val="0"/>
      <w:marBottom w:val="0"/>
      <w:divBdr>
        <w:top w:val="none" w:sz="0" w:space="0" w:color="auto"/>
        <w:left w:val="none" w:sz="0" w:space="0" w:color="auto"/>
        <w:bottom w:val="none" w:sz="0" w:space="0" w:color="auto"/>
        <w:right w:val="none" w:sz="0" w:space="0" w:color="auto"/>
      </w:divBdr>
      <w:divsChild>
        <w:div w:id="354234083">
          <w:marLeft w:val="0"/>
          <w:marRight w:val="0"/>
          <w:marTop w:val="0"/>
          <w:marBottom w:val="0"/>
          <w:divBdr>
            <w:top w:val="none" w:sz="0" w:space="0" w:color="auto"/>
            <w:left w:val="none" w:sz="0" w:space="0" w:color="auto"/>
            <w:bottom w:val="none" w:sz="0" w:space="0" w:color="auto"/>
            <w:right w:val="none" w:sz="0" w:space="0" w:color="auto"/>
          </w:divBdr>
          <w:divsChild>
            <w:div w:id="181748190">
              <w:marLeft w:val="0"/>
              <w:marRight w:val="0"/>
              <w:marTop w:val="0"/>
              <w:marBottom w:val="0"/>
              <w:divBdr>
                <w:top w:val="none" w:sz="0" w:space="0" w:color="auto"/>
                <w:left w:val="none" w:sz="0" w:space="0" w:color="auto"/>
                <w:bottom w:val="none" w:sz="0" w:space="0" w:color="auto"/>
                <w:right w:val="none" w:sz="0" w:space="0" w:color="auto"/>
              </w:divBdr>
              <w:divsChild>
                <w:div w:id="1751005488">
                  <w:marLeft w:val="0"/>
                  <w:marRight w:val="0"/>
                  <w:marTop w:val="0"/>
                  <w:marBottom w:val="0"/>
                  <w:divBdr>
                    <w:top w:val="none" w:sz="0" w:space="0" w:color="auto"/>
                    <w:left w:val="none" w:sz="0" w:space="0" w:color="auto"/>
                    <w:bottom w:val="none" w:sz="0" w:space="0" w:color="auto"/>
                    <w:right w:val="none" w:sz="0" w:space="0" w:color="auto"/>
                  </w:divBdr>
                  <w:divsChild>
                    <w:div w:id="535629761">
                      <w:marLeft w:val="0"/>
                      <w:marRight w:val="0"/>
                      <w:marTop w:val="0"/>
                      <w:marBottom w:val="0"/>
                      <w:divBdr>
                        <w:top w:val="none" w:sz="0" w:space="0" w:color="auto"/>
                        <w:left w:val="none" w:sz="0" w:space="0" w:color="auto"/>
                        <w:bottom w:val="none" w:sz="0" w:space="0" w:color="auto"/>
                        <w:right w:val="none" w:sz="0" w:space="0" w:color="auto"/>
                      </w:divBdr>
                      <w:divsChild>
                        <w:div w:id="1607149613">
                          <w:marLeft w:val="0"/>
                          <w:marRight w:val="0"/>
                          <w:marTop w:val="0"/>
                          <w:marBottom w:val="0"/>
                          <w:divBdr>
                            <w:top w:val="none" w:sz="0" w:space="0" w:color="auto"/>
                            <w:left w:val="none" w:sz="0" w:space="0" w:color="auto"/>
                            <w:bottom w:val="none" w:sz="0" w:space="0" w:color="auto"/>
                            <w:right w:val="none" w:sz="0" w:space="0" w:color="auto"/>
                          </w:divBdr>
                        </w:div>
                        <w:div w:id="17212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34795">
              <w:marLeft w:val="0"/>
              <w:marRight w:val="0"/>
              <w:marTop w:val="0"/>
              <w:marBottom w:val="0"/>
              <w:divBdr>
                <w:top w:val="none" w:sz="0" w:space="0" w:color="auto"/>
                <w:left w:val="none" w:sz="0" w:space="0" w:color="auto"/>
                <w:bottom w:val="none" w:sz="0" w:space="0" w:color="auto"/>
                <w:right w:val="none" w:sz="0" w:space="0" w:color="auto"/>
              </w:divBdr>
              <w:divsChild>
                <w:div w:id="2066684993">
                  <w:marLeft w:val="0"/>
                  <w:marRight w:val="0"/>
                  <w:marTop w:val="0"/>
                  <w:marBottom w:val="0"/>
                  <w:divBdr>
                    <w:top w:val="none" w:sz="0" w:space="0" w:color="auto"/>
                    <w:left w:val="none" w:sz="0" w:space="0" w:color="auto"/>
                    <w:bottom w:val="none" w:sz="0" w:space="0" w:color="auto"/>
                    <w:right w:val="none" w:sz="0" w:space="0" w:color="auto"/>
                  </w:divBdr>
                  <w:divsChild>
                    <w:div w:id="1685129013">
                      <w:marLeft w:val="0"/>
                      <w:marRight w:val="0"/>
                      <w:marTop w:val="0"/>
                      <w:marBottom w:val="0"/>
                      <w:divBdr>
                        <w:top w:val="none" w:sz="0" w:space="0" w:color="auto"/>
                        <w:left w:val="none" w:sz="0" w:space="0" w:color="auto"/>
                        <w:bottom w:val="none" w:sz="0" w:space="0" w:color="auto"/>
                        <w:right w:val="none" w:sz="0" w:space="0" w:color="auto"/>
                      </w:divBdr>
                      <w:divsChild>
                        <w:div w:id="1274821548">
                          <w:marLeft w:val="0"/>
                          <w:marRight w:val="0"/>
                          <w:marTop w:val="0"/>
                          <w:marBottom w:val="0"/>
                          <w:divBdr>
                            <w:top w:val="none" w:sz="0" w:space="0" w:color="auto"/>
                            <w:left w:val="none" w:sz="0" w:space="0" w:color="auto"/>
                            <w:bottom w:val="none" w:sz="0" w:space="0" w:color="auto"/>
                            <w:right w:val="none" w:sz="0" w:space="0" w:color="auto"/>
                          </w:divBdr>
                        </w:div>
                        <w:div w:id="11500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8611">
      <w:bodyDiv w:val="1"/>
      <w:marLeft w:val="0"/>
      <w:marRight w:val="0"/>
      <w:marTop w:val="0"/>
      <w:marBottom w:val="0"/>
      <w:divBdr>
        <w:top w:val="none" w:sz="0" w:space="0" w:color="auto"/>
        <w:left w:val="none" w:sz="0" w:space="0" w:color="auto"/>
        <w:bottom w:val="none" w:sz="0" w:space="0" w:color="auto"/>
        <w:right w:val="none" w:sz="0" w:space="0" w:color="auto"/>
      </w:divBdr>
    </w:div>
    <w:div w:id="1194923991">
      <w:bodyDiv w:val="1"/>
      <w:marLeft w:val="0"/>
      <w:marRight w:val="0"/>
      <w:marTop w:val="0"/>
      <w:marBottom w:val="0"/>
      <w:divBdr>
        <w:top w:val="none" w:sz="0" w:space="0" w:color="auto"/>
        <w:left w:val="none" w:sz="0" w:space="0" w:color="auto"/>
        <w:bottom w:val="none" w:sz="0" w:space="0" w:color="auto"/>
        <w:right w:val="none" w:sz="0" w:space="0" w:color="auto"/>
      </w:divBdr>
      <w:divsChild>
        <w:div w:id="1900937988">
          <w:marLeft w:val="0"/>
          <w:marRight w:val="0"/>
          <w:marTop w:val="0"/>
          <w:marBottom w:val="0"/>
          <w:divBdr>
            <w:top w:val="none" w:sz="0" w:space="0" w:color="auto"/>
            <w:left w:val="none" w:sz="0" w:space="0" w:color="auto"/>
            <w:bottom w:val="none" w:sz="0" w:space="0" w:color="auto"/>
            <w:right w:val="none" w:sz="0" w:space="0" w:color="auto"/>
          </w:divBdr>
          <w:divsChild>
            <w:div w:id="615907523">
              <w:marLeft w:val="0"/>
              <w:marRight w:val="0"/>
              <w:marTop w:val="0"/>
              <w:marBottom w:val="0"/>
              <w:divBdr>
                <w:top w:val="none" w:sz="0" w:space="0" w:color="auto"/>
                <w:left w:val="none" w:sz="0" w:space="0" w:color="auto"/>
                <w:bottom w:val="none" w:sz="0" w:space="0" w:color="auto"/>
                <w:right w:val="none" w:sz="0" w:space="0" w:color="auto"/>
              </w:divBdr>
            </w:div>
            <w:div w:id="8752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1864">
      <w:bodyDiv w:val="1"/>
      <w:marLeft w:val="0"/>
      <w:marRight w:val="0"/>
      <w:marTop w:val="0"/>
      <w:marBottom w:val="0"/>
      <w:divBdr>
        <w:top w:val="none" w:sz="0" w:space="0" w:color="auto"/>
        <w:left w:val="none" w:sz="0" w:space="0" w:color="auto"/>
        <w:bottom w:val="none" w:sz="0" w:space="0" w:color="auto"/>
        <w:right w:val="none" w:sz="0" w:space="0" w:color="auto"/>
      </w:divBdr>
      <w:divsChild>
        <w:div w:id="742722399">
          <w:marLeft w:val="0"/>
          <w:marRight w:val="0"/>
          <w:marTop w:val="0"/>
          <w:marBottom w:val="0"/>
          <w:divBdr>
            <w:top w:val="none" w:sz="0" w:space="0" w:color="auto"/>
            <w:left w:val="none" w:sz="0" w:space="0" w:color="auto"/>
            <w:bottom w:val="none" w:sz="0" w:space="0" w:color="auto"/>
            <w:right w:val="none" w:sz="0" w:space="0" w:color="auto"/>
          </w:divBdr>
        </w:div>
      </w:divsChild>
    </w:div>
    <w:div w:id="1305811970">
      <w:bodyDiv w:val="1"/>
      <w:marLeft w:val="0"/>
      <w:marRight w:val="0"/>
      <w:marTop w:val="0"/>
      <w:marBottom w:val="0"/>
      <w:divBdr>
        <w:top w:val="none" w:sz="0" w:space="0" w:color="auto"/>
        <w:left w:val="none" w:sz="0" w:space="0" w:color="auto"/>
        <w:bottom w:val="none" w:sz="0" w:space="0" w:color="auto"/>
        <w:right w:val="none" w:sz="0" w:space="0" w:color="auto"/>
      </w:divBdr>
      <w:divsChild>
        <w:div w:id="477965047">
          <w:marLeft w:val="0"/>
          <w:marRight w:val="0"/>
          <w:marTop w:val="0"/>
          <w:marBottom w:val="0"/>
          <w:divBdr>
            <w:top w:val="none" w:sz="0" w:space="0" w:color="auto"/>
            <w:left w:val="none" w:sz="0" w:space="0" w:color="auto"/>
            <w:bottom w:val="none" w:sz="0" w:space="0" w:color="auto"/>
            <w:right w:val="none" w:sz="0" w:space="0" w:color="auto"/>
          </w:divBdr>
          <w:divsChild>
            <w:div w:id="1817451683">
              <w:marLeft w:val="0"/>
              <w:marRight w:val="0"/>
              <w:marTop w:val="0"/>
              <w:marBottom w:val="0"/>
              <w:divBdr>
                <w:top w:val="none" w:sz="0" w:space="0" w:color="auto"/>
                <w:left w:val="none" w:sz="0" w:space="0" w:color="auto"/>
                <w:bottom w:val="none" w:sz="0" w:space="0" w:color="auto"/>
                <w:right w:val="none" w:sz="0" w:space="0" w:color="auto"/>
              </w:divBdr>
            </w:div>
            <w:div w:id="575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794">
      <w:bodyDiv w:val="1"/>
      <w:marLeft w:val="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20466378">
              <w:marLeft w:val="0"/>
              <w:marRight w:val="0"/>
              <w:marTop w:val="0"/>
              <w:marBottom w:val="0"/>
              <w:divBdr>
                <w:top w:val="none" w:sz="0" w:space="0" w:color="auto"/>
                <w:left w:val="none" w:sz="0" w:space="0" w:color="auto"/>
                <w:bottom w:val="none" w:sz="0" w:space="0" w:color="auto"/>
                <w:right w:val="none" w:sz="0" w:space="0" w:color="auto"/>
              </w:divBdr>
              <w:divsChild>
                <w:div w:id="542710892">
                  <w:marLeft w:val="0"/>
                  <w:marRight w:val="0"/>
                  <w:marTop w:val="0"/>
                  <w:marBottom w:val="0"/>
                  <w:divBdr>
                    <w:top w:val="none" w:sz="0" w:space="0" w:color="auto"/>
                    <w:left w:val="none" w:sz="0" w:space="0" w:color="auto"/>
                    <w:bottom w:val="none" w:sz="0" w:space="0" w:color="auto"/>
                    <w:right w:val="none" w:sz="0" w:space="0" w:color="auto"/>
                  </w:divBdr>
                  <w:divsChild>
                    <w:div w:id="1825052213">
                      <w:marLeft w:val="0"/>
                      <w:marRight w:val="0"/>
                      <w:marTop w:val="0"/>
                      <w:marBottom w:val="0"/>
                      <w:divBdr>
                        <w:top w:val="none" w:sz="0" w:space="0" w:color="auto"/>
                        <w:left w:val="none" w:sz="0" w:space="0" w:color="auto"/>
                        <w:bottom w:val="none" w:sz="0" w:space="0" w:color="auto"/>
                        <w:right w:val="none" w:sz="0" w:space="0" w:color="auto"/>
                      </w:divBdr>
                    </w:div>
                    <w:div w:id="72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30083">
          <w:marLeft w:val="0"/>
          <w:marRight w:val="0"/>
          <w:marTop w:val="0"/>
          <w:marBottom w:val="0"/>
          <w:divBdr>
            <w:top w:val="none" w:sz="0" w:space="0" w:color="auto"/>
            <w:left w:val="none" w:sz="0" w:space="0" w:color="auto"/>
            <w:bottom w:val="none" w:sz="0" w:space="0" w:color="auto"/>
            <w:right w:val="none" w:sz="0" w:space="0" w:color="auto"/>
          </w:divBdr>
          <w:divsChild>
            <w:div w:id="466319591">
              <w:marLeft w:val="0"/>
              <w:marRight w:val="0"/>
              <w:marTop w:val="0"/>
              <w:marBottom w:val="0"/>
              <w:divBdr>
                <w:top w:val="none" w:sz="0" w:space="0" w:color="auto"/>
                <w:left w:val="none" w:sz="0" w:space="0" w:color="auto"/>
                <w:bottom w:val="none" w:sz="0" w:space="0" w:color="auto"/>
                <w:right w:val="none" w:sz="0" w:space="0" w:color="auto"/>
              </w:divBdr>
              <w:divsChild>
                <w:div w:id="1426684747">
                  <w:marLeft w:val="0"/>
                  <w:marRight w:val="0"/>
                  <w:marTop w:val="0"/>
                  <w:marBottom w:val="0"/>
                  <w:divBdr>
                    <w:top w:val="none" w:sz="0" w:space="0" w:color="auto"/>
                    <w:left w:val="none" w:sz="0" w:space="0" w:color="auto"/>
                    <w:bottom w:val="none" w:sz="0" w:space="0" w:color="auto"/>
                    <w:right w:val="none" w:sz="0" w:space="0" w:color="auto"/>
                  </w:divBdr>
                  <w:divsChild>
                    <w:div w:id="1172375569">
                      <w:marLeft w:val="0"/>
                      <w:marRight w:val="0"/>
                      <w:marTop w:val="0"/>
                      <w:marBottom w:val="0"/>
                      <w:divBdr>
                        <w:top w:val="none" w:sz="0" w:space="0" w:color="auto"/>
                        <w:left w:val="none" w:sz="0" w:space="0" w:color="auto"/>
                        <w:bottom w:val="none" w:sz="0" w:space="0" w:color="auto"/>
                        <w:right w:val="none" w:sz="0" w:space="0" w:color="auto"/>
                      </w:divBdr>
                    </w:div>
                    <w:div w:id="18281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4807">
      <w:bodyDiv w:val="1"/>
      <w:marLeft w:val="0"/>
      <w:marRight w:val="0"/>
      <w:marTop w:val="0"/>
      <w:marBottom w:val="0"/>
      <w:divBdr>
        <w:top w:val="none" w:sz="0" w:space="0" w:color="auto"/>
        <w:left w:val="none" w:sz="0" w:space="0" w:color="auto"/>
        <w:bottom w:val="none" w:sz="0" w:space="0" w:color="auto"/>
        <w:right w:val="none" w:sz="0" w:space="0" w:color="auto"/>
      </w:divBdr>
      <w:divsChild>
        <w:div w:id="729228553">
          <w:marLeft w:val="0"/>
          <w:marRight w:val="0"/>
          <w:marTop w:val="0"/>
          <w:marBottom w:val="0"/>
          <w:divBdr>
            <w:top w:val="none" w:sz="0" w:space="0" w:color="auto"/>
            <w:left w:val="none" w:sz="0" w:space="0" w:color="auto"/>
            <w:bottom w:val="none" w:sz="0" w:space="0" w:color="auto"/>
            <w:right w:val="none" w:sz="0" w:space="0" w:color="auto"/>
          </w:divBdr>
          <w:divsChild>
            <w:div w:id="1339504805">
              <w:marLeft w:val="0"/>
              <w:marRight w:val="0"/>
              <w:marTop w:val="0"/>
              <w:marBottom w:val="0"/>
              <w:divBdr>
                <w:top w:val="none" w:sz="0" w:space="0" w:color="auto"/>
                <w:left w:val="none" w:sz="0" w:space="0" w:color="auto"/>
                <w:bottom w:val="none" w:sz="0" w:space="0" w:color="auto"/>
                <w:right w:val="none" w:sz="0" w:space="0" w:color="auto"/>
              </w:divBdr>
              <w:divsChild>
                <w:div w:id="901595673">
                  <w:marLeft w:val="0"/>
                  <w:marRight w:val="0"/>
                  <w:marTop w:val="0"/>
                  <w:marBottom w:val="0"/>
                  <w:divBdr>
                    <w:top w:val="none" w:sz="0" w:space="0" w:color="auto"/>
                    <w:left w:val="none" w:sz="0" w:space="0" w:color="auto"/>
                    <w:bottom w:val="none" w:sz="0" w:space="0" w:color="auto"/>
                    <w:right w:val="none" w:sz="0" w:space="0" w:color="auto"/>
                  </w:divBdr>
                  <w:divsChild>
                    <w:div w:id="1141846711">
                      <w:marLeft w:val="0"/>
                      <w:marRight w:val="0"/>
                      <w:marTop w:val="0"/>
                      <w:marBottom w:val="0"/>
                      <w:divBdr>
                        <w:top w:val="none" w:sz="0" w:space="0" w:color="auto"/>
                        <w:left w:val="none" w:sz="0" w:space="0" w:color="auto"/>
                        <w:bottom w:val="none" w:sz="0" w:space="0" w:color="auto"/>
                        <w:right w:val="none" w:sz="0" w:space="0" w:color="auto"/>
                      </w:divBdr>
                    </w:div>
                    <w:div w:id="5007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71">
          <w:marLeft w:val="0"/>
          <w:marRight w:val="0"/>
          <w:marTop w:val="0"/>
          <w:marBottom w:val="0"/>
          <w:divBdr>
            <w:top w:val="none" w:sz="0" w:space="0" w:color="auto"/>
            <w:left w:val="none" w:sz="0" w:space="0" w:color="auto"/>
            <w:bottom w:val="none" w:sz="0" w:space="0" w:color="auto"/>
            <w:right w:val="none" w:sz="0" w:space="0" w:color="auto"/>
          </w:divBdr>
          <w:divsChild>
            <w:div w:id="839781437">
              <w:marLeft w:val="0"/>
              <w:marRight w:val="0"/>
              <w:marTop w:val="0"/>
              <w:marBottom w:val="0"/>
              <w:divBdr>
                <w:top w:val="none" w:sz="0" w:space="0" w:color="auto"/>
                <w:left w:val="none" w:sz="0" w:space="0" w:color="auto"/>
                <w:bottom w:val="none" w:sz="0" w:space="0" w:color="auto"/>
                <w:right w:val="none" w:sz="0" w:space="0" w:color="auto"/>
              </w:divBdr>
              <w:divsChild>
                <w:div w:id="2101752056">
                  <w:marLeft w:val="0"/>
                  <w:marRight w:val="0"/>
                  <w:marTop w:val="0"/>
                  <w:marBottom w:val="0"/>
                  <w:divBdr>
                    <w:top w:val="none" w:sz="0" w:space="0" w:color="auto"/>
                    <w:left w:val="none" w:sz="0" w:space="0" w:color="auto"/>
                    <w:bottom w:val="none" w:sz="0" w:space="0" w:color="auto"/>
                    <w:right w:val="none" w:sz="0" w:space="0" w:color="auto"/>
                  </w:divBdr>
                  <w:divsChild>
                    <w:div w:id="1569924138">
                      <w:marLeft w:val="0"/>
                      <w:marRight w:val="0"/>
                      <w:marTop w:val="0"/>
                      <w:marBottom w:val="0"/>
                      <w:divBdr>
                        <w:top w:val="none" w:sz="0" w:space="0" w:color="auto"/>
                        <w:left w:val="none" w:sz="0" w:space="0" w:color="auto"/>
                        <w:bottom w:val="none" w:sz="0" w:space="0" w:color="auto"/>
                        <w:right w:val="none" w:sz="0" w:space="0" w:color="auto"/>
                      </w:divBdr>
                    </w:div>
                    <w:div w:id="2144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77987">
      <w:bodyDiv w:val="1"/>
      <w:marLeft w:val="0"/>
      <w:marRight w:val="0"/>
      <w:marTop w:val="0"/>
      <w:marBottom w:val="0"/>
      <w:divBdr>
        <w:top w:val="none" w:sz="0" w:space="0" w:color="auto"/>
        <w:left w:val="none" w:sz="0" w:space="0" w:color="auto"/>
        <w:bottom w:val="none" w:sz="0" w:space="0" w:color="auto"/>
        <w:right w:val="none" w:sz="0" w:space="0" w:color="auto"/>
      </w:divBdr>
      <w:divsChild>
        <w:div w:id="1926767254">
          <w:marLeft w:val="0"/>
          <w:marRight w:val="0"/>
          <w:marTop w:val="0"/>
          <w:marBottom w:val="0"/>
          <w:divBdr>
            <w:top w:val="none" w:sz="0" w:space="0" w:color="auto"/>
            <w:left w:val="none" w:sz="0" w:space="0" w:color="auto"/>
            <w:bottom w:val="none" w:sz="0" w:space="0" w:color="auto"/>
            <w:right w:val="none" w:sz="0" w:space="0" w:color="auto"/>
          </w:divBdr>
          <w:divsChild>
            <w:div w:id="675890423">
              <w:marLeft w:val="0"/>
              <w:marRight w:val="0"/>
              <w:marTop w:val="0"/>
              <w:marBottom w:val="0"/>
              <w:divBdr>
                <w:top w:val="none" w:sz="0" w:space="0" w:color="auto"/>
                <w:left w:val="none" w:sz="0" w:space="0" w:color="auto"/>
                <w:bottom w:val="none" w:sz="0" w:space="0" w:color="auto"/>
                <w:right w:val="none" w:sz="0" w:space="0" w:color="auto"/>
              </w:divBdr>
              <w:divsChild>
                <w:div w:id="1035732460">
                  <w:marLeft w:val="0"/>
                  <w:marRight w:val="0"/>
                  <w:marTop w:val="0"/>
                  <w:marBottom w:val="0"/>
                  <w:divBdr>
                    <w:top w:val="none" w:sz="0" w:space="0" w:color="auto"/>
                    <w:left w:val="none" w:sz="0" w:space="0" w:color="auto"/>
                    <w:bottom w:val="none" w:sz="0" w:space="0" w:color="auto"/>
                    <w:right w:val="none" w:sz="0" w:space="0" w:color="auto"/>
                  </w:divBdr>
                  <w:divsChild>
                    <w:div w:id="323093085">
                      <w:marLeft w:val="0"/>
                      <w:marRight w:val="0"/>
                      <w:marTop w:val="0"/>
                      <w:marBottom w:val="0"/>
                      <w:divBdr>
                        <w:top w:val="none" w:sz="0" w:space="0" w:color="auto"/>
                        <w:left w:val="none" w:sz="0" w:space="0" w:color="auto"/>
                        <w:bottom w:val="none" w:sz="0" w:space="0" w:color="auto"/>
                        <w:right w:val="none" w:sz="0" w:space="0" w:color="auto"/>
                      </w:divBdr>
                      <w:divsChild>
                        <w:div w:id="866261771">
                          <w:marLeft w:val="0"/>
                          <w:marRight w:val="0"/>
                          <w:marTop w:val="0"/>
                          <w:marBottom w:val="0"/>
                          <w:divBdr>
                            <w:top w:val="none" w:sz="0" w:space="0" w:color="auto"/>
                            <w:left w:val="none" w:sz="0" w:space="0" w:color="auto"/>
                            <w:bottom w:val="none" w:sz="0" w:space="0" w:color="auto"/>
                            <w:right w:val="none" w:sz="0" w:space="0" w:color="auto"/>
                          </w:divBdr>
                        </w:div>
                        <w:div w:id="1781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9522">
              <w:marLeft w:val="0"/>
              <w:marRight w:val="0"/>
              <w:marTop w:val="0"/>
              <w:marBottom w:val="0"/>
              <w:divBdr>
                <w:top w:val="none" w:sz="0" w:space="0" w:color="auto"/>
                <w:left w:val="none" w:sz="0" w:space="0" w:color="auto"/>
                <w:bottom w:val="none" w:sz="0" w:space="0" w:color="auto"/>
                <w:right w:val="none" w:sz="0" w:space="0" w:color="auto"/>
              </w:divBdr>
              <w:divsChild>
                <w:div w:id="890845642">
                  <w:marLeft w:val="0"/>
                  <w:marRight w:val="0"/>
                  <w:marTop w:val="0"/>
                  <w:marBottom w:val="0"/>
                  <w:divBdr>
                    <w:top w:val="none" w:sz="0" w:space="0" w:color="auto"/>
                    <w:left w:val="none" w:sz="0" w:space="0" w:color="auto"/>
                    <w:bottom w:val="none" w:sz="0" w:space="0" w:color="auto"/>
                    <w:right w:val="none" w:sz="0" w:space="0" w:color="auto"/>
                  </w:divBdr>
                  <w:divsChild>
                    <w:div w:id="316963203">
                      <w:marLeft w:val="0"/>
                      <w:marRight w:val="0"/>
                      <w:marTop w:val="0"/>
                      <w:marBottom w:val="0"/>
                      <w:divBdr>
                        <w:top w:val="none" w:sz="0" w:space="0" w:color="auto"/>
                        <w:left w:val="none" w:sz="0" w:space="0" w:color="auto"/>
                        <w:bottom w:val="none" w:sz="0" w:space="0" w:color="auto"/>
                        <w:right w:val="none" w:sz="0" w:space="0" w:color="auto"/>
                      </w:divBdr>
                      <w:divsChild>
                        <w:div w:id="182715363">
                          <w:marLeft w:val="0"/>
                          <w:marRight w:val="0"/>
                          <w:marTop w:val="0"/>
                          <w:marBottom w:val="0"/>
                          <w:divBdr>
                            <w:top w:val="none" w:sz="0" w:space="0" w:color="auto"/>
                            <w:left w:val="none" w:sz="0" w:space="0" w:color="auto"/>
                            <w:bottom w:val="none" w:sz="0" w:space="0" w:color="auto"/>
                            <w:right w:val="none" w:sz="0" w:space="0" w:color="auto"/>
                          </w:divBdr>
                        </w:div>
                        <w:div w:id="5465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3651">
              <w:marLeft w:val="0"/>
              <w:marRight w:val="0"/>
              <w:marTop w:val="0"/>
              <w:marBottom w:val="0"/>
              <w:divBdr>
                <w:top w:val="none" w:sz="0" w:space="0" w:color="auto"/>
                <w:left w:val="none" w:sz="0" w:space="0" w:color="auto"/>
                <w:bottom w:val="none" w:sz="0" w:space="0" w:color="auto"/>
                <w:right w:val="none" w:sz="0" w:space="0" w:color="auto"/>
              </w:divBdr>
              <w:divsChild>
                <w:div w:id="633367720">
                  <w:marLeft w:val="0"/>
                  <w:marRight w:val="0"/>
                  <w:marTop w:val="0"/>
                  <w:marBottom w:val="0"/>
                  <w:divBdr>
                    <w:top w:val="none" w:sz="0" w:space="0" w:color="auto"/>
                    <w:left w:val="none" w:sz="0" w:space="0" w:color="auto"/>
                    <w:bottom w:val="none" w:sz="0" w:space="0" w:color="auto"/>
                    <w:right w:val="none" w:sz="0" w:space="0" w:color="auto"/>
                  </w:divBdr>
                  <w:divsChild>
                    <w:div w:id="1924796264">
                      <w:marLeft w:val="0"/>
                      <w:marRight w:val="0"/>
                      <w:marTop w:val="0"/>
                      <w:marBottom w:val="0"/>
                      <w:divBdr>
                        <w:top w:val="none" w:sz="0" w:space="0" w:color="auto"/>
                        <w:left w:val="none" w:sz="0" w:space="0" w:color="auto"/>
                        <w:bottom w:val="none" w:sz="0" w:space="0" w:color="auto"/>
                        <w:right w:val="none" w:sz="0" w:space="0" w:color="auto"/>
                      </w:divBdr>
                      <w:divsChild>
                        <w:div w:id="1789012428">
                          <w:marLeft w:val="0"/>
                          <w:marRight w:val="0"/>
                          <w:marTop w:val="0"/>
                          <w:marBottom w:val="0"/>
                          <w:divBdr>
                            <w:top w:val="none" w:sz="0" w:space="0" w:color="auto"/>
                            <w:left w:val="none" w:sz="0" w:space="0" w:color="auto"/>
                            <w:bottom w:val="none" w:sz="0" w:space="0" w:color="auto"/>
                            <w:right w:val="none" w:sz="0" w:space="0" w:color="auto"/>
                          </w:divBdr>
                        </w:div>
                        <w:div w:id="1963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5462">
              <w:marLeft w:val="0"/>
              <w:marRight w:val="0"/>
              <w:marTop w:val="0"/>
              <w:marBottom w:val="0"/>
              <w:divBdr>
                <w:top w:val="none" w:sz="0" w:space="0" w:color="auto"/>
                <w:left w:val="none" w:sz="0" w:space="0" w:color="auto"/>
                <w:bottom w:val="none" w:sz="0" w:space="0" w:color="auto"/>
                <w:right w:val="none" w:sz="0" w:space="0" w:color="auto"/>
              </w:divBdr>
              <w:divsChild>
                <w:div w:id="1709523200">
                  <w:marLeft w:val="0"/>
                  <w:marRight w:val="0"/>
                  <w:marTop w:val="0"/>
                  <w:marBottom w:val="0"/>
                  <w:divBdr>
                    <w:top w:val="none" w:sz="0" w:space="0" w:color="auto"/>
                    <w:left w:val="none" w:sz="0" w:space="0" w:color="auto"/>
                    <w:bottom w:val="none" w:sz="0" w:space="0" w:color="auto"/>
                    <w:right w:val="none" w:sz="0" w:space="0" w:color="auto"/>
                  </w:divBdr>
                  <w:divsChild>
                    <w:div w:id="565921956">
                      <w:marLeft w:val="0"/>
                      <w:marRight w:val="0"/>
                      <w:marTop w:val="0"/>
                      <w:marBottom w:val="0"/>
                      <w:divBdr>
                        <w:top w:val="none" w:sz="0" w:space="0" w:color="auto"/>
                        <w:left w:val="none" w:sz="0" w:space="0" w:color="auto"/>
                        <w:bottom w:val="none" w:sz="0" w:space="0" w:color="auto"/>
                        <w:right w:val="none" w:sz="0" w:space="0" w:color="auto"/>
                      </w:divBdr>
                      <w:divsChild>
                        <w:div w:id="145781561">
                          <w:marLeft w:val="0"/>
                          <w:marRight w:val="0"/>
                          <w:marTop w:val="0"/>
                          <w:marBottom w:val="0"/>
                          <w:divBdr>
                            <w:top w:val="none" w:sz="0" w:space="0" w:color="auto"/>
                            <w:left w:val="none" w:sz="0" w:space="0" w:color="auto"/>
                            <w:bottom w:val="none" w:sz="0" w:space="0" w:color="auto"/>
                            <w:right w:val="none" w:sz="0" w:space="0" w:color="auto"/>
                          </w:divBdr>
                        </w:div>
                        <w:div w:id="18327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6207">
              <w:marLeft w:val="0"/>
              <w:marRight w:val="0"/>
              <w:marTop w:val="0"/>
              <w:marBottom w:val="0"/>
              <w:divBdr>
                <w:top w:val="none" w:sz="0" w:space="0" w:color="auto"/>
                <w:left w:val="none" w:sz="0" w:space="0" w:color="auto"/>
                <w:bottom w:val="none" w:sz="0" w:space="0" w:color="auto"/>
                <w:right w:val="none" w:sz="0" w:space="0" w:color="auto"/>
              </w:divBdr>
              <w:divsChild>
                <w:div w:id="1366951337">
                  <w:marLeft w:val="0"/>
                  <w:marRight w:val="0"/>
                  <w:marTop w:val="0"/>
                  <w:marBottom w:val="0"/>
                  <w:divBdr>
                    <w:top w:val="none" w:sz="0" w:space="0" w:color="auto"/>
                    <w:left w:val="none" w:sz="0" w:space="0" w:color="auto"/>
                    <w:bottom w:val="none" w:sz="0" w:space="0" w:color="auto"/>
                    <w:right w:val="none" w:sz="0" w:space="0" w:color="auto"/>
                  </w:divBdr>
                  <w:divsChild>
                    <w:div w:id="1862671140">
                      <w:marLeft w:val="0"/>
                      <w:marRight w:val="0"/>
                      <w:marTop w:val="0"/>
                      <w:marBottom w:val="0"/>
                      <w:divBdr>
                        <w:top w:val="none" w:sz="0" w:space="0" w:color="auto"/>
                        <w:left w:val="none" w:sz="0" w:space="0" w:color="auto"/>
                        <w:bottom w:val="none" w:sz="0" w:space="0" w:color="auto"/>
                        <w:right w:val="none" w:sz="0" w:space="0" w:color="auto"/>
                      </w:divBdr>
                      <w:divsChild>
                        <w:div w:id="776146813">
                          <w:marLeft w:val="0"/>
                          <w:marRight w:val="0"/>
                          <w:marTop w:val="0"/>
                          <w:marBottom w:val="0"/>
                          <w:divBdr>
                            <w:top w:val="none" w:sz="0" w:space="0" w:color="auto"/>
                            <w:left w:val="none" w:sz="0" w:space="0" w:color="auto"/>
                            <w:bottom w:val="none" w:sz="0" w:space="0" w:color="auto"/>
                            <w:right w:val="none" w:sz="0" w:space="0" w:color="auto"/>
                          </w:divBdr>
                        </w:div>
                        <w:div w:id="9085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2507">
              <w:marLeft w:val="0"/>
              <w:marRight w:val="0"/>
              <w:marTop w:val="0"/>
              <w:marBottom w:val="0"/>
              <w:divBdr>
                <w:top w:val="none" w:sz="0" w:space="0" w:color="auto"/>
                <w:left w:val="none" w:sz="0" w:space="0" w:color="auto"/>
                <w:bottom w:val="none" w:sz="0" w:space="0" w:color="auto"/>
                <w:right w:val="none" w:sz="0" w:space="0" w:color="auto"/>
              </w:divBdr>
              <w:divsChild>
                <w:div w:id="1141576544">
                  <w:marLeft w:val="0"/>
                  <w:marRight w:val="0"/>
                  <w:marTop w:val="0"/>
                  <w:marBottom w:val="0"/>
                  <w:divBdr>
                    <w:top w:val="none" w:sz="0" w:space="0" w:color="auto"/>
                    <w:left w:val="none" w:sz="0" w:space="0" w:color="auto"/>
                    <w:bottom w:val="none" w:sz="0" w:space="0" w:color="auto"/>
                    <w:right w:val="none" w:sz="0" w:space="0" w:color="auto"/>
                  </w:divBdr>
                  <w:divsChild>
                    <w:div w:id="4947198">
                      <w:marLeft w:val="0"/>
                      <w:marRight w:val="0"/>
                      <w:marTop w:val="0"/>
                      <w:marBottom w:val="0"/>
                      <w:divBdr>
                        <w:top w:val="none" w:sz="0" w:space="0" w:color="auto"/>
                        <w:left w:val="none" w:sz="0" w:space="0" w:color="auto"/>
                        <w:bottom w:val="none" w:sz="0" w:space="0" w:color="auto"/>
                        <w:right w:val="none" w:sz="0" w:space="0" w:color="auto"/>
                      </w:divBdr>
                      <w:divsChild>
                        <w:div w:id="342435292">
                          <w:marLeft w:val="0"/>
                          <w:marRight w:val="0"/>
                          <w:marTop w:val="0"/>
                          <w:marBottom w:val="0"/>
                          <w:divBdr>
                            <w:top w:val="none" w:sz="0" w:space="0" w:color="auto"/>
                            <w:left w:val="none" w:sz="0" w:space="0" w:color="auto"/>
                            <w:bottom w:val="none" w:sz="0" w:space="0" w:color="auto"/>
                            <w:right w:val="none" w:sz="0" w:space="0" w:color="auto"/>
                          </w:divBdr>
                        </w:div>
                        <w:div w:id="125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26134">
          <w:marLeft w:val="0"/>
          <w:marRight w:val="0"/>
          <w:marTop w:val="0"/>
          <w:marBottom w:val="0"/>
          <w:divBdr>
            <w:top w:val="none" w:sz="0" w:space="0" w:color="auto"/>
            <w:left w:val="none" w:sz="0" w:space="0" w:color="auto"/>
            <w:bottom w:val="none" w:sz="0" w:space="0" w:color="auto"/>
            <w:right w:val="none" w:sz="0" w:space="0" w:color="auto"/>
          </w:divBdr>
        </w:div>
      </w:divsChild>
    </w:div>
    <w:div w:id="1440687447">
      <w:bodyDiv w:val="1"/>
      <w:marLeft w:val="0"/>
      <w:marRight w:val="0"/>
      <w:marTop w:val="0"/>
      <w:marBottom w:val="0"/>
      <w:divBdr>
        <w:top w:val="none" w:sz="0" w:space="0" w:color="auto"/>
        <w:left w:val="none" w:sz="0" w:space="0" w:color="auto"/>
        <w:bottom w:val="none" w:sz="0" w:space="0" w:color="auto"/>
        <w:right w:val="none" w:sz="0" w:space="0" w:color="auto"/>
      </w:divBdr>
      <w:divsChild>
        <w:div w:id="1893224150">
          <w:marLeft w:val="0"/>
          <w:marRight w:val="0"/>
          <w:marTop w:val="0"/>
          <w:marBottom w:val="0"/>
          <w:divBdr>
            <w:top w:val="none" w:sz="0" w:space="0" w:color="auto"/>
            <w:left w:val="none" w:sz="0" w:space="0" w:color="auto"/>
            <w:bottom w:val="none" w:sz="0" w:space="0" w:color="auto"/>
            <w:right w:val="none" w:sz="0" w:space="0" w:color="auto"/>
          </w:divBdr>
        </w:div>
      </w:divsChild>
    </w:div>
    <w:div w:id="1509057755">
      <w:bodyDiv w:val="1"/>
      <w:marLeft w:val="0"/>
      <w:marRight w:val="0"/>
      <w:marTop w:val="0"/>
      <w:marBottom w:val="0"/>
      <w:divBdr>
        <w:top w:val="none" w:sz="0" w:space="0" w:color="auto"/>
        <w:left w:val="none" w:sz="0" w:space="0" w:color="auto"/>
        <w:bottom w:val="none" w:sz="0" w:space="0" w:color="auto"/>
        <w:right w:val="none" w:sz="0" w:space="0" w:color="auto"/>
      </w:divBdr>
    </w:div>
    <w:div w:id="1561671920">
      <w:bodyDiv w:val="1"/>
      <w:marLeft w:val="0"/>
      <w:marRight w:val="0"/>
      <w:marTop w:val="0"/>
      <w:marBottom w:val="0"/>
      <w:divBdr>
        <w:top w:val="none" w:sz="0" w:space="0" w:color="auto"/>
        <w:left w:val="none" w:sz="0" w:space="0" w:color="auto"/>
        <w:bottom w:val="none" w:sz="0" w:space="0" w:color="auto"/>
        <w:right w:val="none" w:sz="0" w:space="0" w:color="auto"/>
      </w:divBdr>
    </w:div>
    <w:div w:id="1709449506">
      <w:bodyDiv w:val="1"/>
      <w:marLeft w:val="0"/>
      <w:marRight w:val="0"/>
      <w:marTop w:val="0"/>
      <w:marBottom w:val="0"/>
      <w:divBdr>
        <w:top w:val="none" w:sz="0" w:space="0" w:color="auto"/>
        <w:left w:val="none" w:sz="0" w:space="0" w:color="auto"/>
        <w:bottom w:val="none" w:sz="0" w:space="0" w:color="auto"/>
        <w:right w:val="none" w:sz="0" w:space="0" w:color="auto"/>
      </w:divBdr>
      <w:divsChild>
        <w:div w:id="1798331624">
          <w:marLeft w:val="0"/>
          <w:marRight w:val="0"/>
          <w:marTop w:val="0"/>
          <w:marBottom w:val="0"/>
          <w:divBdr>
            <w:top w:val="none" w:sz="0" w:space="0" w:color="auto"/>
            <w:left w:val="none" w:sz="0" w:space="0" w:color="auto"/>
            <w:bottom w:val="none" w:sz="0" w:space="0" w:color="auto"/>
            <w:right w:val="none" w:sz="0" w:space="0" w:color="auto"/>
          </w:divBdr>
          <w:divsChild>
            <w:div w:id="937106272">
              <w:marLeft w:val="0"/>
              <w:marRight w:val="0"/>
              <w:marTop w:val="0"/>
              <w:marBottom w:val="0"/>
              <w:divBdr>
                <w:top w:val="none" w:sz="0" w:space="0" w:color="auto"/>
                <w:left w:val="none" w:sz="0" w:space="0" w:color="auto"/>
                <w:bottom w:val="none" w:sz="0" w:space="0" w:color="auto"/>
                <w:right w:val="none" w:sz="0" w:space="0" w:color="auto"/>
              </w:divBdr>
            </w:div>
            <w:div w:id="180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9320">
      <w:bodyDiv w:val="1"/>
      <w:marLeft w:val="0"/>
      <w:marRight w:val="0"/>
      <w:marTop w:val="0"/>
      <w:marBottom w:val="0"/>
      <w:divBdr>
        <w:top w:val="none" w:sz="0" w:space="0" w:color="auto"/>
        <w:left w:val="none" w:sz="0" w:space="0" w:color="auto"/>
        <w:bottom w:val="none" w:sz="0" w:space="0" w:color="auto"/>
        <w:right w:val="none" w:sz="0" w:space="0" w:color="auto"/>
      </w:divBdr>
      <w:divsChild>
        <w:div w:id="1266963155">
          <w:marLeft w:val="0"/>
          <w:marRight w:val="0"/>
          <w:marTop w:val="0"/>
          <w:marBottom w:val="0"/>
          <w:divBdr>
            <w:top w:val="none" w:sz="0" w:space="0" w:color="auto"/>
            <w:left w:val="none" w:sz="0" w:space="0" w:color="auto"/>
            <w:bottom w:val="none" w:sz="0" w:space="0" w:color="auto"/>
            <w:right w:val="none" w:sz="0" w:space="0" w:color="auto"/>
          </w:divBdr>
          <w:divsChild>
            <w:div w:id="140584794">
              <w:marLeft w:val="0"/>
              <w:marRight w:val="0"/>
              <w:marTop w:val="0"/>
              <w:marBottom w:val="0"/>
              <w:divBdr>
                <w:top w:val="none" w:sz="0" w:space="0" w:color="auto"/>
                <w:left w:val="none" w:sz="0" w:space="0" w:color="auto"/>
                <w:bottom w:val="none" w:sz="0" w:space="0" w:color="auto"/>
                <w:right w:val="none" w:sz="0" w:space="0" w:color="auto"/>
              </w:divBdr>
              <w:divsChild>
                <w:div w:id="1609778564">
                  <w:marLeft w:val="0"/>
                  <w:marRight w:val="0"/>
                  <w:marTop w:val="0"/>
                  <w:marBottom w:val="0"/>
                  <w:divBdr>
                    <w:top w:val="none" w:sz="0" w:space="0" w:color="auto"/>
                    <w:left w:val="none" w:sz="0" w:space="0" w:color="auto"/>
                    <w:bottom w:val="none" w:sz="0" w:space="0" w:color="auto"/>
                    <w:right w:val="none" w:sz="0" w:space="0" w:color="auto"/>
                  </w:divBdr>
                  <w:divsChild>
                    <w:div w:id="853496806">
                      <w:marLeft w:val="0"/>
                      <w:marRight w:val="0"/>
                      <w:marTop w:val="0"/>
                      <w:marBottom w:val="0"/>
                      <w:divBdr>
                        <w:top w:val="none" w:sz="0" w:space="0" w:color="auto"/>
                        <w:left w:val="none" w:sz="0" w:space="0" w:color="auto"/>
                        <w:bottom w:val="none" w:sz="0" w:space="0" w:color="auto"/>
                        <w:right w:val="none" w:sz="0" w:space="0" w:color="auto"/>
                      </w:divBdr>
                    </w:div>
                    <w:div w:id="1170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9463">
          <w:marLeft w:val="0"/>
          <w:marRight w:val="0"/>
          <w:marTop w:val="0"/>
          <w:marBottom w:val="0"/>
          <w:divBdr>
            <w:top w:val="none" w:sz="0" w:space="0" w:color="auto"/>
            <w:left w:val="none" w:sz="0" w:space="0" w:color="auto"/>
            <w:bottom w:val="none" w:sz="0" w:space="0" w:color="auto"/>
            <w:right w:val="none" w:sz="0" w:space="0" w:color="auto"/>
          </w:divBdr>
          <w:divsChild>
            <w:div w:id="1412046524">
              <w:marLeft w:val="0"/>
              <w:marRight w:val="0"/>
              <w:marTop w:val="0"/>
              <w:marBottom w:val="0"/>
              <w:divBdr>
                <w:top w:val="none" w:sz="0" w:space="0" w:color="auto"/>
                <w:left w:val="none" w:sz="0" w:space="0" w:color="auto"/>
                <w:bottom w:val="none" w:sz="0" w:space="0" w:color="auto"/>
                <w:right w:val="none" w:sz="0" w:space="0" w:color="auto"/>
              </w:divBdr>
              <w:divsChild>
                <w:div w:id="2104109648">
                  <w:marLeft w:val="0"/>
                  <w:marRight w:val="0"/>
                  <w:marTop w:val="0"/>
                  <w:marBottom w:val="0"/>
                  <w:divBdr>
                    <w:top w:val="none" w:sz="0" w:space="0" w:color="auto"/>
                    <w:left w:val="none" w:sz="0" w:space="0" w:color="auto"/>
                    <w:bottom w:val="none" w:sz="0" w:space="0" w:color="auto"/>
                    <w:right w:val="none" w:sz="0" w:space="0" w:color="auto"/>
                  </w:divBdr>
                  <w:divsChild>
                    <w:div w:id="406927756">
                      <w:marLeft w:val="0"/>
                      <w:marRight w:val="0"/>
                      <w:marTop w:val="0"/>
                      <w:marBottom w:val="0"/>
                      <w:divBdr>
                        <w:top w:val="none" w:sz="0" w:space="0" w:color="auto"/>
                        <w:left w:val="none" w:sz="0" w:space="0" w:color="auto"/>
                        <w:bottom w:val="none" w:sz="0" w:space="0" w:color="auto"/>
                        <w:right w:val="none" w:sz="0" w:space="0" w:color="auto"/>
                      </w:divBdr>
                    </w:div>
                    <w:div w:id="13479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06582">
          <w:marLeft w:val="0"/>
          <w:marRight w:val="0"/>
          <w:marTop w:val="0"/>
          <w:marBottom w:val="0"/>
          <w:divBdr>
            <w:top w:val="none" w:sz="0" w:space="0" w:color="auto"/>
            <w:left w:val="none" w:sz="0" w:space="0" w:color="auto"/>
            <w:bottom w:val="none" w:sz="0" w:space="0" w:color="auto"/>
            <w:right w:val="none" w:sz="0" w:space="0" w:color="auto"/>
          </w:divBdr>
          <w:divsChild>
            <w:div w:id="1090933154">
              <w:marLeft w:val="0"/>
              <w:marRight w:val="0"/>
              <w:marTop w:val="0"/>
              <w:marBottom w:val="0"/>
              <w:divBdr>
                <w:top w:val="none" w:sz="0" w:space="0" w:color="auto"/>
                <w:left w:val="none" w:sz="0" w:space="0" w:color="auto"/>
                <w:bottom w:val="none" w:sz="0" w:space="0" w:color="auto"/>
                <w:right w:val="none" w:sz="0" w:space="0" w:color="auto"/>
              </w:divBdr>
              <w:divsChild>
                <w:div w:id="1939558070">
                  <w:marLeft w:val="0"/>
                  <w:marRight w:val="0"/>
                  <w:marTop w:val="0"/>
                  <w:marBottom w:val="0"/>
                  <w:divBdr>
                    <w:top w:val="none" w:sz="0" w:space="0" w:color="auto"/>
                    <w:left w:val="none" w:sz="0" w:space="0" w:color="auto"/>
                    <w:bottom w:val="none" w:sz="0" w:space="0" w:color="auto"/>
                    <w:right w:val="none" w:sz="0" w:space="0" w:color="auto"/>
                  </w:divBdr>
                  <w:divsChild>
                    <w:div w:id="138965090">
                      <w:marLeft w:val="0"/>
                      <w:marRight w:val="0"/>
                      <w:marTop w:val="0"/>
                      <w:marBottom w:val="0"/>
                      <w:divBdr>
                        <w:top w:val="none" w:sz="0" w:space="0" w:color="auto"/>
                        <w:left w:val="none" w:sz="0" w:space="0" w:color="auto"/>
                        <w:bottom w:val="none" w:sz="0" w:space="0" w:color="auto"/>
                        <w:right w:val="none" w:sz="0" w:space="0" w:color="auto"/>
                      </w:divBdr>
                    </w:div>
                    <w:div w:id="1571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9883">
      <w:bodyDiv w:val="1"/>
      <w:marLeft w:val="0"/>
      <w:marRight w:val="0"/>
      <w:marTop w:val="0"/>
      <w:marBottom w:val="0"/>
      <w:divBdr>
        <w:top w:val="none" w:sz="0" w:space="0" w:color="auto"/>
        <w:left w:val="none" w:sz="0" w:space="0" w:color="auto"/>
        <w:bottom w:val="none" w:sz="0" w:space="0" w:color="auto"/>
        <w:right w:val="none" w:sz="0" w:space="0" w:color="auto"/>
      </w:divBdr>
      <w:divsChild>
        <w:div w:id="1267805853">
          <w:marLeft w:val="0"/>
          <w:marRight w:val="0"/>
          <w:marTop w:val="0"/>
          <w:marBottom w:val="0"/>
          <w:divBdr>
            <w:top w:val="none" w:sz="0" w:space="0" w:color="auto"/>
            <w:left w:val="none" w:sz="0" w:space="0" w:color="auto"/>
            <w:bottom w:val="none" w:sz="0" w:space="0" w:color="auto"/>
            <w:right w:val="none" w:sz="0" w:space="0" w:color="auto"/>
          </w:divBdr>
          <w:divsChild>
            <w:div w:id="1377244656">
              <w:marLeft w:val="0"/>
              <w:marRight w:val="0"/>
              <w:marTop w:val="0"/>
              <w:marBottom w:val="0"/>
              <w:divBdr>
                <w:top w:val="none" w:sz="0" w:space="0" w:color="auto"/>
                <w:left w:val="none" w:sz="0" w:space="0" w:color="auto"/>
                <w:bottom w:val="none" w:sz="0" w:space="0" w:color="auto"/>
                <w:right w:val="none" w:sz="0" w:space="0" w:color="auto"/>
              </w:divBdr>
              <w:divsChild>
                <w:div w:id="1522937297">
                  <w:marLeft w:val="0"/>
                  <w:marRight w:val="0"/>
                  <w:marTop w:val="0"/>
                  <w:marBottom w:val="0"/>
                  <w:divBdr>
                    <w:top w:val="none" w:sz="0" w:space="0" w:color="auto"/>
                    <w:left w:val="none" w:sz="0" w:space="0" w:color="auto"/>
                    <w:bottom w:val="none" w:sz="0" w:space="0" w:color="auto"/>
                    <w:right w:val="none" w:sz="0" w:space="0" w:color="auto"/>
                  </w:divBdr>
                  <w:divsChild>
                    <w:div w:id="1021127932">
                      <w:marLeft w:val="0"/>
                      <w:marRight w:val="0"/>
                      <w:marTop w:val="0"/>
                      <w:marBottom w:val="0"/>
                      <w:divBdr>
                        <w:top w:val="none" w:sz="0" w:space="0" w:color="auto"/>
                        <w:left w:val="none" w:sz="0" w:space="0" w:color="auto"/>
                        <w:bottom w:val="none" w:sz="0" w:space="0" w:color="auto"/>
                        <w:right w:val="none" w:sz="0" w:space="0" w:color="auto"/>
                      </w:divBdr>
                      <w:divsChild>
                        <w:div w:id="2024280182">
                          <w:marLeft w:val="0"/>
                          <w:marRight w:val="0"/>
                          <w:marTop w:val="0"/>
                          <w:marBottom w:val="0"/>
                          <w:divBdr>
                            <w:top w:val="none" w:sz="0" w:space="0" w:color="auto"/>
                            <w:left w:val="none" w:sz="0" w:space="0" w:color="auto"/>
                            <w:bottom w:val="none" w:sz="0" w:space="0" w:color="auto"/>
                            <w:right w:val="none" w:sz="0" w:space="0" w:color="auto"/>
                          </w:divBdr>
                        </w:div>
                        <w:div w:id="3600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6477">
              <w:marLeft w:val="0"/>
              <w:marRight w:val="0"/>
              <w:marTop w:val="0"/>
              <w:marBottom w:val="0"/>
              <w:divBdr>
                <w:top w:val="none" w:sz="0" w:space="0" w:color="auto"/>
                <w:left w:val="none" w:sz="0" w:space="0" w:color="auto"/>
                <w:bottom w:val="none" w:sz="0" w:space="0" w:color="auto"/>
                <w:right w:val="none" w:sz="0" w:space="0" w:color="auto"/>
              </w:divBdr>
              <w:divsChild>
                <w:div w:id="1195457790">
                  <w:marLeft w:val="0"/>
                  <w:marRight w:val="0"/>
                  <w:marTop w:val="0"/>
                  <w:marBottom w:val="0"/>
                  <w:divBdr>
                    <w:top w:val="none" w:sz="0" w:space="0" w:color="auto"/>
                    <w:left w:val="none" w:sz="0" w:space="0" w:color="auto"/>
                    <w:bottom w:val="none" w:sz="0" w:space="0" w:color="auto"/>
                    <w:right w:val="none" w:sz="0" w:space="0" w:color="auto"/>
                  </w:divBdr>
                  <w:divsChild>
                    <w:div w:id="509493511">
                      <w:marLeft w:val="0"/>
                      <w:marRight w:val="0"/>
                      <w:marTop w:val="0"/>
                      <w:marBottom w:val="0"/>
                      <w:divBdr>
                        <w:top w:val="none" w:sz="0" w:space="0" w:color="auto"/>
                        <w:left w:val="none" w:sz="0" w:space="0" w:color="auto"/>
                        <w:bottom w:val="none" w:sz="0" w:space="0" w:color="auto"/>
                        <w:right w:val="none" w:sz="0" w:space="0" w:color="auto"/>
                      </w:divBdr>
                      <w:divsChild>
                        <w:div w:id="581330273">
                          <w:marLeft w:val="0"/>
                          <w:marRight w:val="0"/>
                          <w:marTop w:val="0"/>
                          <w:marBottom w:val="0"/>
                          <w:divBdr>
                            <w:top w:val="none" w:sz="0" w:space="0" w:color="auto"/>
                            <w:left w:val="none" w:sz="0" w:space="0" w:color="auto"/>
                            <w:bottom w:val="none" w:sz="0" w:space="0" w:color="auto"/>
                            <w:right w:val="none" w:sz="0" w:space="0" w:color="auto"/>
                          </w:divBdr>
                        </w:div>
                        <w:div w:id="1851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93810">
          <w:marLeft w:val="0"/>
          <w:marRight w:val="0"/>
          <w:marTop w:val="0"/>
          <w:marBottom w:val="0"/>
          <w:divBdr>
            <w:top w:val="none" w:sz="0" w:space="0" w:color="auto"/>
            <w:left w:val="none" w:sz="0" w:space="0" w:color="auto"/>
            <w:bottom w:val="none" w:sz="0" w:space="0" w:color="auto"/>
            <w:right w:val="none" w:sz="0" w:space="0" w:color="auto"/>
          </w:divBdr>
        </w:div>
      </w:divsChild>
    </w:div>
    <w:div w:id="1933391351">
      <w:bodyDiv w:val="1"/>
      <w:marLeft w:val="0"/>
      <w:marRight w:val="0"/>
      <w:marTop w:val="0"/>
      <w:marBottom w:val="0"/>
      <w:divBdr>
        <w:top w:val="none" w:sz="0" w:space="0" w:color="auto"/>
        <w:left w:val="none" w:sz="0" w:space="0" w:color="auto"/>
        <w:bottom w:val="none" w:sz="0" w:space="0" w:color="auto"/>
        <w:right w:val="none" w:sz="0" w:space="0" w:color="auto"/>
      </w:divBdr>
    </w:div>
    <w:div w:id="1935239941">
      <w:bodyDiv w:val="1"/>
      <w:marLeft w:val="0"/>
      <w:marRight w:val="0"/>
      <w:marTop w:val="0"/>
      <w:marBottom w:val="0"/>
      <w:divBdr>
        <w:top w:val="none" w:sz="0" w:space="0" w:color="auto"/>
        <w:left w:val="none" w:sz="0" w:space="0" w:color="auto"/>
        <w:bottom w:val="none" w:sz="0" w:space="0" w:color="auto"/>
        <w:right w:val="none" w:sz="0" w:space="0" w:color="auto"/>
      </w:divBdr>
      <w:divsChild>
        <w:div w:id="1262879317">
          <w:marLeft w:val="0"/>
          <w:marRight w:val="0"/>
          <w:marTop w:val="0"/>
          <w:marBottom w:val="0"/>
          <w:divBdr>
            <w:top w:val="none" w:sz="0" w:space="0" w:color="auto"/>
            <w:left w:val="none" w:sz="0" w:space="0" w:color="auto"/>
            <w:bottom w:val="none" w:sz="0" w:space="0" w:color="auto"/>
            <w:right w:val="none" w:sz="0" w:space="0" w:color="auto"/>
          </w:divBdr>
          <w:divsChild>
            <w:div w:id="54008266">
              <w:marLeft w:val="0"/>
              <w:marRight w:val="0"/>
              <w:marTop w:val="0"/>
              <w:marBottom w:val="0"/>
              <w:divBdr>
                <w:top w:val="none" w:sz="0" w:space="0" w:color="auto"/>
                <w:left w:val="none" w:sz="0" w:space="0" w:color="auto"/>
                <w:bottom w:val="none" w:sz="0" w:space="0" w:color="auto"/>
                <w:right w:val="none" w:sz="0" w:space="0" w:color="auto"/>
              </w:divBdr>
              <w:divsChild>
                <w:div w:id="1702896199">
                  <w:marLeft w:val="0"/>
                  <w:marRight w:val="0"/>
                  <w:marTop w:val="0"/>
                  <w:marBottom w:val="0"/>
                  <w:divBdr>
                    <w:top w:val="none" w:sz="0" w:space="0" w:color="auto"/>
                    <w:left w:val="none" w:sz="0" w:space="0" w:color="auto"/>
                    <w:bottom w:val="none" w:sz="0" w:space="0" w:color="auto"/>
                    <w:right w:val="none" w:sz="0" w:space="0" w:color="auto"/>
                  </w:divBdr>
                  <w:divsChild>
                    <w:div w:id="2014406619">
                      <w:marLeft w:val="0"/>
                      <w:marRight w:val="0"/>
                      <w:marTop w:val="0"/>
                      <w:marBottom w:val="0"/>
                      <w:divBdr>
                        <w:top w:val="none" w:sz="0" w:space="0" w:color="auto"/>
                        <w:left w:val="none" w:sz="0" w:space="0" w:color="auto"/>
                        <w:bottom w:val="none" w:sz="0" w:space="0" w:color="auto"/>
                        <w:right w:val="none" w:sz="0" w:space="0" w:color="auto"/>
                      </w:divBdr>
                      <w:divsChild>
                        <w:div w:id="161894525">
                          <w:marLeft w:val="0"/>
                          <w:marRight w:val="0"/>
                          <w:marTop w:val="0"/>
                          <w:marBottom w:val="0"/>
                          <w:divBdr>
                            <w:top w:val="none" w:sz="0" w:space="0" w:color="auto"/>
                            <w:left w:val="none" w:sz="0" w:space="0" w:color="auto"/>
                            <w:bottom w:val="none" w:sz="0" w:space="0" w:color="auto"/>
                            <w:right w:val="none" w:sz="0" w:space="0" w:color="auto"/>
                          </w:divBdr>
                        </w:div>
                        <w:div w:id="18150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32600">
      <w:bodyDiv w:val="1"/>
      <w:marLeft w:val="0"/>
      <w:marRight w:val="0"/>
      <w:marTop w:val="0"/>
      <w:marBottom w:val="0"/>
      <w:divBdr>
        <w:top w:val="none" w:sz="0" w:space="0" w:color="auto"/>
        <w:left w:val="none" w:sz="0" w:space="0" w:color="auto"/>
        <w:bottom w:val="none" w:sz="0" w:space="0" w:color="auto"/>
        <w:right w:val="none" w:sz="0" w:space="0" w:color="auto"/>
      </w:divBdr>
    </w:div>
    <w:div w:id="1986662715">
      <w:bodyDiv w:val="1"/>
      <w:marLeft w:val="0"/>
      <w:marRight w:val="0"/>
      <w:marTop w:val="0"/>
      <w:marBottom w:val="0"/>
      <w:divBdr>
        <w:top w:val="none" w:sz="0" w:space="0" w:color="auto"/>
        <w:left w:val="none" w:sz="0" w:space="0" w:color="auto"/>
        <w:bottom w:val="none" w:sz="0" w:space="0" w:color="auto"/>
        <w:right w:val="none" w:sz="0" w:space="0" w:color="auto"/>
      </w:divBdr>
      <w:divsChild>
        <w:div w:id="164441841">
          <w:marLeft w:val="0"/>
          <w:marRight w:val="0"/>
          <w:marTop w:val="0"/>
          <w:marBottom w:val="0"/>
          <w:divBdr>
            <w:top w:val="none" w:sz="0" w:space="0" w:color="auto"/>
            <w:left w:val="none" w:sz="0" w:space="0" w:color="auto"/>
            <w:bottom w:val="none" w:sz="0" w:space="0" w:color="auto"/>
            <w:right w:val="none" w:sz="0" w:space="0" w:color="auto"/>
          </w:divBdr>
          <w:divsChild>
            <w:div w:id="1811358602">
              <w:marLeft w:val="0"/>
              <w:marRight w:val="0"/>
              <w:marTop w:val="0"/>
              <w:marBottom w:val="0"/>
              <w:divBdr>
                <w:top w:val="none" w:sz="0" w:space="0" w:color="auto"/>
                <w:left w:val="none" w:sz="0" w:space="0" w:color="auto"/>
                <w:bottom w:val="none" w:sz="0" w:space="0" w:color="auto"/>
                <w:right w:val="none" w:sz="0" w:space="0" w:color="auto"/>
              </w:divBdr>
              <w:divsChild>
                <w:div w:id="850683994">
                  <w:marLeft w:val="0"/>
                  <w:marRight w:val="0"/>
                  <w:marTop w:val="0"/>
                  <w:marBottom w:val="0"/>
                  <w:divBdr>
                    <w:top w:val="none" w:sz="0" w:space="0" w:color="auto"/>
                    <w:left w:val="none" w:sz="0" w:space="0" w:color="auto"/>
                    <w:bottom w:val="none" w:sz="0" w:space="0" w:color="auto"/>
                    <w:right w:val="none" w:sz="0" w:space="0" w:color="auto"/>
                  </w:divBdr>
                  <w:divsChild>
                    <w:div w:id="917250657">
                      <w:marLeft w:val="0"/>
                      <w:marRight w:val="0"/>
                      <w:marTop w:val="0"/>
                      <w:marBottom w:val="0"/>
                      <w:divBdr>
                        <w:top w:val="none" w:sz="0" w:space="0" w:color="auto"/>
                        <w:left w:val="none" w:sz="0" w:space="0" w:color="auto"/>
                        <w:bottom w:val="none" w:sz="0" w:space="0" w:color="auto"/>
                        <w:right w:val="none" w:sz="0" w:space="0" w:color="auto"/>
                      </w:divBdr>
                    </w:div>
                    <w:div w:id="21252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5159">
      <w:bodyDiv w:val="1"/>
      <w:marLeft w:val="0"/>
      <w:marRight w:val="0"/>
      <w:marTop w:val="0"/>
      <w:marBottom w:val="0"/>
      <w:divBdr>
        <w:top w:val="none" w:sz="0" w:space="0" w:color="auto"/>
        <w:left w:val="none" w:sz="0" w:space="0" w:color="auto"/>
        <w:bottom w:val="none" w:sz="0" w:space="0" w:color="auto"/>
        <w:right w:val="none" w:sz="0" w:space="0" w:color="auto"/>
      </w:divBdr>
      <w:divsChild>
        <w:div w:id="1421632773">
          <w:marLeft w:val="0"/>
          <w:marRight w:val="0"/>
          <w:marTop w:val="0"/>
          <w:marBottom w:val="0"/>
          <w:divBdr>
            <w:top w:val="none" w:sz="0" w:space="0" w:color="auto"/>
            <w:left w:val="none" w:sz="0" w:space="0" w:color="auto"/>
            <w:bottom w:val="none" w:sz="0" w:space="0" w:color="auto"/>
            <w:right w:val="none" w:sz="0" w:space="0" w:color="auto"/>
          </w:divBdr>
          <w:divsChild>
            <w:div w:id="1290163655">
              <w:marLeft w:val="0"/>
              <w:marRight w:val="0"/>
              <w:marTop w:val="0"/>
              <w:marBottom w:val="0"/>
              <w:divBdr>
                <w:top w:val="none" w:sz="0" w:space="0" w:color="auto"/>
                <w:left w:val="none" w:sz="0" w:space="0" w:color="auto"/>
                <w:bottom w:val="none" w:sz="0" w:space="0" w:color="auto"/>
                <w:right w:val="none" w:sz="0" w:space="0" w:color="auto"/>
              </w:divBdr>
              <w:divsChild>
                <w:div w:id="20774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9092">
          <w:marLeft w:val="0"/>
          <w:marRight w:val="0"/>
          <w:marTop w:val="0"/>
          <w:marBottom w:val="0"/>
          <w:divBdr>
            <w:top w:val="none" w:sz="0" w:space="0" w:color="auto"/>
            <w:left w:val="none" w:sz="0" w:space="0" w:color="auto"/>
            <w:bottom w:val="none" w:sz="0" w:space="0" w:color="auto"/>
            <w:right w:val="none" w:sz="0" w:space="0" w:color="auto"/>
          </w:divBdr>
          <w:divsChild>
            <w:div w:id="139352228">
              <w:marLeft w:val="0"/>
              <w:marRight w:val="0"/>
              <w:marTop w:val="0"/>
              <w:marBottom w:val="0"/>
              <w:divBdr>
                <w:top w:val="none" w:sz="0" w:space="0" w:color="auto"/>
                <w:left w:val="none" w:sz="0" w:space="0" w:color="auto"/>
                <w:bottom w:val="none" w:sz="0" w:space="0" w:color="auto"/>
                <w:right w:val="none" w:sz="0" w:space="0" w:color="auto"/>
              </w:divBdr>
              <w:divsChild>
                <w:div w:id="5076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06455">
      <w:bodyDiv w:val="1"/>
      <w:marLeft w:val="0"/>
      <w:marRight w:val="0"/>
      <w:marTop w:val="0"/>
      <w:marBottom w:val="0"/>
      <w:divBdr>
        <w:top w:val="none" w:sz="0" w:space="0" w:color="auto"/>
        <w:left w:val="none" w:sz="0" w:space="0" w:color="auto"/>
        <w:bottom w:val="none" w:sz="0" w:space="0" w:color="auto"/>
        <w:right w:val="none" w:sz="0" w:space="0" w:color="auto"/>
      </w:divBdr>
      <w:divsChild>
        <w:div w:id="2005090418">
          <w:marLeft w:val="0"/>
          <w:marRight w:val="0"/>
          <w:marTop w:val="0"/>
          <w:marBottom w:val="0"/>
          <w:divBdr>
            <w:top w:val="none" w:sz="0" w:space="0" w:color="auto"/>
            <w:left w:val="none" w:sz="0" w:space="0" w:color="auto"/>
            <w:bottom w:val="none" w:sz="0" w:space="0" w:color="auto"/>
            <w:right w:val="none" w:sz="0" w:space="0" w:color="auto"/>
          </w:divBdr>
          <w:divsChild>
            <w:div w:id="915893640">
              <w:marLeft w:val="0"/>
              <w:marRight w:val="0"/>
              <w:marTop w:val="0"/>
              <w:marBottom w:val="0"/>
              <w:divBdr>
                <w:top w:val="none" w:sz="0" w:space="0" w:color="auto"/>
                <w:left w:val="none" w:sz="0" w:space="0" w:color="auto"/>
                <w:bottom w:val="none" w:sz="0" w:space="0" w:color="auto"/>
                <w:right w:val="none" w:sz="0" w:space="0" w:color="auto"/>
              </w:divBdr>
            </w:div>
            <w:div w:id="736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inburghairport.com/prepare/special-ass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atebox.com/edi-joininginstructions" TargetMode="External"/><Relationship Id="rId5" Type="http://schemas.openxmlformats.org/officeDocument/2006/relationships/hyperlink" Target="https://www.neatebox.com/edi-joininginstru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3108</Words>
  <Characters>18653</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Kołodziejczyk</dc:creator>
  <cp:keywords/>
  <dc:description/>
  <cp:lastModifiedBy>Filip Kołodziejczyk</cp:lastModifiedBy>
  <cp:revision>2</cp:revision>
  <cp:lastPrinted>2025-07-16T21:30:00Z</cp:lastPrinted>
  <dcterms:created xsi:type="dcterms:W3CDTF">2025-07-15T12:23:00Z</dcterms:created>
  <dcterms:modified xsi:type="dcterms:W3CDTF">2025-07-16T21:30:00Z</dcterms:modified>
</cp:coreProperties>
</file>