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3CFEC" w14:textId="77777777" w:rsidR="00E413DD" w:rsidRPr="00E413DD" w:rsidRDefault="00E413DD" w:rsidP="00E413DD">
      <w:pPr>
        <w:shd w:val="clear" w:color="auto" w:fill="FFFFFF"/>
        <w:spacing w:before="150" w:after="0" w:line="240" w:lineRule="auto"/>
        <w:outlineLvl w:val="0"/>
        <w:rPr>
          <w:rFonts w:ascii="Segoe UI Light" w:eastAsia="Times New Roman" w:hAnsi="Segoe UI Light" w:cs="Segoe UI Light"/>
          <w:color w:val="222222"/>
          <w:kern w:val="36"/>
          <w:sz w:val="48"/>
          <w:szCs w:val="48"/>
        </w:rPr>
      </w:pPr>
      <w:r w:rsidRPr="00E413DD">
        <w:rPr>
          <w:rFonts w:ascii="Segoe UI Light" w:eastAsia="Times New Roman" w:hAnsi="Segoe UI Light" w:cs="Segoe UI Light"/>
          <w:color w:val="222222"/>
          <w:kern w:val="36"/>
          <w:sz w:val="48"/>
          <w:szCs w:val="48"/>
        </w:rPr>
        <w:t>Lab 06 - Implement Traffic Management</w:t>
      </w:r>
    </w:p>
    <w:p w14:paraId="7DFC513F" w14:textId="77777777" w:rsidR="00E413DD" w:rsidRPr="00E413DD" w:rsidRDefault="00E413DD" w:rsidP="00E413DD">
      <w:pPr>
        <w:shd w:val="clear" w:color="auto" w:fill="FFFFFF"/>
        <w:spacing w:before="150" w:after="0" w:line="240" w:lineRule="auto"/>
        <w:outlineLvl w:val="0"/>
        <w:rPr>
          <w:rFonts w:ascii="Segoe UI Light" w:eastAsia="Times New Roman" w:hAnsi="Segoe UI Light" w:cs="Segoe UI Light"/>
          <w:color w:val="222222"/>
          <w:kern w:val="36"/>
          <w:sz w:val="48"/>
          <w:szCs w:val="48"/>
        </w:rPr>
      </w:pPr>
      <w:r w:rsidRPr="00E413DD">
        <w:rPr>
          <w:rFonts w:ascii="Segoe UI Light" w:eastAsia="Times New Roman" w:hAnsi="Segoe UI Light" w:cs="Segoe UI Light"/>
          <w:color w:val="222222"/>
          <w:kern w:val="36"/>
          <w:sz w:val="48"/>
          <w:szCs w:val="48"/>
        </w:rPr>
        <w:t>Student lab manual</w:t>
      </w:r>
    </w:p>
    <w:p w14:paraId="53C5C6C9" w14:textId="77777777" w:rsidR="00E413DD" w:rsidRPr="00E413DD" w:rsidRDefault="00E413DD" w:rsidP="00E413DD">
      <w:pPr>
        <w:shd w:val="clear" w:color="auto" w:fill="FFFFFF"/>
        <w:spacing w:before="480" w:after="0" w:line="240" w:lineRule="auto"/>
        <w:outlineLvl w:val="1"/>
        <w:rPr>
          <w:rFonts w:ascii="Segoe UI Light" w:eastAsia="Times New Roman" w:hAnsi="Segoe UI Light" w:cs="Segoe UI Light"/>
          <w:color w:val="222222"/>
          <w:sz w:val="36"/>
          <w:szCs w:val="36"/>
        </w:rPr>
      </w:pPr>
      <w:r w:rsidRPr="00E413DD">
        <w:rPr>
          <w:rFonts w:ascii="Segoe UI Light" w:eastAsia="Times New Roman" w:hAnsi="Segoe UI Light" w:cs="Segoe UI Light"/>
          <w:color w:val="222222"/>
          <w:sz w:val="36"/>
          <w:szCs w:val="36"/>
        </w:rPr>
        <w:t>Lab scenario</w:t>
      </w:r>
    </w:p>
    <w:p w14:paraId="6567F23F" w14:textId="77777777" w:rsidR="00E413DD" w:rsidRPr="00E413DD" w:rsidRDefault="00E413DD" w:rsidP="00E413DD">
      <w:pPr>
        <w:shd w:val="clear" w:color="auto" w:fill="FFFFFF"/>
        <w:spacing w:before="100" w:beforeAutospacing="1" w:after="0" w:line="240" w:lineRule="auto"/>
        <w:rPr>
          <w:rFonts w:ascii="Segoe UI" w:eastAsia="Times New Roman" w:hAnsi="Segoe UI" w:cs="Segoe UI"/>
          <w:color w:val="222222"/>
          <w:sz w:val="24"/>
          <w:szCs w:val="24"/>
        </w:rPr>
      </w:pPr>
      <w:r w:rsidRPr="00E413DD">
        <w:rPr>
          <w:rFonts w:ascii="Segoe UI" w:eastAsia="Times New Roman" w:hAnsi="Segoe UI" w:cs="Segoe UI"/>
          <w:color w:val="222222"/>
          <w:sz w:val="24"/>
          <w:szCs w:val="24"/>
        </w:rPr>
        <w:t>You were tasked with testing managing network traffic targeting Azure virtual machines in the hub and spoke network topology, which Contoso considers implementing in its Azure environment (instead of creating the mesh topology, which you tested in the previous lab). This testing needs to include implementing connectivity between spokes by relying on user defined routes that force traffic to flow via the hub, as well as traffic distribution across virtual machines by using layer 4 and layer 7 load balancers. For this purpose, you intend to use Azure Load Balancer (layer 4) and Azure Application Gateway (layer 7).</w:t>
      </w:r>
    </w:p>
    <w:p w14:paraId="5FC543EF" w14:textId="77777777" w:rsidR="00E413DD" w:rsidRPr="00E413DD" w:rsidRDefault="00E413DD" w:rsidP="00E413DD">
      <w:pPr>
        <w:shd w:val="clear" w:color="auto" w:fill="FFFFFF"/>
        <w:spacing w:before="100" w:beforeAutospacing="1" w:after="0" w:line="240" w:lineRule="auto"/>
        <w:rPr>
          <w:rFonts w:ascii="Segoe UI" w:eastAsia="Times New Roman" w:hAnsi="Segoe UI" w:cs="Segoe UI"/>
          <w:color w:val="222222"/>
          <w:sz w:val="24"/>
          <w:szCs w:val="24"/>
        </w:rPr>
      </w:pPr>
      <w:r w:rsidRPr="00E413DD">
        <w:rPr>
          <w:rFonts w:ascii="Segoe UI" w:eastAsia="Times New Roman" w:hAnsi="Segoe UI" w:cs="Segoe UI"/>
          <w:b/>
          <w:bCs/>
          <w:color w:val="222222"/>
          <w:sz w:val="24"/>
          <w:szCs w:val="24"/>
        </w:rPr>
        <w:t>Note:</w:t>
      </w:r>
      <w:r w:rsidRPr="00E413DD">
        <w:rPr>
          <w:rFonts w:ascii="Segoe UI" w:eastAsia="Times New Roman" w:hAnsi="Segoe UI" w:cs="Segoe UI"/>
          <w:color w:val="222222"/>
          <w:sz w:val="24"/>
          <w:szCs w:val="24"/>
        </w:rPr>
        <w:t> An </w:t>
      </w:r>
      <w:hyperlink r:id="rId5" w:history="1">
        <w:r w:rsidRPr="00E413DD">
          <w:rPr>
            <w:rFonts w:ascii="Segoe UI" w:eastAsia="Times New Roman" w:hAnsi="Segoe UI" w:cs="Segoe UI"/>
            <w:b/>
            <w:bCs/>
            <w:color w:val="0050C5"/>
            <w:sz w:val="24"/>
            <w:szCs w:val="24"/>
            <w:u w:val="single"/>
          </w:rPr>
          <w:t>interactive lab simulation</w:t>
        </w:r>
      </w:hyperlink>
      <w:r w:rsidRPr="00E413DD">
        <w:rPr>
          <w:rFonts w:ascii="Segoe UI" w:eastAsia="Times New Roman" w:hAnsi="Segoe UI" w:cs="Segoe UI"/>
          <w:color w:val="222222"/>
          <w:sz w:val="24"/>
          <w:szCs w:val="24"/>
        </w:rPr>
        <w:t> is available that allows you to click through this lab at your own pace. You may find slight differences between the interactive simulation and the hosted lab, but the core concepts and ideas being demonstrated are the same.</w:t>
      </w:r>
    </w:p>
    <w:p w14:paraId="0BB09F3B" w14:textId="095AC388" w:rsidR="00496816" w:rsidRDefault="00E413DD">
      <w:pPr>
        <w:rPr>
          <w:rFonts w:ascii="Segoe UI" w:hAnsi="Segoe UI" w:cs="Segoe UI"/>
          <w:color w:val="222222"/>
          <w:sz w:val="20"/>
          <w:szCs w:val="20"/>
          <w:shd w:val="clear" w:color="auto" w:fill="D9F6FF"/>
        </w:rPr>
      </w:pPr>
      <w:r>
        <w:rPr>
          <w:rStyle w:val="Strong"/>
          <w:rFonts w:ascii="Segoe UI" w:hAnsi="Segoe UI" w:cs="Segoe UI"/>
          <w:color w:val="222222"/>
          <w:sz w:val="20"/>
          <w:szCs w:val="20"/>
          <w:shd w:val="clear" w:color="auto" w:fill="D9F6FF"/>
        </w:rPr>
        <w:t>Note</w:t>
      </w:r>
      <w:r>
        <w:rPr>
          <w:rFonts w:ascii="Segoe UI" w:hAnsi="Segoe UI" w:cs="Segoe UI"/>
          <w:color w:val="222222"/>
          <w:sz w:val="20"/>
          <w:szCs w:val="20"/>
          <w:shd w:val="clear" w:color="auto" w:fill="D9F6FF"/>
        </w:rPr>
        <w:t xml:space="preserve">: This lab, by default, requires </w:t>
      </w:r>
      <w:proofErr w:type="gramStart"/>
      <w:r>
        <w:rPr>
          <w:rFonts w:ascii="Segoe UI" w:hAnsi="Segoe UI" w:cs="Segoe UI"/>
          <w:color w:val="222222"/>
          <w:sz w:val="20"/>
          <w:szCs w:val="20"/>
          <w:shd w:val="clear" w:color="auto" w:fill="D9F6FF"/>
        </w:rPr>
        <w:t>total</w:t>
      </w:r>
      <w:proofErr w:type="gramEnd"/>
      <w:r>
        <w:rPr>
          <w:rFonts w:ascii="Segoe UI" w:hAnsi="Segoe UI" w:cs="Segoe UI"/>
          <w:color w:val="222222"/>
          <w:sz w:val="20"/>
          <w:szCs w:val="20"/>
          <w:shd w:val="clear" w:color="auto" w:fill="D9F6FF"/>
        </w:rPr>
        <w:t xml:space="preserve"> of 8 vCPUs available in the Standard_Dsv3 series in the region you choose for deployment, since it involves deployment of four Azure VMs of Standard_D2s_v3 SKU. If your students are using trial accounts, with the limit of 4 vCPUs, you can use a VM size that requires only one vCPU (such as Standard_B1s).</w:t>
      </w:r>
    </w:p>
    <w:p w14:paraId="4CF1D28D" w14:textId="77777777" w:rsidR="00E413DD" w:rsidRPr="00E413DD" w:rsidRDefault="00E413DD" w:rsidP="00E413DD">
      <w:pPr>
        <w:shd w:val="clear" w:color="auto" w:fill="FFFFFF"/>
        <w:spacing w:before="480" w:after="0" w:line="240" w:lineRule="auto"/>
        <w:outlineLvl w:val="1"/>
        <w:rPr>
          <w:rFonts w:ascii="Segoe UI Light" w:eastAsia="Times New Roman" w:hAnsi="Segoe UI Light" w:cs="Segoe UI Light"/>
          <w:color w:val="222222"/>
          <w:sz w:val="36"/>
          <w:szCs w:val="36"/>
        </w:rPr>
      </w:pPr>
      <w:r w:rsidRPr="00E413DD">
        <w:rPr>
          <w:rFonts w:ascii="Segoe UI Light" w:eastAsia="Times New Roman" w:hAnsi="Segoe UI Light" w:cs="Segoe UI Light"/>
          <w:color w:val="222222"/>
          <w:sz w:val="36"/>
          <w:szCs w:val="36"/>
        </w:rPr>
        <w:t>Objectives</w:t>
      </w:r>
    </w:p>
    <w:p w14:paraId="74273E9D" w14:textId="77777777" w:rsidR="00E413DD" w:rsidRPr="00E413DD" w:rsidRDefault="00E413DD" w:rsidP="00E413DD">
      <w:pPr>
        <w:shd w:val="clear" w:color="auto" w:fill="FFFFFF"/>
        <w:spacing w:before="100" w:beforeAutospacing="1" w:after="0" w:line="240" w:lineRule="auto"/>
        <w:rPr>
          <w:rFonts w:ascii="Segoe UI" w:eastAsia="Times New Roman" w:hAnsi="Segoe UI" w:cs="Segoe UI"/>
          <w:color w:val="222222"/>
          <w:sz w:val="24"/>
          <w:szCs w:val="24"/>
        </w:rPr>
      </w:pPr>
      <w:r w:rsidRPr="00E413DD">
        <w:rPr>
          <w:rFonts w:ascii="Segoe UI" w:eastAsia="Times New Roman" w:hAnsi="Segoe UI" w:cs="Segoe UI"/>
          <w:color w:val="222222"/>
          <w:sz w:val="24"/>
          <w:szCs w:val="24"/>
        </w:rPr>
        <w:t>In this lab, you will:</w:t>
      </w:r>
    </w:p>
    <w:p w14:paraId="209A139C" w14:textId="77777777" w:rsidR="00E413DD" w:rsidRPr="00E413DD" w:rsidRDefault="00E413DD" w:rsidP="00E413DD">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E413DD">
        <w:rPr>
          <w:rFonts w:ascii="Segoe UI" w:eastAsia="Times New Roman" w:hAnsi="Segoe UI" w:cs="Segoe UI"/>
          <w:color w:val="222222"/>
          <w:sz w:val="24"/>
          <w:szCs w:val="24"/>
        </w:rPr>
        <w:t>Task 1: Provision the lab environment</w:t>
      </w:r>
    </w:p>
    <w:p w14:paraId="51EF03D7" w14:textId="77777777" w:rsidR="00E413DD" w:rsidRPr="00E413DD" w:rsidRDefault="00E413DD" w:rsidP="00E413DD">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E413DD">
        <w:rPr>
          <w:rFonts w:ascii="Segoe UI" w:eastAsia="Times New Roman" w:hAnsi="Segoe UI" w:cs="Segoe UI"/>
          <w:color w:val="222222"/>
          <w:sz w:val="24"/>
          <w:szCs w:val="24"/>
        </w:rPr>
        <w:t>Task 2: Configure the hub and spoke network topology</w:t>
      </w:r>
    </w:p>
    <w:p w14:paraId="59732379" w14:textId="77777777" w:rsidR="00E413DD" w:rsidRPr="00E413DD" w:rsidRDefault="00E413DD" w:rsidP="00E413DD">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E413DD">
        <w:rPr>
          <w:rFonts w:ascii="Segoe UI" w:eastAsia="Times New Roman" w:hAnsi="Segoe UI" w:cs="Segoe UI"/>
          <w:color w:val="222222"/>
          <w:sz w:val="24"/>
          <w:szCs w:val="24"/>
        </w:rPr>
        <w:t>Task 3: Test transitivity of virtual network peering</w:t>
      </w:r>
    </w:p>
    <w:p w14:paraId="3124C707" w14:textId="77777777" w:rsidR="00E413DD" w:rsidRPr="00E413DD" w:rsidRDefault="00E413DD" w:rsidP="00E413DD">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E413DD">
        <w:rPr>
          <w:rFonts w:ascii="Segoe UI" w:eastAsia="Times New Roman" w:hAnsi="Segoe UI" w:cs="Segoe UI"/>
          <w:color w:val="222222"/>
          <w:sz w:val="24"/>
          <w:szCs w:val="24"/>
        </w:rPr>
        <w:t>Task 4: Configure routing in the hub and spoke topology</w:t>
      </w:r>
    </w:p>
    <w:p w14:paraId="6AF42ADC" w14:textId="77777777" w:rsidR="00E413DD" w:rsidRPr="00E413DD" w:rsidRDefault="00E413DD" w:rsidP="00E413DD">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E413DD">
        <w:rPr>
          <w:rFonts w:ascii="Segoe UI" w:eastAsia="Times New Roman" w:hAnsi="Segoe UI" w:cs="Segoe UI"/>
          <w:color w:val="222222"/>
          <w:sz w:val="24"/>
          <w:szCs w:val="24"/>
        </w:rPr>
        <w:t>Task 5: Implement Azure Load Balancer</w:t>
      </w:r>
    </w:p>
    <w:p w14:paraId="341D3987" w14:textId="77777777" w:rsidR="00E413DD" w:rsidRPr="00E413DD" w:rsidRDefault="00E413DD" w:rsidP="00E413DD">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E413DD">
        <w:rPr>
          <w:rFonts w:ascii="Segoe UI" w:eastAsia="Times New Roman" w:hAnsi="Segoe UI" w:cs="Segoe UI"/>
          <w:color w:val="222222"/>
          <w:sz w:val="24"/>
          <w:szCs w:val="24"/>
        </w:rPr>
        <w:t>Task 6: Implement Azure Application Gateway</w:t>
      </w:r>
    </w:p>
    <w:p w14:paraId="46E87DFB" w14:textId="77777777" w:rsidR="00E413DD" w:rsidRDefault="00E413DD" w:rsidP="00E413DD">
      <w:pPr>
        <w:pStyle w:val="Heading2"/>
        <w:shd w:val="clear" w:color="auto" w:fill="FFFFFF"/>
        <w:spacing w:before="48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t>Instructions</w:t>
      </w:r>
    </w:p>
    <w:p w14:paraId="6035EC16" w14:textId="77777777" w:rsidR="00E413DD" w:rsidRDefault="00E413DD" w:rsidP="00E413DD">
      <w:pPr>
        <w:pStyle w:val="Heading3"/>
        <w:shd w:val="clear" w:color="auto" w:fill="FFFFFF"/>
        <w:spacing w:before="450" w:after="270"/>
        <w:rPr>
          <w:rFonts w:ascii="Segoe UI Semibold" w:hAnsi="Segoe UI Semibold" w:cs="Segoe UI Semibold"/>
          <w:b/>
          <w:bCs/>
          <w:color w:val="222222"/>
        </w:rPr>
      </w:pPr>
      <w:r>
        <w:rPr>
          <w:rFonts w:ascii="Segoe UI Semibold" w:hAnsi="Segoe UI Semibold" w:cs="Segoe UI Semibold"/>
          <w:b/>
          <w:bCs/>
          <w:color w:val="222222"/>
        </w:rPr>
        <w:lastRenderedPageBreak/>
        <w:t>Exercise 1</w:t>
      </w:r>
    </w:p>
    <w:p w14:paraId="0FAEE309" w14:textId="77777777" w:rsidR="00E413DD" w:rsidRDefault="00E413DD" w:rsidP="00E413DD">
      <w:pPr>
        <w:pStyle w:val="Heading4"/>
        <w:shd w:val="clear" w:color="auto" w:fill="FFFFFF"/>
        <w:spacing w:before="540" w:after="90"/>
        <w:rPr>
          <w:rFonts w:ascii="Segoe UI Semibold" w:hAnsi="Segoe UI Semibold" w:cs="Segoe UI Semibold"/>
          <w:b/>
          <w:bCs/>
          <w:color w:val="222222"/>
        </w:rPr>
      </w:pPr>
      <w:r>
        <w:rPr>
          <w:rFonts w:ascii="Segoe UI Semibold" w:hAnsi="Segoe UI Semibold" w:cs="Segoe UI Semibold"/>
          <w:b/>
          <w:bCs/>
          <w:color w:val="222222"/>
        </w:rPr>
        <w:t>Task 1: Provision the lab environment</w:t>
      </w:r>
    </w:p>
    <w:p w14:paraId="434877FB" w14:textId="77777777" w:rsidR="00E413DD" w:rsidRDefault="00E413DD" w:rsidP="00E413DD">
      <w:pPr>
        <w:pStyle w:val="NormalWeb"/>
        <w:shd w:val="clear" w:color="auto" w:fill="FFFFFF"/>
        <w:spacing w:after="0" w:afterAutospacing="0"/>
        <w:rPr>
          <w:rFonts w:ascii="Segoe UI" w:hAnsi="Segoe UI" w:cs="Segoe UI"/>
          <w:color w:val="222222"/>
        </w:rPr>
      </w:pPr>
      <w:r>
        <w:rPr>
          <w:rFonts w:ascii="Segoe UI" w:hAnsi="Segoe UI" w:cs="Segoe UI"/>
          <w:color w:val="222222"/>
        </w:rPr>
        <w:t xml:space="preserve">In this task, you will deploy four virtual machines into the same Azure region. The first two will reside in a hub virtual network, while each of the remaining two will reside in a separate </w:t>
      </w:r>
      <w:proofErr w:type="gramStart"/>
      <w:r>
        <w:rPr>
          <w:rFonts w:ascii="Segoe UI" w:hAnsi="Segoe UI" w:cs="Segoe UI"/>
          <w:color w:val="222222"/>
        </w:rPr>
        <w:t>spoke</w:t>
      </w:r>
      <w:proofErr w:type="gramEnd"/>
      <w:r>
        <w:rPr>
          <w:rFonts w:ascii="Segoe UI" w:hAnsi="Segoe UI" w:cs="Segoe UI"/>
          <w:color w:val="222222"/>
        </w:rPr>
        <w:t xml:space="preserve"> virtual network.</w:t>
      </w:r>
    </w:p>
    <w:p w14:paraId="7A0BE583" w14:textId="4321FEE7" w:rsidR="00E413DD" w:rsidRDefault="00C13580">
      <w:r>
        <w:rPr>
          <w:noProof/>
        </w:rPr>
        <w:drawing>
          <wp:inline distT="0" distB="0" distL="0" distR="0" wp14:anchorId="2D8EE042" wp14:editId="575B7B77">
            <wp:extent cx="5943600" cy="196215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62150"/>
                    </a:xfrm>
                    <a:prstGeom prst="rect">
                      <a:avLst/>
                    </a:prstGeom>
                  </pic:spPr>
                </pic:pic>
              </a:graphicData>
            </a:graphic>
          </wp:inline>
        </w:drawing>
      </w:r>
      <w:r>
        <w:rPr>
          <w:noProof/>
        </w:rPr>
        <w:drawing>
          <wp:inline distT="0" distB="0" distL="0" distR="0" wp14:anchorId="7D3A63A4" wp14:editId="6D32B7C5">
            <wp:extent cx="5943600" cy="1160145"/>
            <wp:effectExtent l="0" t="0" r="0" b="1905"/>
            <wp:docPr id="2" name="Picture 2"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160145"/>
                    </a:xfrm>
                    <a:prstGeom prst="rect">
                      <a:avLst/>
                    </a:prstGeom>
                  </pic:spPr>
                </pic:pic>
              </a:graphicData>
            </a:graphic>
          </wp:inline>
        </w:drawing>
      </w:r>
      <w:r>
        <w:rPr>
          <w:noProof/>
        </w:rPr>
        <w:drawing>
          <wp:inline distT="0" distB="0" distL="0" distR="0" wp14:anchorId="6E37D24B" wp14:editId="4DC1045D">
            <wp:extent cx="5943600" cy="2292985"/>
            <wp:effectExtent l="0" t="0" r="0" b="0"/>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92985"/>
                    </a:xfrm>
                    <a:prstGeom prst="rect">
                      <a:avLst/>
                    </a:prstGeom>
                  </pic:spPr>
                </pic:pic>
              </a:graphicData>
            </a:graphic>
          </wp:inline>
        </w:drawing>
      </w:r>
      <w:r>
        <w:rPr>
          <w:noProof/>
        </w:rPr>
        <w:drawing>
          <wp:inline distT="0" distB="0" distL="0" distR="0" wp14:anchorId="40F1D005" wp14:editId="00D1511C">
            <wp:extent cx="5943600" cy="114808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48080"/>
                    </a:xfrm>
                    <a:prstGeom prst="rect">
                      <a:avLst/>
                    </a:prstGeom>
                  </pic:spPr>
                </pic:pic>
              </a:graphicData>
            </a:graphic>
          </wp:inline>
        </w:drawing>
      </w:r>
      <w:r>
        <w:rPr>
          <w:noProof/>
        </w:rPr>
        <w:lastRenderedPageBreak/>
        <w:drawing>
          <wp:inline distT="0" distB="0" distL="0" distR="0" wp14:anchorId="3B5CFCFF" wp14:editId="7921532B">
            <wp:extent cx="5943600" cy="125793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57935"/>
                    </a:xfrm>
                    <a:prstGeom prst="rect">
                      <a:avLst/>
                    </a:prstGeom>
                  </pic:spPr>
                </pic:pic>
              </a:graphicData>
            </a:graphic>
          </wp:inline>
        </w:drawing>
      </w:r>
      <w:r>
        <w:rPr>
          <w:noProof/>
        </w:rPr>
        <w:drawing>
          <wp:inline distT="0" distB="0" distL="0" distR="0" wp14:anchorId="343AA5C9" wp14:editId="76C9F00E">
            <wp:extent cx="5943600" cy="180848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08480"/>
                    </a:xfrm>
                    <a:prstGeom prst="rect">
                      <a:avLst/>
                    </a:prstGeom>
                  </pic:spPr>
                </pic:pic>
              </a:graphicData>
            </a:graphic>
          </wp:inline>
        </w:drawing>
      </w:r>
      <w:r>
        <w:rPr>
          <w:noProof/>
        </w:rPr>
        <w:drawing>
          <wp:inline distT="0" distB="0" distL="0" distR="0" wp14:anchorId="2391C8A1" wp14:editId="3C0B4637">
            <wp:extent cx="5943600" cy="175577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55775"/>
                    </a:xfrm>
                    <a:prstGeom prst="rect">
                      <a:avLst/>
                    </a:prstGeom>
                  </pic:spPr>
                </pic:pic>
              </a:graphicData>
            </a:graphic>
          </wp:inline>
        </w:drawing>
      </w:r>
      <w:r>
        <w:rPr>
          <w:noProof/>
        </w:rPr>
        <w:lastRenderedPageBreak/>
        <w:drawing>
          <wp:inline distT="0" distB="0" distL="0" distR="0" wp14:anchorId="326119D9" wp14:editId="17919302">
            <wp:extent cx="5943600" cy="22872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87270"/>
                    </a:xfrm>
                    <a:prstGeom prst="rect">
                      <a:avLst/>
                    </a:prstGeom>
                  </pic:spPr>
                </pic:pic>
              </a:graphicData>
            </a:graphic>
          </wp:inline>
        </w:drawing>
      </w:r>
      <w:r>
        <w:rPr>
          <w:noProof/>
        </w:rPr>
        <w:drawing>
          <wp:inline distT="0" distB="0" distL="0" distR="0" wp14:anchorId="0A9EFF07" wp14:editId="34B94893">
            <wp:extent cx="5943600" cy="1801495"/>
            <wp:effectExtent l="0" t="0" r="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801495"/>
                    </a:xfrm>
                    <a:prstGeom prst="rect">
                      <a:avLst/>
                    </a:prstGeom>
                  </pic:spPr>
                </pic:pic>
              </a:graphicData>
            </a:graphic>
          </wp:inline>
        </w:drawing>
      </w:r>
    </w:p>
    <w:p w14:paraId="78056B85" w14:textId="77777777" w:rsidR="00C13580" w:rsidRDefault="00C13580" w:rsidP="00C13580">
      <w:pPr>
        <w:pStyle w:val="Heading4"/>
        <w:shd w:val="clear" w:color="auto" w:fill="FFFFFF"/>
        <w:spacing w:before="540" w:after="90"/>
        <w:rPr>
          <w:rFonts w:ascii="Segoe UI Semibold" w:hAnsi="Segoe UI Semibold" w:cs="Segoe UI Semibold"/>
          <w:color w:val="222222"/>
        </w:rPr>
      </w:pPr>
      <w:r>
        <w:rPr>
          <w:rFonts w:ascii="Segoe UI Semibold" w:hAnsi="Segoe UI Semibold" w:cs="Segoe UI Semibold"/>
          <w:b/>
          <w:bCs/>
          <w:color w:val="222222"/>
        </w:rPr>
        <w:t>Task 2: Configure the hub and spoke network topology</w:t>
      </w:r>
    </w:p>
    <w:p w14:paraId="02FABE03" w14:textId="77777777" w:rsidR="00C13580" w:rsidRDefault="00C13580" w:rsidP="00C13580">
      <w:pPr>
        <w:pStyle w:val="NormalWeb"/>
        <w:shd w:val="clear" w:color="auto" w:fill="FFFFFF"/>
        <w:spacing w:after="0" w:afterAutospacing="0"/>
        <w:rPr>
          <w:rFonts w:ascii="Segoe UI" w:hAnsi="Segoe UI" w:cs="Segoe UI"/>
          <w:color w:val="222222"/>
        </w:rPr>
      </w:pPr>
      <w:r>
        <w:rPr>
          <w:rFonts w:ascii="Segoe UI" w:hAnsi="Segoe UI" w:cs="Segoe UI"/>
          <w:color w:val="222222"/>
        </w:rPr>
        <w:t>In this task, you will configure local peering between the virtual networks you deployed in the previous tasks in order to create a hub and spoke network topology.</w:t>
      </w:r>
    </w:p>
    <w:p w14:paraId="0A3CB30C" w14:textId="56A82C89" w:rsidR="00C13580" w:rsidRDefault="00C13580">
      <w:r>
        <w:rPr>
          <w:noProof/>
        </w:rPr>
        <w:lastRenderedPageBreak/>
        <w:drawing>
          <wp:inline distT="0" distB="0" distL="0" distR="0" wp14:anchorId="7516D767" wp14:editId="506E38A8">
            <wp:extent cx="5943600" cy="1765935"/>
            <wp:effectExtent l="0" t="0" r="0" b="571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r>
        <w:rPr>
          <w:noProof/>
        </w:rPr>
        <w:drawing>
          <wp:inline distT="0" distB="0" distL="0" distR="0" wp14:anchorId="2BAC2759" wp14:editId="2F80623E">
            <wp:extent cx="5943600" cy="249618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96185"/>
                    </a:xfrm>
                    <a:prstGeom prst="rect">
                      <a:avLst/>
                    </a:prstGeom>
                  </pic:spPr>
                </pic:pic>
              </a:graphicData>
            </a:graphic>
          </wp:inline>
        </w:drawing>
      </w:r>
      <w:r>
        <w:rPr>
          <w:noProof/>
        </w:rPr>
        <w:drawing>
          <wp:inline distT="0" distB="0" distL="0" distR="0" wp14:anchorId="3BF4F492" wp14:editId="4593EAEC">
            <wp:extent cx="5943600" cy="259651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96515"/>
                    </a:xfrm>
                    <a:prstGeom prst="rect">
                      <a:avLst/>
                    </a:prstGeom>
                  </pic:spPr>
                </pic:pic>
              </a:graphicData>
            </a:graphic>
          </wp:inline>
        </w:drawing>
      </w:r>
    </w:p>
    <w:p w14:paraId="2DA37FCA" w14:textId="77777777" w:rsidR="00C13580" w:rsidRDefault="00C13580" w:rsidP="00C13580">
      <w:pPr>
        <w:pStyle w:val="Heading4"/>
        <w:shd w:val="clear" w:color="auto" w:fill="FFFFFF"/>
        <w:spacing w:before="540" w:after="90"/>
        <w:rPr>
          <w:rFonts w:ascii="Segoe UI Semibold" w:hAnsi="Segoe UI Semibold" w:cs="Segoe UI Semibold"/>
          <w:color w:val="222222"/>
        </w:rPr>
      </w:pPr>
      <w:r>
        <w:rPr>
          <w:rFonts w:ascii="Segoe UI Semibold" w:hAnsi="Segoe UI Semibold" w:cs="Segoe UI Semibold"/>
          <w:b/>
          <w:bCs/>
          <w:color w:val="222222"/>
        </w:rPr>
        <w:t>Task 3: Test transitivity of virtual network peering</w:t>
      </w:r>
    </w:p>
    <w:p w14:paraId="746A448B" w14:textId="77777777" w:rsidR="00C13580" w:rsidRDefault="00C13580" w:rsidP="00C13580">
      <w:pPr>
        <w:pStyle w:val="NormalWeb"/>
        <w:shd w:val="clear" w:color="auto" w:fill="FFFFFF"/>
        <w:spacing w:after="0" w:afterAutospacing="0"/>
        <w:rPr>
          <w:rFonts w:ascii="Segoe UI" w:hAnsi="Segoe UI" w:cs="Segoe UI"/>
          <w:color w:val="222222"/>
        </w:rPr>
      </w:pPr>
      <w:r>
        <w:rPr>
          <w:rFonts w:ascii="Segoe UI" w:hAnsi="Segoe UI" w:cs="Segoe UI"/>
          <w:color w:val="222222"/>
        </w:rPr>
        <w:t>In this task, you will test transitivity of virtual network peering by using Network Watcher.</w:t>
      </w:r>
    </w:p>
    <w:p w14:paraId="0CC16495" w14:textId="460CE13D" w:rsidR="00C13580" w:rsidRDefault="00C13580">
      <w:r>
        <w:rPr>
          <w:noProof/>
        </w:rPr>
        <w:lastRenderedPageBreak/>
        <w:drawing>
          <wp:inline distT="0" distB="0" distL="0" distR="0" wp14:anchorId="751CE9B5" wp14:editId="5FA576D1">
            <wp:extent cx="5943600" cy="1899285"/>
            <wp:effectExtent l="0" t="0" r="0" b="571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99285"/>
                    </a:xfrm>
                    <a:prstGeom prst="rect">
                      <a:avLst/>
                    </a:prstGeom>
                  </pic:spPr>
                </pic:pic>
              </a:graphicData>
            </a:graphic>
          </wp:inline>
        </w:drawing>
      </w:r>
      <w:r>
        <w:rPr>
          <w:noProof/>
        </w:rPr>
        <w:drawing>
          <wp:inline distT="0" distB="0" distL="0" distR="0" wp14:anchorId="70F634F9" wp14:editId="69CC160D">
            <wp:extent cx="5943600" cy="179705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797050"/>
                    </a:xfrm>
                    <a:prstGeom prst="rect">
                      <a:avLst/>
                    </a:prstGeom>
                  </pic:spPr>
                </pic:pic>
              </a:graphicData>
            </a:graphic>
          </wp:inline>
        </w:drawing>
      </w:r>
      <w:r>
        <w:rPr>
          <w:noProof/>
        </w:rPr>
        <w:drawing>
          <wp:inline distT="0" distB="0" distL="0" distR="0" wp14:anchorId="373C33B7" wp14:editId="5C445F67">
            <wp:extent cx="5943600" cy="3789680"/>
            <wp:effectExtent l="0" t="0" r="0" b="127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14:paraId="3762843B" w14:textId="77777777" w:rsidR="00C13580" w:rsidRDefault="00C13580" w:rsidP="00C13580">
      <w:pPr>
        <w:pStyle w:val="Heading4"/>
        <w:shd w:val="clear" w:color="auto" w:fill="FFFFFF"/>
        <w:spacing w:before="540" w:after="90"/>
        <w:rPr>
          <w:rFonts w:ascii="Segoe UI Semibold" w:hAnsi="Segoe UI Semibold" w:cs="Segoe UI Semibold"/>
          <w:color w:val="222222"/>
        </w:rPr>
      </w:pPr>
      <w:r>
        <w:rPr>
          <w:rFonts w:ascii="Segoe UI Semibold" w:hAnsi="Segoe UI Semibold" w:cs="Segoe UI Semibold"/>
          <w:b/>
          <w:bCs/>
          <w:color w:val="222222"/>
        </w:rPr>
        <w:lastRenderedPageBreak/>
        <w:t>Task 4: Configure routing in the hub and spoke topology</w:t>
      </w:r>
    </w:p>
    <w:p w14:paraId="5977A62C" w14:textId="77777777" w:rsidR="00C13580" w:rsidRDefault="00C13580" w:rsidP="00C13580">
      <w:pPr>
        <w:pStyle w:val="NormalWeb"/>
        <w:shd w:val="clear" w:color="auto" w:fill="FFFFFF"/>
        <w:spacing w:after="0" w:afterAutospacing="0"/>
        <w:rPr>
          <w:rFonts w:ascii="Segoe UI" w:hAnsi="Segoe UI" w:cs="Segoe UI"/>
          <w:color w:val="222222"/>
        </w:rPr>
      </w:pPr>
      <w:r>
        <w:rPr>
          <w:rFonts w:ascii="Segoe UI" w:hAnsi="Segoe UI" w:cs="Segoe UI"/>
          <w:color w:val="222222"/>
        </w:rPr>
        <w:t>In this task, you will configure and test routing between the two spoke virtual networks by enabling IP forwarding on the network interface of the </w:t>
      </w:r>
      <w:r>
        <w:rPr>
          <w:rStyle w:val="Strong"/>
          <w:rFonts w:ascii="Segoe UI" w:hAnsi="Segoe UI" w:cs="Segoe UI"/>
          <w:color w:val="222222"/>
        </w:rPr>
        <w:t>az104-06-vm0</w:t>
      </w:r>
      <w:r>
        <w:rPr>
          <w:rFonts w:ascii="Segoe UI" w:hAnsi="Segoe UI" w:cs="Segoe UI"/>
          <w:color w:val="222222"/>
        </w:rPr>
        <w:t> virtual machine, enabling routing within its operating system, and configuring user-defined routes on the spoke virtual network.</w:t>
      </w:r>
    </w:p>
    <w:p w14:paraId="7729AD6F" w14:textId="6E82447E" w:rsidR="00C13580" w:rsidRDefault="00C13580">
      <w:r>
        <w:rPr>
          <w:noProof/>
        </w:rPr>
        <w:lastRenderedPageBreak/>
        <w:drawing>
          <wp:inline distT="0" distB="0" distL="0" distR="0" wp14:anchorId="0A99A0A3" wp14:editId="245D6D68">
            <wp:extent cx="5502117" cy="6073666"/>
            <wp:effectExtent l="0" t="0" r="3810" b="381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02117" cy="6073666"/>
                    </a:xfrm>
                    <a:prstGeom prst="rect">
                      <a:avLst/>
                    </a:prstGeom>
                  </pic:spPr>
                </pic:pic>
              </a:graphicData>
            </a:graphic>
          </wp:inline>
        </w:drawing>
      </w:r>
      <w:r>
        <w:rPr>
          <w:noProof/>
        </w:rPr>
        <w:drawing>
          <wp:inline distT="0" distB="0" distL="0" distR="0" wp14:anchorId="19F89E79" wp14:editId="2F3AFE82">
            <wp:extent cx="5943600" cy="173418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734185"/>
                    </a:xfrm>
                    <a:prstGeom prst="rect">
                      <a:avLst/>
                    </a:prstGeom>
                  </pic:spPr>
                </pic:pic>
              </a:graphicData>
            </a:graphic>
          </wp:inline>
        </w:drawing>
      </w:r>
      <w:r>
        <w:rPr>
          <w:noProof/>
        </w:rPr>
        <w:lastRenderedPageBreak/>
        <w:drawing>
          <wp:inline distT="0" distB="0" distL="0" distR="0" wp14:anchorId="03E4D52E" wp14:editId="05427EE5">
            <wp:extent cx="5943600" cy="282194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21940"/>
                    </a:xfrm>
                    <a:prstGeom prst="rect">
                      <a:avLst/>
                    </a:prstGeom>
                  </pic:spPr>
                </pic:pic>
              </a:graphicData>
            </a:graphic>
          </wp:inline>
        </w:drawing>
      </w:r>
      <w:r>
        <w:rPr>
          <w:noProof/>
        </w:rPr>
        <w:drawing>
          <wp:inline distT="0" distB="0" distL="0" distR="0" wp14:anchorId="07E31DD0" wp14:editId="630ADD79">
            <wp:extent cx="5943600" cy="135699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356995"/>
                    </a:xfrm>
                    <a:prstGeom prst="rect">
                      <a:avLst/>
                    </a:prstGeom>
                  </pic:spPr>
                </pic:pic>
              </a:graphicData>
            </a:graphic>
          </wp:inline>
        </w:drawing>
      </w:r>
      <w:r>
        <w:rPr>
          <w:noProof/>
        </w:rPr>
        <w:drawing>
          <wp:inline distT="0" distB="0" distL="0" distR="0" wp14:anchorId="53935C5F" wp14:editId="32DF5355">
            <wp:extent cx="5943600" cy="194945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949450"/>
                    </a:xfrm>
                    <a:prstGeom prst="rect">
                      <a:avLst/>
                    </a:prstGeom>
                  </pic:spPr>
                </pic:pic>
              </a:graphicData>
            </a:graphic>
          </wp:inline>
        </w:drawing>
      </w:r>
      <w:r>
        <w:rPr>
          <w:noProof/>
        </w:rPr>
        <w:lastRenderedPageBreak/>
        <w:drawing>
          <wp:inline distT="0" distB="0" distL="0" distR="0" wp14:anchorId="0EFEFA7A" wp14:editId="7E7C6BD5">
            <wp:extent cx="5943600" cy="4733925"/>
            <wp:effectExtent l="0" t="0" r="0"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inline>
        </w:drawing>
      </w:r>
      <w:r>
        <w:rPr>
          <w:noProof/>
        </w:rPr>
        <w:drawing>
          <wp:inline distT="0" distB="0" distL="0" distR="0" wp14:anchorId="4D3797AE" wp14:editId="0641BAED">
            <wp:extent cx="5943600" cy="315023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r>
        <w:rPr>
          <w:noProof/>
        </w:rPr>
        <w:lastRenderedPageBreak/>
        <w:drawing>
          <wp:inline distT="0" distB="0" distL="0" distR="0" wp14:anchorId="3D83EB3E" wp14:editId="58C0E974">
            <wp:extent cx="5943600" cy="2129155"/>
            <wp:effectExtent l="0" t="0" r="0" b="444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129155"/>
                    </a:xfrm>
                    <a:prstGeom prst="rect">
                      <a:avLst/>
                    </a:prstGeom>
                  </pic:spPr>
                </pic:pic>
              </a:graphicData>
            </a:graphic>
          </wp:inline>
        </w:drawing>
      </w:r>
      <w:r>
        <w:rPr>
          <w:noProof/>
        </w:rPr>
        <w:drawing>
          <wp:inline distT="0" distB="0" distL="0" distR="0" wp14:anchorId="37F2F4A2" wp14:editId="43D21BD3">
            <wp:extent cx="5943600" cy="5151755"/>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151755"/>
                    </a:xfrm>
                    <a:prstGeom prst="rect">
                      <a:avLst/>
                    </a:prstGeom>
                  </pic:spPr>
                </pic:pic>
              </a:graphicData>
            </a:graphic>
          </wp:inline>
        </w:drawing>
      </w:r>
    </w:p>
    <w:p w14:paraId="168A839F" w14:textId="5AE82953" w:rsidR="00C13580" w:rsidRDefault="00C13580"/>
    <w:p w14:paraId="6F731ADD" w14:textId="77777777" w:rsidR="00C13580" w:rsidRDefault="00C13580" w:rsidP="00C13580">
      <w:pPr>
        <w:pStyle w:val="Heading4"/>
        <w:shd w:val="clear" w:color="auto" w:fill="FFFFFF"/>
        <w:spacing w:before="540" w:after="90"/>
        <w:rPr>
          <w:rFonts w:ascii="Segoe UI Semibold" w:hAnsi="Segoe UI Semibold" w:cs="Segoe UI Semibold"/>
          <w:color w:val="222222"/>
        </w:rPr>
      </w:pPr>
      <w:r>
        <w:rPr>
          <w:rFonts w:ascii="Segoe UI Semibold" w:hAnsi="Segoe UI Semibold" w:cs="Segoe UI Semibold"/>
          <w:b/>
          <w:bCs/>
          <w:color w:val="222222"/>
        </w:rPr>
        <w:lastRenderedPageBreak/>
        <w:t>Task 5: Implement Azure Load Balancer</w:t>
      </w:r>
    </w:p>
    <w:p w14:paraId="2DDA86D3" w14:textId="77777777" w:rsidR="00C13580" w:rsidRDefault="00C13580" w:rsidP="00C13580">
      <w:pPr>
        <w:pStyle w:val="NormalWeb"/>
        <w:shd w:val="clear" w:color="auto" w:fill="FFFFFF"/>
        <w:spacing w:after="0" w:afterAutospacing="0"/>
        <w:rPr>
          <w:rFonts w:ascii="Segoe UI" w:hAnsi="Segoe UI" w:cs="Segoe UI"/>
          <w:color w:val="222222"/>
        </w:rPr>
      </w:pPr>
      <w:r>
        <w:rPr>
          <w:rFonts w:ascii="Segoe UI" w:hAnsi="Segoe UI" w:cs="Segoe UI"/>
          <w:color w:val="222222"/>
        </w:rPr>
        <w:t>In this task, you will implement an Azure Load Balancer in front of the two Azure virtual machines in the hub virtual network.</w:t>
      </w:r>
    </w:p>
    <w:p w14:paraId="178648B2" w14:textId="0A53EC70" w:rsidR="00C13580" w:rsidRDefault="00C13580">
      <w:r>
        <w:rPr>
          <w:noProof/>
        </w:rPr>
        <w:lastRenderedPageBreak/>
        <w:drawing>
          <wp:inline distT="0" distB="0" distL="0" distR="0" wp14:anchorId="5C0E7341" wp14:editId="7D7506F2">
            <wp:extent cx="5943600" cy="294132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r>
        <w:rPr>
          <w:noProof/>
        </w:rPr>
        <w:drawing>
          <wp:inline distT="0" distB="0" distL="0" distR="0" wp14:anchorId="56B33123" wp14:editId="2CF9F3AA">
            <wp:extent cx="5943600" cy="1212850"/>
            <wp:effectExtent l="0" t="0" r="0" b="635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212850"/>
                    </a:xfrm>
                    <a:prstGeom prst="rect">
                      <a:avLst/>
                    </a:prstGeom>
                  </pic:spPr>
                </pic:pic>
              </a:graphicData>
            </a:graphic>
          </wp:inline>
        </w:drawing>
      </w:r>
      <w:r>
        <w:rPr>
          <w:noProof/>
        </w:rPr>
        <w:lastRenderedPageBreak/>
        <w:drawing>
          <wp:inline distT="0" distB="0" distL="0" distR="0" wp14:anchorId="4CFF5E2E" wp14:editId="5849FF4C">
            <wp:extent cx="4206605" cy="6934801"/>
            <wp:effectExtent l="0" t="0" r="381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06605" cy="6934801"/>
                    </a:xfrm>
                    <a:prstGeom prst="rect">
                      <a:avLst/>
                    </a:prstGeom>
                  </pic:spPr>
                </pic:pic>
              </a:graphicData>
            </a:graphic>
          </wp:inline>
        </w:drawing>
      </w:r>
    </w:p>
    <w:p w14:paraId="42AB880C" w14:textId="77777777" w:rsidR="00ED57AB" w:rsidRDefault="00ED57AB" w:rsidP="00ED57AB">
      <w:pPr>
        <w:pStyle w:val="Heading4"/>
        <w:shd w:val="clear" w:color="auto" w:fill="FFFFFF"/>
        <w:spacing w:before="540" w:after="90"/>
        <w:rPr>
          <w:rFonts w:ascii="Segoe UI Semibold" w:hAnsi="Segoe UI Semibold" w:cs="Segoe UI Semibold"/>
          <w:color w:val="222222"/>
        </w:rPr>
      </w:pPr>
      <w:r>
        <w:rPr>
          <w:rFonts w:ascii="Segoe UI Semibold" w:hAnsi="Segoe UI Semibold" w:cs="Segoe UI Semibold"/>
          <w:b/>
          <w:bCs/>
          <w:color w:val="222222"/>
        </w:rPr>
        <w:t>Task 6: Implement Azure Application Gateway</w:t>
      </w:r>
    </w:p>
    <w:p w14:paraId="498EFA44" w14:textId="77777777" w:rsidR="00ED57AB" w:rsidRDefault="00ED57AB" w:rsidP="00ED57AB">
      <w:pPr>
        <w:pStyle w:val="NormalWeb"/>
        <w:shd w:val="clear" w:color="auto" w:fill="FFFFFF"/>
        <w:spacing w:after="0" w:afterAutospacing="0"/>
        <w:rPr>
          <w:rFonts w:ascii="Segoe UI" w:hAnsi="Segoe UI" w:cs="Segoe UI"/>
          <w:color w:val="222222"/>
        </w:rPr>
      </w:pPr>
      <w:r>
        <w:rPr>
          <w:rFonts w:ascii="Segoe UI" w:hAnsi="Segoe UI" w:cs="Segoe UI"/>
          <w:color w:val="222222"/>
        </w:rPr>
        <w:t>In this task, you will implement an Azure Application Gateway in front of the two Azure virtual machines in the spoke virtual networks.</w:t>
      </w:r>
    </w:p>
    <w:p w14:paraId="50A24161" w14:textId="2EE338A1" w:rsidR="00ED57AB" w:rsidRDefault="00ED57AB">
      <w:r>
        <w:rPr>
          <w:noProof/>
        </w:rPr>
        <w:lastRenderedPageBreak/>
        <w:drawing>
          <wp:inline distT="0" distB="0" distL="0" distR="0" wp14:anchorId="6EF4B8B4" wp14:editId="727D376D">
            <wp:extent cx="5943600" cy="2693670"/>
            <wp:effectExtent l="0" t="0" r="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93670"/>
                    </a:xfrm>
                    <a:prstGeom prst="rect">
                      <a:avLst/>
                    </a:prstGeom>
                  </pic:spPr>
                </pic:pic>
              </a:graphicData>
            </a:graphic>
          </wp:inline>
        </w:drawing>
      </w:r>
      <w:r>
        <w:rPr>
          <w:noProof/>
        </w:rPr>
        <w:drawing>
          <wp:inline distT="0" distB="0" distL="0" distR="0" wp14:anchorId="33443B61" wp14:editId="2F598ED7">
            <wp:extent cx="5943600" cy="2029460"/>
            <wp:effectExtent l="0" t="0" r="0" b="889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029460"/>
                    </a:xfrm>
                    <a:prstGeom prst="rect">
                      <a:avLst/>
                    </a:prstGeom>
                  </pic:spPr>
                </pic:pic>
              </a:graphicData>
            </a:graphic>
          </wp:inline>
        </w:drawing>
      </w:r>
      <w:r>
        <w:rPr>
          <w:noProof/>
        </w:rPr>
        <w:drawing>
          <wp:inline distT="0" distB="0" distL="0" distR="0" wp14:anchorId="006C0173" wp14:editId="19C99D15">
            <wp:extent cx="5943600" cy="150749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507490"/>
                    </a:xfrm>
                    <a:prstGeom prst="rect">
                      <a:avLst/>
                    </a:prstGeom>
                  </pic:spPr>
                </pic:pic>
              </a:graphicData>
            </a:graphic>
          </wp:inline>
        </w:drawing>
      </w:r>
      <w:r>
        <w:rPr>
          <w:noProof/>
        </w:rPr>
        <w:lastRenderedPageBreak/>
        <w:drawing>
          <wp:inline distT="0" distB="0" distL="0" distR="0" wp14:anchorId="2057A1B6" wp14:editId="07D319BD">
            <wp:extent cx="5943600" cy="2837180"/>
            <wp:effectExtent l="0" t="0" r="0" b="127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r>
        <w:rPr>
          <w:noProof/>
        </w:rPr>
        <w:drawing>
          <wp:inline distT="0" distB="0" distL="0" distR="0" wp14:anchorId="4F6B9D85" wp14:editId="488F25ED">
            <wp:extent cx="5943600" cy="468884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688840"/>
                    </a:xfrm>
                    <a:prstGeom prst="rect">
                      <a:avLst/>
                    </a:prstGeom>
                  </pic:spPr>
                </pic:pic>
              </a:graphicData>
            </a:graphic>
          </wp:inline>
        </w:drawing>
      </w:r>
      <w:r>
        <w:rPr>
          <w:noProof/>
        </w:rPr>
        <w:lastRenderedPageBreak/>
        <w:drawing>
          <wp:inline distT="0" distB="0" distL="0" distR="0" wp14:anchorId="76A710DF" wp14:editId="36AECCC4">
            <wp:extent cx="5943600" cy="1967865"/>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967865"/>
                    </a:xfrm>
                    <a:prstGeom prst="rect">
                      <a:avLst/>
                    </a:prstGeom>
                  </pic:spPr>
                </pic:pic>
              </a:graphicData>
            </a:graphic>
          </wp:inline>
        </w:drawing>
      </w:r>
      <w:r>
        <w:rPr>
          <w:noProof/>
        </w:rPr>
        <w:drawing>
          <wp:inline distT="0" distB="0" distL="0" distR="0" wp14:anchorId="34AC7999" wp14:editId="0FE9D29F">
            <wp:extent cx="5943600" cy="2681605"/>
            <wp:effectExtent l="0" t="0" r="0" b="444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inline>
        </w:drawing>
      </w:r>
    </w:p>
    <w:p w14:paraId="5E0051CD" w14:textId="6824253E" w:rsidR="006C5C3C" w:rsidRDefault="006C5C3C">
      <w:r>
        <w:rPr>
          <w:noProof/>
        </w:rPr>
        <w:drawing>
          <wp:inline distT="0" distB="0" distL="0" distR="0" wp14:anchorId="20A645D3" wp14:editId="7902D9E7">
            <wp:extent cx="5943600" cy="210058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100580"/>
                    </a:xfrm>
                    <a:prstGeom prst="rect">
                      <a:avLst/>
                    </a:prstGeom>
                  </pic:spPr>
                </pic:pic>
              </a:graphicData>
            </a:graphic>
          </wp:inline>
        </w:drawing>
      </w:r>
    </w:p>
    <w:p w14:paraId="4DB5B6B4" w14:textId="5A758D3D" w:rsidR="00F426AD" w:rsidRDefault="00F426AD">
      <w:r>
        <w:rPr>
          <w:noProof/>
        </w:rPr>
        <w:lastRenderedPageBreak/>
        <w:drawing>
          <wp:inline distT="0" distB="0" distL="0" distR="0" wp14:anchorId="6AB838A5" wp14:editId="0D14A006">
            <wp:extent cx="5943600" cy="1506855"/>
            <wp:effectExtent l="0" t="0" r="0" b="0"/>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ord&#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506855"/>
                    </a:xfrm>
                    <a:prstGeom prst="rect">
                      <a:avLst/>
                    </a:prstGeom>
                  </pic:spPr>
                </pic:pic>
              </a:graphicData>
            </a:graphic>
          </wp:inline>
        </w:drawing>
      </w:r>
    </w:p>
    <w:sectPr w:rsidR="00F426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A26815"/>
    <w:multiLevelType w:val="multilevel"/>
    <w:tmpl w:val="9524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3979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AB8"/>
    <w:rsid w:val="00496816"/>
    <w:rsid w:val="006C5C3C"/>
    <w:rsid w:val="00C13580"/>
    <w:rsid w:val="00D95AB8"/>
    <w:rsid w:val="00E413DD"/>
    <w:rsid w:val="00ED57AB"/>
    <w:rsid w:val="00F42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C2BD8"/>
  <w15:chartTrackingRefBased/>
  <w15:docId w15:val="{54676E53-52FF-4274-9CAF-2BD0277DD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413D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413D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413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413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3D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413D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413D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13DD"/>
    <w:rPr>
      <w:b/>
      <w:bCs/>
    </w:rPr>
  </w:style>
  <w:style w:type="character" w:styleId="Hyperlink">
    <w:name w:val="Hyperlink"/>
    <w:basedOn w:val="DefaultParagraphFont"/>
    <w:uiPriority w:val="99"/>
    <w:semiHidden/>
    <w:unhideWhenUsed/>
    <w:rsid w:val="00E413DD"/>
    <w:rPr>
      <w:color w:val="0000FF"/>
      <w:u w:val="single"/>
    </w:rPr>
  </w:style>
  <w:style w:type="character" w:customStyle="1" w:styleId="Heading3Char">
    <w:name w:val="Heading 3 Char"/>
    <w:basedOn w:val="DefaultParagraphFont"/>
    <w:link w:val="Heading3"/>
    <w:uiPriority w:val="9"/>
    <w:semiHidden/>
    <w:rsid w:val="00E413D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413D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50257">
      <w:bodyDiv w:val="1"/>
      <w:marLeft w:val="0"/>
      <w:marRight w:val="0"/>
      <w:marTop w:val="0"/>
      <w:marBottom w:val="0"/>
      <w:divBdr>
        <w:top w:val="none" w:sz="0" w:space="0" w:color="auto"/>
        <w:left w:val="none" w:sz="0" w:space="0" w:color="auto"/>
        <w:bottom w:val="none" w:sz="0" w:space="0" w:color="auto"/>
        <w:right w:val="none" w:sz="0" w:space="0" w:color="auto"/>
      </w:divBdr>
    </w:div>
    <w:div w:id="360471009">
      <w:bodyDiv w:val="1"/>
      <w:marLeft w:val="0"/>
      <w:marRight w:val="0"/>
      <w:marTop w:val="0"/>
      <w:marBottom w:val="0"/>
      <w:divBdr>
        <w:top w:val="none" w:sz="0" w:space="0" w:color="auto"/>
        <w:left w:val="none" w:sz="0" w:space="0" w:color="auto"/>
        <w:bottom w:val="none" w:sz="0" w:space="0" w:color="auto"/>
        <w:right w:val="none" w:sz="0" w:space="0" w:color="auto"/>
      </w:divBdr>
    </w:div>
    <w:div w:id="568997205">
      <w:bodyDiv w:val="1"/>
      <w:marLeft w:val="0"/>
      <w:marRight w:val="0"/>
      <w:marTop w:val="0"/>
      <w:marBottom w:val="0"/>
      <w:divBdr>
        <w:top w:val="none" w:sz="0" w:space="0" w:color="auto"/>
        <w:left w:val="none" w:sz="0" w:space="0" w:color="auto"/>
        <w:bottom w:val="none" w:sz="0" w:space="0" w:color="auto"/>
        <w:right w:val="none" w:sz="0" w:space="0" w:color="auto"/>
      </w:divBdr>
    </w:div>
    <w:div w:id="618725804">
      <w:bodyDiv w:val="1"/>
      <w:marLeft w:val="0"/>
      <w:marRight w:val="0"/>
      <w:marTop w:val="0"/>
      <w:marBottom w:val="0"/>
      <w:divBdr>
        <w:top w:val="none" w:sz="0" w:space="0" w:color="auto"/>
        <w:left w:val="none" w:sz="0" w:space="0" w:color="auto"/>
        <w:bottom w:val="none" w:sz="0" w:space="0" w:color="auto"/>
        <w:right w:val="none" w:sz="0" w:space="0" w:color="auto"/>
      </w:divBdr>
    </w:div>
    <w:div w:id="790323721">
      <w:bodyDiv w:val="1"/>
      <w:marLeft w:val="0"/>
      <w:marRight w:val="0"/>
      <w:marTop w:val="0"/>
      <w:marBottom w:val="0"/>
      <w:divBdr>
        <w:top w:val="none" w:sz="0" w:space="0" w:color="auto"/>
        <w:left w:val="none" w:sz="0" w:space="0" w:color="auto"/>
        <w:bottom w:val="none" w:sz="0" w:space="0" w:color="auto"/>
        <w:right w:val="none" w:sz="0" w:space="0" w:color="auto"/>
      </w:divBdr>
    </w:div>
    <w:div w:id="1365401807">
      <w:bodyDiv w:val="1"/>
      <w:marLeft w:val="0"/>
      <w:marRight w:val="0"/>
      <w:marTop w:val="0"/>
      <w:marBottom w:val="0"/>
      <w:divBdr>
        <w:top w:val="none" w:sz="0" w:space="0" w:color="auto"/>
        <w:left w:val="none" w:sz="0" w:space="0" w:color="auto"/>
        <w:bottom w:val="none" w:sz="0" w:space="0" w:color="auto"/>
        <w:right w:val="none" w:sz="0" w:space="0" w:color="auto"/>
      </w:divBdr>
    </w:div>
    <w:div w:id="1414089286">
      <w:bodyDiv w:val="1"/>
      <w:marLeft w:val="0"/>
      <w:marRight w:val="0"/>
      <w:marTop w:val="0"/>
      <w:marBottom w:val="0"/>
      <w:divBdr>
        <w:top w:val="none" w:sz="0" w:space="0" w:color="auto"/>
        <w:left w:val="none" w:sz="0" w:space="0" w:color="auto"/>
        <w:bottom w:val="none" w:sz="0" w:space="0" w:color="auto"/>
        <w:right w:val="none" w:sz="0" w:space="0" w:color="auto"/>
      </w:divBdr>
    </w:div>
    <w:div w:id="2105570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mslabs.cloudguides.com/guides/AZ-104%20Exam%20Guide%20-%20Microsoft%20Azure%20Administrator%20Exercise%2010"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18</Pages>
  <Words>465</Words>
  <Characters>2656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Daskalovski</dc:creator>
  <cp:keywords/>
  <dc:description/>
  <cp:lastModifiedBy>Filip Daskalovski</cp:lastModifiedBy>
  <cp:revision>3</cp:revision>
  <dcterms:created xsi:type="dcterms:W3CDTF">2023-03-23T14:43:00Z</dcterms:created>
  <dcterms:modified xsi:type="dcterms:W3CDTF">2023-03-23T16:02:00Z</dcterms:modified>
</cp:coreProperties>
</file>