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76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y5yyy8c9xbbr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CONTRATO DE PRESTAÇÃO DE SERVIÇOS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Soul Negócios Eventos e Consultoria Ltda 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CNPJ 37.763.790 0001-77 /  IE  798.871.206.119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Rua Alameda dos Lírios 515 / Jardim Simus / Sorocaba :  São Paulo / CEP 18055141</w:t>
        <w:br w:type="textWrapping"/>
        <w:t xml:space="preserve">Marca fantasia: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Soul 540 Pizzas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CONTRATANTES: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CPF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RG: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Endereço: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5nojjnqhb6au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CLÁUSULA 1 – OBJETO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CONTRATADA prestará serviços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evento de pizzas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para formatura do colegio da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CONTRATANTE, no dia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10/12/2025</w:t>
      </w:r>
      <w:r w:rsidDel="00000000" w:rsidR="00000000" w:rsidRPr="00000000">
        <w:rPr>
          <w:rFonts w:ascii="Arial" w:cs="Arial" w:eastAsia="Arial" w:hAnsi="Arial"/>
          <w:rtl w:val="0"/>
        </w:rPr>
        <w:t xml:space="preserve">, após </w:t>
      </w:r>
      <w:r w:rsidDel="00000000" w:rsidR="00000000" w:rsidRPr="00000000">
        <w:rPr>
          <w:rFonts w:ascii="Arial" w:cs="Arial" w:eastAsia="Arial" w:hAnsi="Arial"/>
          <w:color w:val="001d35"/>
          <w:highlight w:val="white"/>
          <w:rtl w:val="0"/>
        </w:rPr>
        <w:t xml:space="preserve">a cerimônia de conclusão do Ensino Fundamental</w:t>
      </w:r>
      <w:r w:rsidDel="00000000" w:rsidR="00000000" w:rsidRPr="00000000">
        <w:rPr>
          <w:rFonts w:ascii="Arial" w:cs="Arial" w:eastAsia="Arial" w:hAnsi="Arial"/>
          <w:color w:val="001d3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, no Espaço Reserva Santa Clara – Sorocaba/SP. O espaço será de responsabilidade dos CONTRATANTES, devendo estar disponível 3 horas antes para montagem.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rs9lbfkw1y8a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CLÁUSULA 2 – DETALHES DO SERVIÇO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2.1 Valor e Pagamento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Valor por adulto:</w:t>
      </w:r>
      <w:sdt>
        <w:sdtPr>
          <w:id w:val="-88020477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R$ ( xxx convidados) → Total R$.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Valor por criança (7 a 11 anos):</w:t>
      </w:r>
      <w:sdt>
        <w:sdtPr>
          <w:id w:val="7021881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R$  (xxx convidados) → Total R$</w:t>
            <w:br w:type="textWrapping"/>
            <w:t xml:space="preserve"> 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Serviços adicionais:</w:t>
        <w:br w:type="textWrapping"/>
      </w:r>
    </w:p>
    <w:p w:rsidR="00000000" w:rsidDel="00000000" w:rsidP="00000000" w:rsidRDefault="00000000" w:rsidRPr="00000000" w14:paraId="00000013">
      <w:pPr>
        <w:spacing w:after="240" w:before="0" w:line="276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Valor total: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R$ </w:t>
      </w:r>
    </w:p>
    <w:p w:rsidR="00000000" w:rsidDel="00000000" w:rsidP="00000000" w:rsidRDefault="00000000" w:rsidRPr="00000000" w14:paraId="00000014">
      <w:pPr>
        <w:spacing w:after="240" w:before="0" w:line="276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Formas de Pagamento: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Opção 1:</w:t>
      </w:r>
      <w:r w:rsidDel="00000000" w:rsidR="00000000" w:rsidRPr="00000000">
        <w:rPr>
          <w:rFonts w:ascii="Arial" w:cs="Arial" w:eastAsia="Arial" w:hAnsi="Arial"/>
          <w:rtl w:val="0"/>
        </w:rPr>
        <w:t xml:space="preserve"> 30% na assinatura via Pix + saldo no dia do evento via Pix.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Opção 2: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Parcelamento em até 2x no cartão (link enviado pela CONTRATADA).</w:t>
      </w:r>
    </w:p>
    <w:p w:rsidR="00000000" w:rsidDel="00000000" w:rsidP="00000000" w:rsidRDefault="00000000" w:rsidRPr="00000000" w14:paraId="00000017">
      <w:pPr>
        <w:spacing w:after="240"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2.2 Convidados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Valor mínimo referente a xxx convidados, mesmo em caso de ausência.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lista final será conferida pela CONTRATADA no evento.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Aumento acima de 20% deve ser informado com 48h de antecedência. Convidados excedentes serão cobrados no valor unitário acordado.</w:t>
        <w:br w:type="textWrapping"/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2.3 Cardápio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Entradas e pizzas salgadas e doces conforme cardápio anexo.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2.4 Sistema de Serviço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Pizzas</w:t>
      </w:r>
      <w:r w:rsidDel="00000000" w:rsidR="00000000" w:rsidRPr="00000000">
        <w:rPr>
          <w:rFonts w:ascii="Arial" w:cs="Arial" w:eastAsia="Arial" w:hAnsi="Arial"/>
          <w:rtl w:val="0"/>
        </w:rPr>
        <w:t xml:space="preserve">:Serviço em formato self service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coquetel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Bebidas: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36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7wi8vhqe7nlw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CLÁUSULA 3 – PRORROGAÇÃO DE HORÁRIO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Horas adicionais serão cobradas em 20% do valor total por hora, conforme disponibilidade de insumos e equipe.</w:t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36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b5z34zhlhoup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CLÁUSULA 4 – CANCELAMENTO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até xx dias não haverá multa.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Até 10 dias antes: multa de 20% do valor total.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Até 7 dias antes: multa de 50%.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Menos de 24h antes: cobrança integral.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Contratada, Soul Negócios Treinamento e Networking Ltda ficará isenta de responsabilidade por eventual não realização da festa/evento contratado em virtude de queda/falta de energia, caso fortuito ou de força maior (chuva, tempestades etc.), entretanto será reagendado uma nova data nas mesmas condições da data original como reserva, até a disponibilidade da mesma ou o valor da entrada será devolvido em até 3 dias úteis para a conta bancária.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36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796i6x8x4lfl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CLÁUSULA 5 – CONDIÇÕES GERAIS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Mínimo: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CONTRATADA fornecerá guardanapos, tábuas, bandejas e utensílios necessários.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Equipe das pizzas: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Equipe da bebida: 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Até 5 colaboradores de outros serviços poderão se alimentar antes do início sem custo adicional, limitando-se aos sabores disponíveis.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Demais serviços não listados são responsabilidade dos CONTRATANTES</w:t>
        <w:br w:type="textWrapping"/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36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1aipsugucze6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CLÁUSULA 6 – COMUNICAÇÃO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Dúvidas ou solicitações devem ser feitas via WhatsApp: (19) 98160-5481.</w:t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36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jt9le3gjsido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CLÁUSULA 7 – VALIDADE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contrato é válido exclusivamente para o evento descrito e a proposta tem validade de 5 dias a partir da data de assinatura.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360" w:line="276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lg19g6vkp7k3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CLÁUSULA 8 – ALTERAÇÕES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0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Qualquer modificação só terá validade se feita por escrito e assinada por ambas as partes.</w:t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Sorocaba/SP, 04 de Setembro de 2024</w:t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Soul Negócios Treinamento e Networking Ltda/ Rogerio Narciso Gomes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CPF 14877807888</w:t>
      </w:r>
    </w:p>
    <w:p w:rsidR="00000000" w:rsidDel="00000000" w:rsidP="00000000" w:rsidRDefault="00000000" w:rsidRPr="00000000" w14:paraId="0000003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 CPF </w:t>
      </w: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 RG: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120" w:before="480" w:line="276" w:lineRule="auto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age3dpsxc6fw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📋 Anexo I – Cardápio do Evento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opxsgsl8pwtc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🥖 Entradas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815"/>
        <w:tblGridChange w:id="0">
          <w:tblGrid>
            <w:gridCol w:w="2420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Crostinis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Torradinhas artesanais com azeite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Pãozinho de Calabresa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 leve com calabresa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Maravilha de Queijo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 recheada com queijo derretido</w:t>
            </w:r>
          </w:p>
        </w:tc>
      </w:tr>
    </w:tbl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7ycqjrnbve0p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🍕 Pizzas Salgadas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6140"/>
        <w:tblGridChange w:id="0">
          <w:tblGrid>
            <w:gridCol w:w="3080"/>
            <w:gridCol w:w="6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Ingredientes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ZUCCHINI SPECIALI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Massa, molho de tomate, abobrinha, alho frito, parmesão, azeite e orégano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BLU AGRIDOCE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Massa, molho de tomate, geleia de pimenta, mussarela, gorgonzola, bacon e orégano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MARGHERITA BÚFALA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Massa, molho de tomate, mussarela de búfala, parmesão, manjericão, azeite e orégano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CALABRESA TRADIZIONALE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Massa, molho de tomate, mussarela, calabresa, cebola, azeitona e orégano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MOZZARELLA SPECIALI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Massa, molho de tomate, mussarela, tomate em pedaços, azeitona, parmesão, manjericão, azeite e orégano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QUATTRO FORMAGGIO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Massa, molho, mussarela, parmesão, gorgonzola, catupiry e orégano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DUO FRANGO E BACON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Massa, molho de tomate, mussarela, frango desfiado, Catupiry, bacon e orégano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SEM GLUTEN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 especial sem gluten com recheios disponíveis no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mise en place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slnvvu9stjag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🍫 Pizzas Doces</w:t>
      </w:r>
    </w:p>
    <w:tbl>
      <w:tblPr>
        <w:tblStyle w:val="Table3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4190"/>
        <w:tblGridChange w:id="0">
          <w:tblGrid>
            <w:gridCol w:w="2480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Ingredientes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Chocolate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Massa, Chocolate ao leite, confeitos</w:t>
            </w:r>
          </w:p>
        </w:tc>
      </w:tr>
    </w:tbl>
    <w:p w:rsidR="00000000" w:rsidDel="00000000" w:rsidP="00000000" w:rsidRDefault="00000000" w:rsidRPr="00000000" w14:paraId="0000006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Observação: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serviço será realizado em formato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coquetel e rodízio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garçons servindo fatias aos convidados e mesa de apoio disponível para autoatendimento.</w:t>
      </w:r>
    </w:p>
    <w:p w:rsidR="00000000" w:rsidDel="00000000" w:rsidP="00000000" w:rsidRDefault="00000000" w:rsidRPr="00000000" w14:paraId="0000006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2268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-958869</wp:posOffset>
          </wp:positionH>
          <wp:positionV relativeFrom="paragraph">
            <wp:posOffset>-449575</wp:posOffset>
          </wp:positionV>
          <wp:extent cx="7635864" cy="10775315"/>
          <wp:effectExtent b="0" l="0" r="0" t="0"/>
          <wp:wrapNone/>
          <wp:docPr descr="Padrão do plano de fundo&#10;&#10;O conteúdo gerado por IA pode estar incorreto." id="913098075" name="image1.jpg"/>
          <a:graphic>
            <a:graphicData uri="http://schemas.openxmlformats.org/drawingml/2006/picture">
              <pic:pic>
                <pic:nvPicPr>
                  <pic:cNvPr descr="Padrão do plano de fundo&#10;&#10;O conteúdo gerado por IA pode estar incorreto.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35864" cy="107753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955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955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955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9554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9554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9554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9554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95543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955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95543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955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95543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955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955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955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95543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95543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95543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9554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95543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95543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D95543"/>
    <w:pPr>
      <w:tabs>
        <w:tab w:val="center" w:pos="4513"/>
        <w:tab w:val="right" w:pos="9026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95543"/>
  </w:style>
  <w:style w:type="paragraph" w:styleId="Rodap">
    <w:name w:val="footer"/>
    <w:basedOn w:val="Normal"/>
    <w:link w:val="RodapChar"/>
    <w:uiPriority w:val="99"/>
    <w:unhideWhenUsed w:val="1"/>
    <w:rsid w:val="00D95543"/>
    <w:pPr>
      <w:tabs>
        <w:tab w:val="center" w:pos="4513"/>
        <w:tab w:val="right" w:pos="9026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95543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0+QyEazd+VfFV8dhZ4UpY/b79g==">CgMxLjAaJAoBMBIfCh0IB0IZCgVBcmlhbBIQQXJpYWwgVW5pY29kZSBNUxokCgExEh8KHQgHQhkKBUFyaWFsEhBBcmlhbCBVbmljb2RlIE1TMg5oLnk1eXl5OGM5eGJicjIOaC41bm9qam5xaGI2YXUyDmgucnM5bGJma3cxeThhMg5oLjd3aTh2aHFlN25sdzIOaC5iNXozNHpobGhvdXAyDmguNzk2aTZ4OHg0bGZsMg5oLjFhaXBzdWd1Y3plNjIOaC5qdDlsZTNnanNpZG8yDmgubGcxOWc2dmtwN2szMg5oLmFnZTNkcHN4YzZmdzIOaC5vcHhzZ3NsOHB3dGMyDmguN3ljcWpybmJ2ZTBwMg5oLnNsbnZ2dTlzdGphZzgAciExeEJsMldtaWdjNGJmZmRsOEIzVnVRalJVQnJsOUR0U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2025-09-05T16:27:00Z</dcterms:created>
  <dc:creator>mkt 2be</dc:creator>
</cp:coreProperties>
</file>