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one-pager-sankofa"/>
    <w:p>
      <w:pPr>
        <w:pStyle w:val="Heading1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Start w:id="27" w:name="frente-para-quem-nunca-ouviu-falar"/>
    <w:p>
      <w:pPr>
        <w:pStyle w:val="Heading2"/>
      </w:pPr>
      <w:r>
        <w:t xml:space="preserve">FRENTE — Para quem nunca ouviu falar</w:t>
      </w:r>
    </w:p>
    <w:bookmarkStart w:id="26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20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20"/>
    <w:bookmarkStart w:id="21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01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01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01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01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21"/>
    <w:bookmarkStart w:id="22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22"/>
    <w:bookmarkStart w:id="23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23"/>
    <w:bookmarkStart w:id="24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24"/>
    <w:bookmarkStart w:id="25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6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34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28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28"/>
    <w:bookmarkStart w:id="29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29"/>
    <w:bookmarkStart w:id="30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31"/>
    <w:bookmarkStart w:id="32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32"/>
    <w:bookmarkStart w:id="33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02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02"/>
        </w:numPr>
        <w:pStyle w:val="Compact"/>
      </w:pPr>
      <w:r>
        <w:t xml:space="preserve">Imprime nos dois lados</w:t>
      </w:r>
    </w:p>
    <w:p>
      <w:pPr>
        <w:numPr>
          <w:ilvl w:val="0"/>
          <w:numId w:val="1002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37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2026-05-08T13:45:06Z</dcterms:created>
  <dcterms:modified xsi:type="dcterms:W3CDTF">2026-05-08T13:45:06Z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