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sankofa-fragmentos-da-áfrica"/>
    <w:p>
      <w:pPr>
        <w:pStyle w:val="Heading1"/>
      </w:pPr>
      <w:r>
        <w:t xml:space="preserve">Sankofa — Fragmentos da África</w:t>
      </w:r>
    </w:p>
    <w:p>
      <w:pPr>
        <w:pStyle w:val="FirstParagraph"/>
      </w:pPr>
      <w:r>
        <w:t xml:space="preserve">Jogo digital educativo de enigmas sobre a</w:t>
      </w:r>
      <w:r>
        <w:t xml:space="preserve"> </w:t>
      </w:r>
      <w:r>
        <w:rPr>
          <w:bCs/>
          <w:b/>
        </w:rPr>
        <w:t xml:space="preserve">História Geral da África</w:t>
      </w:r>
      <w:r>
        <w:t xml:space="preserve"> </w:t>
      </w:r>
      <w:r>
        <w:t xml:space="preserve">(HGA, UNESCO).</w:t>
      </w:r>
      <w:r>
        <w:t xml:space="preserve"> </w:t>
      </w:r>
      <w:r>
        <w:t xml:space="preserve">Recupere fragmentos de memória histórica resolvendo desafios curtos, com pistas</w:t>
      </w:r>
      <w:r>
        <w:t xml:space="preserve"> </w:t>
      </w:r>
      <w:r>
        <w:t xml:space="preserve">progressivas, mosaicos visuais e sonoridade africana sintetizada.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Se quã wo werε fi na wo sankofa a yenkyi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Não é errado voltar e buscar o que ficou.</w:t>
      </w:r>
    </w:p>
    <w:bookmarkStart w:id="20" w:name="como-abrir"/>
    <w:p>
      <w:pPr>
        <w:pStyle w:val="Heading2"/>
      </w:pPr>
      <w:r>
        <w:t xml:space="preserve">Como abrir</w:t>
      </w:r>
    </w:p>
    <w:p>
      <w:pPr>
        <w:pStyle w:val="FirstParagraph"/>
      </w:pPr>
      <w:r>
        <w:t xml:space="preserve">Abra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no navegador. Sem instalação, sem servidor, sem banco de dados.</w:t>
      </w:r>
      <w:r>
        <w:t xml:space="preserve"> </w:t>
      </w:r>
      <w:r>
        <w:t xml:space="preserve">O progresso fica salvo no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bookmarkEnd w:id="20"/>
    <w:bookmarkStart w:id="21" w:name="X7312a45935c239987778f8243ca2a444fb79a3a"/>
    <w:p>
      <w:pPr>
        <w:pStyle w:val="Heading2"/>
      </w:pPr>
      <w:r>
        <w:t xml:space="preserve">Estado atual (v1.3.9-dev — 8 mundos, 71 enigmas)</w:t>
      </w:r>
    </w:p>
    <w:p>
      <w:pPr>
        <w:numPr>
          <w:ilvl w:val="0"/>
          <w:numId w:val="1001"/>
        </w:numPr>
        <w:pStyle w:val="Compact"/>
      </w:pPr>
      <w:r>
        <w:t xml:space="preserve">Fluxo completo: landing → registro (modal HGA) → mapa de mundos → mundo → enigma → resultado → mosaico → perfil → conquistas → desafio diário → caderno de revisão.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71 enigmas</w:t>
      </w:r>
      <w:r>
        <w:t xml:space="preserve"> </w:t>
      </w:r>
      <w:r>
        <w:t xml:space="preserve">validados em 8 mundos (Vol. I 15 + Vols. II–VIII 8 cada), cobrindo toda a HGA UNESCO.</w:t>
      </w:r>
    </w:p>
    <w:p>
      <w:pPr>
        <w:numPr>
          <w:ilvl w:val="0"/>
          <w:numId w:val="1001"/>
        </w:numPr>
        <w:pStyle w:val="Compact"/>
      </w:pPr>
      <w:r>
        <w:t xml:space="preserve">3 dicas progressivas por enigma (com custo em pontos).</w:t>
      </w:r>
    </w:p>
    <w:p>
      <w:pPr>
        <w:numPr>
          <w:ilvl w:val="0"/>
          <w:numId w:val="1001"/>
        </w:numPr>
        <w:pStyle w:val="Compact"/>
      </w:pPr>
      <w:r>
        <w:t xml:space="preserve">10 níveis (Aprendiz → Herdeiro de Sankofa) e 10 conquistas.</w:t>
      </w:r>
    </w:p>
    <w:p>
      <w:pPr>
        <w:numPr>
          <w:ilvl w:val="0"/>
          <w:numId w:val="1001"/>
        </w:numPr>
        <w:pStyle w:val="Compact"/>
      </w:pPr>
      <w:r>
        <w:t xml:space="preserve">8 patentes/títulos (Caçador → Soberano Pan-Africano) com avaliação por mundos+cauris+casa.</w:t>
      </w:r>
    </w:p>
    <w:p>
      <w:pPr>
        <w:numPr>
          <w:ilvl w:val="0"/>
          <w:numId w:val="1001"/>
        </w:numPr>
        <w:pStyle w:val="Compact"/>
      </w:pPr>
      <w:r>
        <w:t xml:space="preserve">Mosaico de fragmentos com gradientes próprios + 24 PNGs.</w:t>
      </w:r>
    </w:p>
    <w:p>
      <w:pPr>
        <w:numPr>
          <w:ilvl w:val="0"/>
          <w:numId w:val="1001"/>
        </w:numPr>
        <w:pStyle w:val="Compact"/>
      </w:pPr>
      <w:r>
        <w:t xml:space="preserve">Persistência local com migração automática de chaves antigas (</w:t>
      </w:r>
      <w:r>
        <w:rPr>
          <w:rStyle w:val="VerbatimChar"/>
        </w:rPr>
        <w:t xml:space="preserve">sankofa_v5_&lt;profileId&gt;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Pedagogia liberal</w:t>
      </w:r>
      <w:r>
        <w:t xml:space="preserve">: próximo mundo abre a 70%, não 100%. Mestria 100% +100 cauris, Mestria Perfeita (100% com ≥80% em 1ª tentativa) +250 cauris.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Caderno de Revisão</w:t>
      </w:r>
      <w:r>
        <w:t xml:space="preserve">: enigmas errados ficam pendentes para reforço sem cauris extras.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Karma + Skip</w:t>
      </w:r>
      <w:r>
        <w:t xml:space="preserve">: &gt;50% pendente bloqueia avançar (custa 50 cauris pular); &gt;20% gera toast de aviso. Skip após 2 erros: +5 pts piedade.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HGA Royalty</w:t>
      </w:r>
      <w:r>
        <w:t xml:space="preserve">: 9 Casas Reais com perks, 9 Súditos com gifts, genealogia em 9 árvores, 4 festivais com multiplicador ×1.5–2.0, Selo Real exportável (PNG 1080²) com casa+título+mosaico.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Áudio sintetizado de instrumentos africanos</w:t>
      </w:r>
      <w:r>
        <w:t xml:space="preserve"> </w:t>
      </w:r>
      <w:r>
        <w:t xml:space="preserve">(djembe, dùndún, kalimba, balafon, agogô, shaker) via Web Audio API. Toggle global 🔊 e tambor ambiente 🥁.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Acessibilidade</w:t>
      </w:r>
      <w:r>
        <w:t xml:space="preserve">: TTS via Web Speech API (PT-BR), tema claro/escuro (papiro/dark), fonte Atkinson Hyperlegible.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Liga local</w:t>
      </w:r>
      <w:r>
        <w:t xml:space="preserve"> </w:t>
      </w:r>
      <w:r>
        <w:t xml:space="preserve">multi-perfil +</w:t>
      </w:r>
      <w:r>
        <w:t xml:space="preserve"> </w:t>
      </w:r>
      <w:r>
        <w:rPr>
          <w:bCs/>
          <w:b/>
        </w:rPr>
        <w:t xml:space="preserve">Liga Global</w:t>
      </w:r>
      <w:r>
        <w:t xml:space="preserve"> </w:t>
      </w:r>
      <w:r>
        <w:t xml:space="preserve">Supabase opt-in com tiers semanais e abas</w:t>
      </w:r>
      <w:r>
        <w:t xml:space="preserve"> </w:t>
      </w:r>
      <w:r>
        <w:rPr>
          <w:rStyle w:val="VerbatimChar"/>
        </w:rPr>
        <w:t xml:space="preserve">🌍 Global | #MinhaTag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Torneio Assíncrono Semanal</w:t>
      </w:r>
      <w:r>
        <w:t xml:space="preserve">: 5 enigmas/sem, anti-cheat server-side via Edge Function (</w:t>
      </w:r>
      <w:r>
        <w:rPr>
          <w:rStyle w:val="VerbatimChar"/>
        </w:rPr>
        <w:t xml:space="preserve">MIN_MS=1500</w:t>
      </w:r>
      <w:r>
        <w:t xml:space="preserve">, ≤3 tentativas).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PWA</w:t>
      </w:r>
      <w:r>
        <w:t xml:space="preserve"> </w:t>
      </w:r>
      <w:r>
        <w:t xml:space="preserve">instalável, offline-first, auto-update com</w:t>
      </w:r>
      <w:r>
        <w:t xml:space="preserve"> </w:t>
      </w:r>
      <w:r>
        <w:rPr>
          <w:rStyle w:val="VerbatimChar"/>
        </w:rPr>
        <w:t xml:space="preserve">controllerchange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8 capas de mundo (PNG) integradas nos cartões e na tela do mundo.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Compartilhamento</w:t>
      </w:r>
      <w:r>
        <w:t xml:space="preserve">: WhatsApp deeplink + Web Share API + clipboard.</w:t>
      </w:r>
    </w:p>
    <w:bookmarkEnd w:id="21"/>
    <w:bookmarkStart w:id="22" w:name="estrutura"/>
    <w:p>
      <w:pPr>
        <w:pStyle w:val="Heading2"/>
      </w:pPr>
      <w:r>
        <w:t xml:space="preserve">Estrutura</w:t>
      </w:r>
    </w:p>
    <w:p>
      <w:pPr>
        <w:pStyle w:val="SourceCode"/>
      </w:pPr>
      <w:r>
        <w:rPr>
          <w:rStyle w:val="VerbatimChar"/>
        </w:rPr>
        <w:t xml:space="preserve">sankofa/</w:t>
      </w:r>
      <w:r>
        <w:br/>
      </w:r>
      <w:r>
        <w:rPr>
          <w:rStyle w:val="VerbatimChar"/>
        </w:rPr>
        <w:t xml:space="preserve">├── index.html              # entrada</w:t>
      </w:r>
      <w:r>
        <w:br/>
      </w:r>
      <w:r>
        <w:rPr>
          <w:rStyle w:val="VerbatimChar"/>
        </w:rPr>
        <w:t xml:space="preserve">├── styles.css              # tema papiro/dark ouro/terra/verde/índigo</w:t>
      </w:r>
      <w:r>
        <w:br/>
      </w:r>
      <w:r>
        <w:rPr>
          <w:rStyle w:val="VerbatimChar"/>
        </w:rPr>
        <w:t xml:space="preserve">├── sw.js                   # Service Worker (PWA, auto-update)</w:t>
      </w:r>
      <w:r>
        <w:br/>
      </w:r>
      <w:r>
        <w:rPr>
          <w:rStyle w:val="VerbatimChar"/>
        </w:rPr>
        <w:t xml:space="preserve">├── manifest.webmanifest    # PWA manifest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app.js              # state machine, loop core, karma, caderno, mestria</w:t>
      </w:r>
      <w:r>
        <w:br/>
      </w:r>
      <w:r>
        <w:rPr>
          <w:rStyle w:val="VerbatimChar"/>
        </w:rPr>
        <w:t xml:space="preserve">│   ├── audio.js            # motor de instrumentos africanos (Web Audio API)</w:t>
      </w:r>
      <w:r>
        <w:br/>
      </w:r>
      <w:r>
        <w:rPr>
          <w:rStyle w:val="VerbatimChar"/>
        </w:rPr>
        <w:t xml:space="preserve">│   ├── royalty.js          # casas, títulos, festivais, perks, selo PNG</w:t>
      </w:r>
      <w:r>
        <w:br/>
      </w:r>
      <w:r>
        <w:rPr>
          <w:rStyle w:val="VerbatimChar"/>
        </w:rPr>
        <w:t xml:space="preserve">│   ├── league.js           # Liga Global + abas por tag (Supabase REST)</w:t>
      </w:r>
      <w:r>
        <w:br/>
      </w:r>
      <w:r>
        <w:rPr>
          <w:rStyle w:val="VerbatimChar"/>
        </w:rPr>
        <w:t xml:space="preserve">│   ├── league-config.js    # config Supabase (anon key pública por design)</w:t>
      </w:r>
      <w:r>
        <w:br/>
      </w:r>
      <w:r>
        <w:rPr>
          <w:rStyle w:val="VerbatimChar"/>
        </w:rPr>
        <w:t xml:space="preserve">│   ├── tournament.js       # Torneio semanal (Edge Function + RPC)</w:t>
      </w:r>
      <w:r>
        <w:br/>
      </w:r>
      <w:r>
        <w:rPr>
          <w:rStyle w:val="VerbatimChar"/>
        </w:rPr>
        <w:t xml:space="preserve">│   ├── profiles.js         # multi-perfil localStorage</w:t>
      </w:r>
      <w:r>
        <w:br/>
      </w:r>
      <w:r>
        <w:rPr>
          <w:rStyle w:val="VerbatimChar"/>
        </w:rPr>
        <w:t xml:space="preserve">│   ├── profile-modal.js    # modal de criação rico (HGA + idade + tag)</w:t>
      </w:r>
      <w:r>
        <w:br/>
      </w:r>
      <w:r>
        <w:rPr>
          <w:rStyle w:val="VerbatimChar"/>
        </w:rPr>
        <w:t xml:space="preserve">│   ├── onboarding.js       # carrossel 4 slides (1ª visita)</w:t>
      </w:r>
      <w:r>
        <w:br/>
      </w:r>
      <w:r>
        <w:rPr>
          <w:rStyle w:val="VerbatimChar"/>
        </w:rPr>
        <w:t xml:space="preserve">│   ├── share.js            # WhatsApp + Web Share API + clipboard</w:t>
      </w:r>
      <w:r>
        <w:br/>
      </w:r>
      <w:r>
        <w:rPr>
          <w:rStyle w:val="VerbatimChar"/>
        </w:rPr>
        <w:t xml:space="preserve">│   └── accessibility.js    # TTS via Web Speech API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worlds.js           # 8 mundos da HGA</w:t>
      </w:r>
      <w:r>
        <w:br/>
      </w:r>
      <w:r>
        <w:rPr>
          <w:rStyle w:val="VerbatimChar"/>
        </w:rPr>
        <w:t xml:space="preserve">│   ├── enigmas.js          # 71 enigmas (Vols I-VIII)</w:t>
      </w:r>
      <w:r>
        <w:br/>
      </w:r>
      <w:r>
        <w:rPr>
          <w:rStyle w:val="VerbatimChar"/>
        </w:rPr>
        <w:t xml:space="preserve">│   ├── levels.js           # 10 níveis</w:t>
      </w:r>
      <w:r>
        <w:br/>
      </w:r>
      <w:r>
        <w:rPr>
          <w:rStyle w:val="VerbatimChar"/>
        </w:rPr>
        <w:t xml:space="preserve">│   ├── achievements.js     # 10 conquistas</w:t>
      </w:r>
      <w:r>
        <w:br/>
      </w:r>
      <w:r>
        <w:rPr>
          <w:rStyle w:val="VerbatimChar"/>
        </w:rPr>
        <w:t xml:space="preserve">│   ├── titles.js           # 8 patentes</w:t>
      </w:r>
      <w:r>
        <w:br/>
      </w:r>
      <w:r>
        <w:rPr>
          <w:rStyle w:val="VerbatimChar"/>
        </w:rPr>
        <w:t xml:space="preserve">│   ├── houses.js           # 9 casas reais + perks + questIds</w:t>
      </w:r>
      <w:r>
        <w:br/>
      </w:r>
      <w:r>
        <w:rPr>
          <w:rStyle w:val="VerbatimChar"/>
        </w:rPr>
        <w:t xml:space="preserve">│   ├── suditos.js          # 9 NPCs com gifts</w:t>
      </w:r>
      <w:r>
        <w:br/>
      </w:r>
      <w:r>
        <w:rPr>
          <w:rStyle w:val="VerbatimChar"/>
        </w:rPr>
        <w:t xml:space="preserve">│   ├── genealogy.js        # ancestrais por casa</w:t>
      </w:r>
      <w:r>
        <w:br/>
      </w:r>
      <w:r>
        <w:rPr>
          <w:rStyle w:val="VerbatimChar"/>
        </w:rPr>
        <w:t xml:space="preserve">│   ├── festivals.js        # 4 festivais com multiplier</w:t>
      </w:r>
      <w:r>
        <w:br/>
      </w:r>
      <w:r>
        <w:rPr>
          <w:rStyle w:val="VerbatimChar"/>
        </w:rPr>
        <w:t xml:space="preserve">│   ├── leagues.js          # 6 tiers semanais</w:t>
      </w:r>
      <w:r>
        <w:br/>
      </w:r>
      <w:r>
        <w:rPr>
          <w:rStyle w:val="VerbatimChar"/>
        </w:rPr>
        <w:t xml:space="preserve">│   ├── hga-names.js        # 60 nomes históricos para gerador</w:t>
      </w:r>
      <w:r>
        <w:br/>
      </w:r>
      <w:r>
        <w:rPr>
          <w:rStyle w:val="VerbatimChar"/>
        </w:rPr>
        <w:t xml:space="preserve">│   ├── blocklist.js        # vocabulário vetado em nicks/tags</w:t>
      </w:r>
      <w:r>
        <w:br/>
      </w:r>
      <w:r>
        <w:rPr>
          <w:rStyle w:val="VerbatimChar"/>
        </w:rPr>
        <w:t xml:space="preserve">│   ├── tournament-config.js# regras semanais (5 enigmas, ≤3 tentativas)</w:t>
      </w:r>
      <w:r>
        <w:br/>
      </w:r>
      <w:r>
        <w:rPr>
          <w:rStyle w:val="VerbatimChar"/>
        </w:rPr>
        <w:t xml:space="preserve">│   └── version.js          # versão + build date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├── SETUP_TOURNAMENT.sql# schema + RPC + view + seed gabarito</w:t>
      </w:r>
      <w:r>
        <w:br/>
      </w:r>
      <w:r>
        <w:rPr>
          <w:rStyle w:val="VerbatimChar"/>
        </w:rPr>
        <w:t xml:space="preserve">│   ├── seed_enigma_answers.sql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└── functions/submit_tournament_answer/  # Edge Function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logo.png · favicon.png</w:t>
      </w:r>
      <w:r>
        <w:br/>
      </w:r>
      <w:r>
        <w:rPr>
          <w:rStyle w:val="VerbatimChar"/>
        </w:rPr>
        <w:t xml:space="preserve">│   ├── world-1..8-*.png    # capas dos 8 mundos</w:t>
      </w:r>
      <w:r>
        <w:br/>
      </w:r>
      <w:r>
        <w:rPr>
          <w:rStyle w:val="VerbatimChar"/>
        </w:rPr>
        <w:t xml:space="preserve">│   └── frag_*.png          # 24 fragmentos com arte</w:t>
      </w:r>
      <w:r>
        <w:br/>
      </w:r>
      <w:r>
        <w:rPr>
          <w:rStyle w:val="VerbatimChar"/>
        </w:rPr>
        <w:t xml:space="preserve">├── docs/                   # CONCEITO, ROADMAP, AUDIO, LIGA, MONETIZACAO,</w:t>
      </w:r>
      <w:r>
        <w:br/>
      </w:r>
      <w:r>
        <w:rPr>
          <w:rStyle w:val="VerbatimChar"/>
        </w:rPr>
        <w:t xml:space="preserve">│                           # PITCH-DECK, CARTAS, ONE-PAGER, MULTIPLAYER-SOCIAL,</w:t>
      </w:r>
      <w:r>
        <w:br/>
      </w:r>
      <w:r>
        <w:rPr>
          <w:rStyle w:val="VerbatimChar"/>
        </w:rPr>
        <w:t xml:space="preserve">│                           # UNIVERSO-TRANSMIDIA, CAMPANHA-LANCAMENTO, EDITAL-04</w:t>
      </w:r>
      <w:r>
        <w:br/>
      </w:r>
      <w:r>
        <w:rPr>
          <w:rStyle w:val="VerbatimChar"/>
        </w:rPr>
        <w:t xml:space="preserve">├── word/                   # versão .docx de cada doc</w:t>
      </w:r>
      <w:r>
        <w:br/>
      </w:r>
      <w:r>
        <w:rPr>
          <w:rStyle w:val="VerbatimChar"/>
        </w:rPr>
        <w:t xml:space="preserve">└── .claude/skills/         # sankofa-add-enigma, -add-world, -tune-audio</w:t>
      </w:r>
    </w:p>
    <w:bookmarkEnd w:id="22"/>
    <w:bookmarkStart w:id="23" w:name="skills-disponíveis"/>
    <w:p>
      <w:pPr>
        <w:pStyle w:val="Heading2"/>
      </w:pPr>
      <w:r>
        <w:t xml:space="preserve">Skills disponíveis</w:t>
      </w:r>
    </w:p>
    <w:p>
      <w:pPr>
        <w:pStyle w:val="FirstParagraph"/>
      </w:pPr>
      <w:r>
        <w:t xml:space="preserve">Quando trabalhar neste repo no Claude Code, três skills facilitam edições recorrentes: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sankofa-add-enigma</w:t>
      </w:r>
      <w:r>
        <w:t xml:space="preserve"> </w:t>
      </w:r>
      <w:r>
        <w:t xml:space="preserve">— scaffold validado de novo enigma com fonte HGA.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sankofa-add-world</w:t>
      </w:r>
      <w:r>
        <w:t xml:space="preserve"> </w:t>
      </w:r>
      <w:r>
        <w:t xml:space="preserve">— destravar/adicionar mundo com arte e conquista de conclusão.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sankofa-tune-audio</w:t>
      </w:r>
      <w:r>
        <w:t xml:space="preserve"> </w:t>
      </w:r>
      <w:r>
        <w:t xml:space="preserve">— ajustar timbre, decay, eventos e tambor ambiente.</w:t>
      </w:r>
    </w:p>
    <w:p>
      <w:pPr>
        <w:pStyle w:val="FirstParagraph"/>
      </w:pPr>
      <w:r>
        <w:t xml:space="preserve">Detalhes em</w:t>
      </w:r>
      <w:r>
        <w:t xml:space="preserve"> </w:t>
      </w:r>
      <w:r>
        <w:rPr>
          <w:rStyle w:val="VerbatimChar"/>
        </w:rPr>
        <w:t xml:space="preserve">.claude/skills/README.md</w:t>
      </w:r>
      <w:r>
        <w:t xml:space="preserve">.</w:t>
      </w:r>
    </w:p>
    <w:bookmarkEnd w:id="23"/>
    <w:bookmarkStart w:id="24" w:name="documentação-em-word"/>
    <w:p>
      <w:pPr>
        <w:pStyle w:val="Heading2"/>
      </w:pPr>
      <w:r>
        <w:t xml:space="preserve">Documentação em Word</w:t>
      </w:r>
    </w:p>
    <w:p>
      <w:pPr>
        <w:pStyle w:val="FirstParagraph"/>
      </w:pPr>
      <w:r>
        <w:t xml:space="preserve">Todos os docs disponíveis em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na pasta</w:t>
      </w:r>
      <w:r>
        <w:t xml:space="preserve"> </w:t>
      </w:r>
      <w:r>
        <w:rPr>
          <w:rStyle w:val="VerbatimChar"/>
          <w:bCs/>
          <w:b/>
        </w:rPr>
        <w:t xml:space="preserve">word/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word/00-README.docx</w:t>
      </w:r>
      <w:r>
        <w:br/>
      </w:r>
      <w:r>
        <w:rPr>
          <w:rStyle w:val="VerbatimChar"/>
        </w:rPr>
        <w:t xml:space="preserve">word/01-Conceito.docx</w:t>
      </w:r>
      <w:r>
        <w:br/>
      </w:r>
      <w:r>
        <w:rPr>
          <w:rStyle w:val="VerbatimChar"/>
        </w:rPr>
        <w:t xml:space="preserve">word/02-Roadmap.docx</w:t>
      </w:r>
      <w:r>
        <w:br/>
      </w:r>
      <w:r>
        <w:rPr>
          <w:rStyle w:val="VerbatimChar"/>
        </w:rPr>
        <w:t xml:space="preserve">word/03-Audio.docx</w:t>
      </w:r>
      <w:r>
        <w:br/>
      </w:r>
      <w:r>
        <w:rPr>
          <w:rStyle w:val="VerbatimChar"/>
        </w:rPr>
        <w:t xml:space="preserve">word/04-Liga.docx</w:t>
      </w:r>
      <w:r>
        <w:br/>
      </w:r>
      <w:r>
        <w:rPr>
          <w:rStyle w:val="VerbatimChar"/>
        </w:rPr>
        <w:t xml:space="preserve">word/05-Monetizacao.docx</w:t>
      </w:r>
      <w:r>
        <w:br/>
      </w:r>
      <w:r>
        <w:rPr>
          <w:rStyle w:val="VerbatimChar"/>
        </w:rPr>
        <w:t xml:space="preserve">word/06-Pitch-Deck.docx</w:t>
      </w:r>
      <w:r>
        <w:br/>
      </w:r>
      <w:r>
        <w:rPr>
          <w:rStyle w:val="VerbatimChar"/>
        </w:rPr>
        <w:t xml:space="preserve">word/07-Cartas.docx</w:t>
      </w:r>
      <w:r>
        <w:br/>
      </w:r>
      <w:r>
        <w:rPr>
          <w:rStyle w:val="VerbatimChar"/>
        </w:rPr>
        <w:t xml:space="preserve">word/08-One-Pager.docx</w:t>
      </w:r>
      <w:r>
        <w:br/>
      </w:r>
      <w:r>
        <w:rPr>
          <w:rStyle w:val="VerbatimChar"/>
        </w:rPr>
        <w:t xml:space="preserve">word/09-Documentacao-Completa.docx   ← volume único, com sumário</w:t>
      </w:r>
    </w:p>
    <w:p>
      <w:pPr>
        <w:pStyle w:val="FirstParagraph"/>
      </w:pPr>
      <w:r>
        <w:t xml:space="preserve">Para regenerar (precisa pandoc 2.0+):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scripts/build-docx.sh</w:t>
      </w:r>
    </w:p>
    <w:p>
      <w:pPr>
        <w:pStyle w:val="FirstParagraph"/>
      </w:pPr>
      <w:r>
        <w:t xml:space="preserve">Detalhe em</w:t>
      </w:r>
      <w:r>
        <w:t xml:space="preserve"> </w:t>
      </w:r>
      <w:r>
        <w:rPr>
          <w:rStyle w:val="VerbatimChar"/>
        </w:rPr>
        <w:t xml:space="preserve">word/README.md</w:t>
      </w:r>
      <w:r>
        <w:t xml:space="preserve">.</w:t>
      </w:r>
    </w:p>
    <w:bookmarkEnd w:id="24"/>
    <w:bookmarkStart w:id="28" w:name="deploy-vercel"/>
    <w:p>
      <w:pPr>
        <w:pStyle w:val="Heading2"/>
      </w:pPr>
      <w:r>
        <w:t xml:space="preserve">Deploy (Vercel)</w:t>
      </w:r>
    </w:p>
    <w:p>
      <w:pPr>
        <w:pStyle w:val="FirstParagraph"/>
      </w:pPr>
      <w:r>
        <w:t xml:space="preserve">Site é estático puro — sem build step, sem dependências.</w:t>
      </w:r>
    </w:p>
    <w:bookmarkStart w:id="25" w:name="ª-vez-cli"/>
    <w:p>
      <w:pPr>
        <w:pStyle w:val="Heading3"/>
      </w:pPr>
      <w:r>
        <w:t xml:space="preserve">1ª vez (CLI)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sankofa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preview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produção</w:t>
      </w:r>
    </w:p>
    <w:p>
      <w:pPr>
        <w:pStyle w:val="FirstParagraph"/>
      </w:pPr>
      <w:r>
        <w:t xml:space="preserve">Escolhe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como framework.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na raiz já configura cache e headers de segurança.</w:t>
      </w:r>
    </w:p>
    <w:bookmarkEnd w:id="25"/>
    <w:bookmarkStart w:id="26" w:name="auto-deploy-via-github"/>
    <w:p>
      <w:pPr>
        <w:pStyle w:val="Heading3"/>
      </w:pPr>
      <w:r>
        <w:t xml:space="preserve">Auto-deploy via GitHub</w:t>
      </w:r>
    </w:p>
    <w:p>
      <w:pPr>
        <w:numPr>
          <w:ilvl w:val="0"/>
          <w:numId w:val="1003"/>
        </w:numPr>
        <w:pStyle w:val="Compact"/>
      </w:pPr>
      <w:r>
        <w:t xml:space="preserve">Push pro GitHub</w:t>
      </w:r>
    </w:p>
    <w:p>
      <w:pPr>
        <w:numPr>
          <w:ilvl w:val="0"/>
          <w:numId w:val="1003"/>
        </w:numPr>
        <w:pStyle w:val="Compact"/>
      </w:pPr>
      <w:r>
        <w:t xml:space="preserve">https://vercel.com/new → importa repo</w:t>
      </w:r>
    </w:p>
    <w:p>
      <w:pPr>
        <w:numPr>
          <w:ilvl w:val="0"/>
          <w:numId w:val="1003"/>
        </w:numPr>
        <w:pStyle w:val="Compact"/>
      </w:pPr>
      <w:r>
        <w:t xml:space="preserve">Cada push em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deploy de produção; cada PR → preview URL</w:t>
      </w:r>
    </w:p>
    <w:bookmarkEnd w:id="26"/>
    <w:bookmarkStart w:id="27" w:name="liga-global-supabase-no-vercel"/>
    <w:p>
      <w:pPr>
        <w:pStyle w:val="Heading3"/>
      </w:pPr>
      <w:r>
        <w:t xml:space="preserve">Liga global (Supabase) no Vercel</w:t>
      </w:r>
    </w:p>
    <w:p>
      <w:pPr>
        <w:pStyle w:val="FirstParagraph"/>
      </w:pPr>
      <w:r>
        <w:t xml:space="preserve">Para ativar a Liga dos Griôs em produção sem expor chaves no repo: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Vercel → Project → Settings → Environment Variables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SUPABASE_URL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https://xxx.supabase.co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SUPABASE_ANON_KEY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eyJ...</w:t>
      </w:r>
      <w:r>
        <w:t xml:space="preserve"> </w:t>
      </w:r>
      <w:r>
        <w:t xml:space="preserve">(chave pública, RLS protege)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Settings → Build &amp; Development → Build Command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"window.SANKOFA_LEAGUE_CONFIG={url:'</w:t>
      </w:r>
      <w:r>
        <w:rPr>
          <w:rStyle w:val="VariableTok"/>
        </w:rPr>
        <w:t xml:space="preserve">$SUPABASE_URL</w:t>
      </w:r>
      <w:r>
        <w:rPr>
          <w:rStyle w:val="StringTok"/>
        </w:rPr>
        <w:t xml:space="preserve">',anonKey:'</w:t>
      </w:r>
      <w:r>
        <w:rPr>
          <w:rStyle w:val="VariableTok"/>
        </w:rPr>
        <w:t xml:space="preserve">$SUPABASE_ANON_KEY</w:t>
      </w:r>
      <w:r>
        <w:rPr>
          <w:rStyle w:val="StringTok"/>
        </w:rPr>
        <w:t xml:space="preserve">'};"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src/league-config.js</w:t>
      </w:r>
    </w:p>
    <w:p>
      <w:pPr>
        <w:numPr>
          <w:ilvl w:val="0"/>
          <w:numId w:val="1004"/>
        </w:numPr>
      </w:pPr>
      <w:r>
        <w:t xml:space="preserve">Re-deploy. Schema da tabela em</w:t>
      </w:r>
      <w:r>
        <w:t xml:space="preserve"> </w:t>
      </w:r>
      <w:r>
        <w:rPr>
          <w:rStyle w:val="VerbatimChar"/>
        </w:rPr>
        <w:t xml:space="preserve">docs/LIGA.md</w:t>
      </w:r>
      <w:r>
        <w:t xml:space="preserve">.</w:t>
      </w:r>
    </w:p>
    <w:p>
      <w:pPr>
        <w:pStyle w:val="FirstParagraph"/>
      </w:pPr>
      <w:r>
        <w:t xml:space="preserve">Localmente, copia</w:t>
      </w:r>
      <w:r>
        <w:t xml:space="preserve"> </w:t>
      </w:r>
      <w:r>
        <w:rPr>
          <w:rStyle w:val="VerbatimChar"/>
        </w:rPr>
        <w:t xml:space="preserve">src/league-config.example.js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src/league-config.js</w:t>
      </w:r>
      <w:r>
        <w:t xml:space="preserve"> </w:t>
      </w:r>
      <w:r>
        <w:t xml:space="preserve">e preenche. Ficheiro real está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27"/>
    <w:bookmarkEnd w:id="28"/>
    <w:bookmarkStart w:id="29" w:name="próximos-passos-recomendados"/>
    <w:p>
      <w:pPr>
        <w:pStyle w:val="Heading2"/>
      </w:pPr>
      <w:r>
        <w:t xml:space="preserve">Próximos passos recomendados</w:t>
      </w:r>
    </w:p>
    <w:p>
      <w:pPr>
        <w:numPr>
          <w:ilvl w:val="0"/>
          <w:numId w:val="1006"/>
        </w:numPr>
        <w:pStyle w:val="Compact"/>
      </w:pPr>
      <w:r>
        <w:t xml:space="preserve">Validar 71 enigmas com especialista em HGA / educação básica.</w:t>
      </w:r>
    </w:p>
    <w:p>
      <w:pPr>
        <w:numPr>
          <w:ilvl w:val="0"/>
          <w:numId w:val="1006"/>
        </w:numPr>
        <w:pStyle w:val="Compact"/>
      </w:pPr>
      <w:r>
        <w:t xml:space="preserve">Modo Sala de Aula (Kahoot-style) — Fase 2 do</w:t>
      </w:r>
      <w:r>
        <w:t xml:space="preserve"> </w:t>
      </w:r>
      <w:r>
        <w:rPr>
          <w:rStyle w:val="VerbatimChar"/>
        </w:rPr>
        <w:t xml:space="preserve">MULTIPLAYER-SOCIAL.md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Paleta sonora regional por mundo (kora no Sahel, ney no Nilo, etc.).</w:t>
      </w:r>
    </w:p>
    <w:p>
      <w:pPr>
        <w:numPr>
          <w:ilvl w:val="0"/>
          <w:numId w:val="1006"/>
        </w:numPr>
        <w:pStyle w:val="Compact"/>
      </w:pPr>
      <w:r>
        <w:t xml:space="preserve">Tradução EN/FR/ES.</w:t>
      </w:r>
    </w:p>
    <w:p>
      <w:pPr>
        <w:numPr>
          <w:ilvl w:val="0"/>
          <w:numId w:val="1006"/>
        </w:numPr>
        <w:pStyle w:val="Compact"/>
      </w:pPr>
      <w:r>
        <w:t xml:space="preserve">Painel do professor com relatório PNG/PDF.</w:t>
      </w:r>
    </w:p>
    <w:p>
      <w:pPr>
        <w:numPr>
          <w:ilvl w:val="0"/>
          <w:numId w:val="1006"/>
        </w:numPr>
        <w:pStyle w:val="Compact"/>
      </w:pPr>
      <w:r>
        <w:t xml:space="preserve">Cumprir as quests por casa (</w:t>
      </w:r>
      <w:r>
        <w:rPr>
          <w:rStyle w:val="VerbatimChar"/>
        </w:rPr>
        <w:t xml:space="preserve">HOUSES[i].questIds</w:t>
      </w:r>
      <w:r>
        <w:t xml:space="preserve"> </w:t>
      </w:r>
      <w:r>
        <w:t xml:space="preserve">hoje data-only).</w:t>
      </w:r>
    </w:p>
    <w:p>
      <w:pPr>
        <w:numPr>
          <w:ilvl w:val="0"/>
          <w:numId w:val="1006"/>
        </w:numPr>
        <w:pStyle w:val="Compact"/>
      </w:pPr>
      <w:r>
        <w:t xml:space="preserve">Distribuir gifts recorrentes dos súditos (</w:t>
      </w:r>
      <w:r>
        <w:rPr>
          <w:rStyle w:val="VerbatimChar"/>
        </w:rPr>
        <w:t xml:space="preserve">SUDITOS[i].gift</w:t>
      </w:r>
      <w:r>
        <w:t xml:space="preserve"> </w:t>
      </w:r>
      <w:r>
        <w:t xml:space="preserve">hoje só display).</w:t>
      </w:r>
    </w:p>
    <w:bookmarkEnd w:id="29"/>
    <w:bookmarkStart w:id="30" w:name="licenças-planejadas"/>
    <w:p>
      <w:pPr>
        <w:pStyle w:val="Heading2"/>
      </w:pPr>
      <w:r>
        <w:t xml:space="preserve">Licenças planejadas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Código-fonte</w:t>
      </w:r>
      <w:r>
        <w:t xml:space="preserve">: MIT.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Conteúdo textual e dados educacionais</w:t>
      </w:r>
      <w:r>
        <w:t xml:space="preserve">: Creative Commons BY-SA 4.0.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Imagens, sons sintetizados e ilustrações</w:t>
      </w:r>
      <w:r>
        <w:t xml:space="preserve">: a definir conforme autoria; o motor de áudio é original e nasce livre.</w:t>
      </w:r>
    </w:p>
    <w:bookmarkEnd w:id="30"/>
    <w:bookmarkStart w:id="32" w:name="autor"/>
    <w:p>
      <w:pPr>
        <w:pStyle w:val="Heading2"/>
      </w:pPr>
      <w:r>
        <w:t xml:space="preserve">Autor</w:t>
      </w:r>
    </w:p>
    <w:p>
      <w:pPr>
        <w:pStyle w:val="FirstParagraph"/>
      </w:pPr>
      <w:r>
        <w:rPr>
          <w:bCs/>
          <w:b/>
        </w:rPr>
        <w:t xml:space="preserve">Filipe Buba N’hada</w:t>
      </w:r>
      <w:r>
        <w:t xml:space="preserve"> </w:t>
      </w:r>
      <w:r>
        <w:t xml:space="preserve">(PCD)</w:t>
      </w:r>
      <w:r>
        <w:t xml:space="preserve"> </w:t>
      </w:r>
      <w:r>
        <w:t xml:space="preserve">Engenheiro de Software · UNILAB · Impacta · XP Educação</w:t>
      </w:r>
    </w:p>
    <w:p>
      <w:pPr>
        <w:numPr>
          <w:ilvl w:val="0"/>
          <w:numId w:val="1008"/>
        </w:numPr>
        <w:pStyle w:val="Compact"/>
      </w:pPr>
      <w:r>
        <w:t xml:space="preserve">3 anos como Software Engineer no</w:t>
      </w:r>
      <w:r>
        <w:t xml:space="preserve"> </w:t>
      </w:r>
      <w:r>
        <w:rPr>
          <w:bCs/>
          <w:b/>
        </w:rPr>
        <w:t xml:space="preserve">Mercado Livre</w:t>
      </w:r>
      <w:r>
        <w:t xml:space="preserve"> </w:t>
      </w:r>
      <w:r>
        <w:t xml:space="preserve">(2022–2024)</w:t>
      </w:r>
    </w:p>
    <w:p>
      <w:pPr>
        <w:numPr>
          <w:ilvl w:val="0"/>
          <w:numId w:val="1008"/>
        </w:numPr>
        <w:pStyle w:val="Compact"/>
      </w:pPr>
      <w:r>
        <w:t xml:space="preserve">Estágio de Análise de Dados na</w:t>
      </w:r>
      <w:r>
        <w:t xml:space="preserve"> </w:t>
      </w:r>
      <w:r>
        <w:rPr>
          <w:bCs/>
          <w:b/>
        </w:rPr>
        <w:t xml:space="preserve">Telefônica/Vivo</w:t>
      </w:r>
      <w:r>
        <w:t xml:space="preserve"> </w:t>
      </w:r>
      <w:r>
        <w:t xml:space="preserve">(2022)</w:t>
      </w:r>
    </w:p>
    <w:p>
      <w:pPr>
        <w:numPr>
          <w:ilvl w:val="0"/>
          <w:numId w:val="1008"/>
        </w:numPr>
        <w:pStyle w:val="Compact"/>
      </w:pPr>
      <w:r>
        <w:t xml:space="preserve">Graduado em</w:t>
      </w:r>
      <w:r>
        <w:t xml:space="preserve"> </w:t>
      </w:r>
      <w:r>
        <w:rPr>
          <w:bCs/>
          <w:b/>
        </w:rPr>
        <w:t xml:space="preserve">Ciência da Computação</w:t>
      </w:r>
      <w:r>
        <w:t xml:space="preserve"> </w:t>
      </w:r>
      <w:r>
        <w:t xml:space="preserve">(Faculdade Impacta, 2024)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Licenciatura em Ciências Sociais</w:t>
      </w:r>
      <w:r>
        <w:t xml:space="preserve"> </w:t>
      </w:r>
      <w:r>
        <w:t xml:space="preserve">(UNILAB, 2021)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Bacharelado em Humanidades</w:t>
      </w:r>
      <w:r>
        <w:t xml:space="preserve"> </w:t>
      </w:r>
      <w:r>
        <w:t xml:space="preserve">(UNILAB, 2017)</w:t>
      </w:r>
    </w:p>
    <w:p>
      <w:pPr>
        <w:numPr>
          <w:ilvl w:val="0"/>
          <w:numId w:val="1008"/>
        </w:numPr>
        <w:pStyle w:val="Compact"/>
      </w:pPr>
      <w:r>
        <w:t xml:space="preserve">Cursando Pós em</w:t>
      </w:r>
      <w:r>
        <w:t xml:space="preserve"> </w:t>
      </w:r>
      <w:r>
        <w:rPr>
          <w:bCs/>
          <w:b/>
        </w:rPr>
        <w:t xml:space="preserve">Ciência de Dados e IA</w:t>
      </w:r>
      <w:r>
        <w:t xml:space="preserve"> </w:t>
      </w:r>
      <w:r>
        <w:t xml:space="preserve">(XP Educação, prev. dez/2025)</w:t>
      </w:r>
    </w:p>
    <w:p>
      <w:pPr>
        <w:pStyle w:val="FirstParagraph"/>
      </w:pPr>
      <w:r>
        <w:t xml:space="preserve">📧 flifnhada@hotmail.com · 📱 +55 11 98483-7997</w:t>
      </w:r>
      <w:r>
        <w:t xml:space="preserve"> </w:t>
      </w:r>
      <w:r>
        <w:t xml:space="preserve">🔗</w:t>
      </w:r>
      <w:r>
        <w:t xml:space="preserve"> </w:t>
      </w:r>
      <w:hyperlink r:id="rId31">
        <w:r>
          <w:rPr>
            <w:rStyle w:val="Hyperlink"/>
          </w:rPr>
          <w:t xml:space="preserve">linkedin.com/in/filipe-buba</w:t>
        </w:r>
      </w:hyperlink>
      <w:r>
        <w:t xml:space="preserve"> </w:t>
      </w:r>
      <w:r>
        <w:t xml:space="preserve">📂 Currículo completo:</w:t>
      </w:r>
      <w:r>
        <w:t xml:space="preserve"> </w:t>
      </w:r>
      <w:r>
        <w:rPr>
          <w:rStyle w:val="VerbatimChar"/>
        </w:rPr>
        <w:t xml:space="preserve">empresa/CURRICULO.md</w:t>
      </w:r>
    </w:p>
    <w:bookmarkEnd w:id="32"/>
    <w:bookmarkStart w:id="41" w:name="Xcef065e41ff9bf17e39f1a57d997e23a838e6b6"/>
    <w:p>
      <w:pPr>
        <w:pStyle w:val="Heading2"/>
      </w:pPr>
      <w:r>
        <w:t xml:space="preserve">Todos os volumes da História Geral da África</w:t>
      </w:r>
    </w:p>
    <w:p>
      <w:pPr>
        <w:numPr>
          <w:ilvl w:val="0"/>
          <w:numId w:val="1009"/>
        </w:numPr>
        <w:pStyle w:val="Compact"/>
      </w:pPr>
      <w:hyperlink r:id="rId33">
        <w:r>
          <w:rPr>
            <w:rStyle w:val="Hyperlink"/>
          </w:rPr>
          <w:t xml:space="preserve">Volume I – Metodologia e pré-história da África</w:t>
        </w:r>
      </w:hyperlink>
    </w:p>
    <w:p>
      <w:pPr>
        <w:numPr>
          <w:ilvl w:val="0"/>
          <w:numId w:val="1009"/>
        </w:numPr>
        <w:pStyle w:val="Compact"/>
      </w:pPr>
      <w:hyperlink r:id="rId34">
        <w:r>
          <w:rPr>
            <w:rStyle w:val="Hyperlink"/>
          </w:rPr>
          <w:t xml:space="preserve">Volume II – África antiga</w:t>
        </w:r>
      </w:hyperlink>
    </w:p>
    <w:p>
      <w:pPr>
        <w:numPr>
          <w:ilvl w:val="0"/>
          <w:numId w:val="1009"/>
        </w:numPr>
        <w:pStyle w:val="Compact"/>
      </w:pPr>
      <w:hyperlink r:id="rId35">
        <w:r>
          <w:rPr>
            <w:rStyle w:val="Hyperlink"/>
          </w:rPr>
          <w:t xml:space="preserve">Volume III – África medieval</w:t>
        </w:r>
      </w:hyperlink>
    </w:p>
    <w:p>
      <w:pPr>
        <w:numPr>
          <w:ilvl w:val="0"/>
          <w:numId w:val="1009"/>
        </w:numPr>
        <w:pStyle w:val="Compact"/>
      </w:pPr>
      <w:hyperlink r:id="rId36">
        <w:r>
          <w:rPr>
            <w:rStyle w:val="Hyperlink"/>
          </w:rPr>
          <w:t xml:space="preserve">Volume IV – África bloqueada</w:t>
        </w:r>
      </w:hyperlink>
    </w:p>
    <w:p>
      <w:pPr>
        <w:numPr>
          <w:ilvl w:val="0"/>
          <w:numId w:val="1009"/>
        </w:numPr>
        <w:pStyle w:val="Compact"/>
      </w:pPr>
      <w:hyperlink r:id="rId37">
        <w:r>
          <w:rPr>
            <w:rStyle w:val="Hyperlink"/>
          </w:rPr>
          <w:t xml:space="preserve">Volume V – África e diáspora</w:t>
        </w:r>
      </w:hyperlink>
    </w:p>
    <w:p>
      <w:pPr>
        <w:numPr>
          <w:ilvl w:val="0"/>
          <w:numId w:val="1009"/>
        </w:numPr>
        <w:pStyle w:val="Compact"/>
      </w:pPr>
      <w:hyperlink r:id="rId38">
        <w:r>
          <w:rPr>
            <w:rStyle w:val="Hyperlink"/>
          </w:rPr>
          <w:t xml:space="preserve">Volume VI – África contemporânea (1884-1935)</w:t>
        </w:r>
      </w:hyperlink>
    </w:p>
    <w:p>
      <w:pPr>
        <w:numPr>
          <w:ilvl w:val="0"/>
          <w:numId w:val="1009"/>
        </w:numPr>
        <w:pStyle w:val="Compact"/>
      </w:pPr>
      <w:hyperlink r:id="rId39">
        <w:r>
          <w:rPr>
            <w:rStyle w:val="Hyperlink"/>
          </w:rPr>
          <w:t xml:space="preserve">Volume VII – África contemporânea (1935-1975)</w:t>
        </w:r>
      </w:hyperlink>
    </w:p>
    <w:p>
      <w:pPr>
        <w:numPr>
          <w:ilvl w:val="0"/>
          <w:numId w:val="1009"/>
        </w:numPr>
        <w:pStyle w:val="Compact"/>
      </w:pPr>
      <w:hyperlink r:id="rId40">
        <w:r>
          <w:rPr>
            <w:rStyle w:val="Hyperlink"/>
          </w:rPr>
          <w:t xml:space="preserve">Volume VIII – África contemporânea (1975-2000)</w:t>
        </w:r>
      </w:hyperlink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unesdoc.unesco.org/ark:/48223/pf0000190249" TargetMode="External" /><Relationship Type="http://schemas.openxmlformats.org/officeDocument/2006/relationships/hyperlink" Id="rId34" Target="https://unesdoc.unesco.org/ark:/48223/pf0000190250" TargetMode="External" /><Relationship Type="http://schemas.openxmlformats.org/officeDocument/2006/relationships/hyperlink" Id="rId35" Target="https://unesdoc.unesco.org/ark:/48223/pf0000190251" TargetMode="External" /><Relationship Type="http://schemas.openxmlformats.org/officeDocument/2006/relationships/hyperlink" Id="rId36" Target="https://unesdoc.unesco.org/ark:/48223/pf0000190252" TargetMode="External" /><Relationship Type="http://schemas.openxmlformats.org/officeDocument/2006/relationships/hyperlink" Id="rId37" Target="https://unesdoc.unesco.org/ark:/48223/pf0000190253" TargetMode="External" /><Relationship Type="http://schemas.openxmlformats.org/officeDocument/2006/relationships/hyperlink" Id="rId38" Target="https://unesdoc.unesco.org/ark:/48223/pf0000190254" TargetMode="External" /><Relationship Type="http://schemas.openxmlformats.org/officeDocument/2006/relationships/hyperlink" Id="rId39" Target="https://unesdoc.unesco.org/ark:/48223/pf0000190255" TargetMode="External" /><Relationship Type="http://schemas.openxmlformats.org/officeDocument/2006/relationships/hyperlink" Id="rId40" Target="https://unesdoc.unesco.org/ark:/48223/pf0000190256" TargetMode="External" /><Relationship Type="http://schemas.openxmlformats.org/officeDocument/2006/relationships/hyperlink" Id="rId31" Target="https://www.linkedin.com/in/filipe-bub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unesdoc.unesco.org/ark:/48223/pf0000190249" TargetMode="External" /><Relationship Type="http://schemas.openxmlformats.org/officeDocument/2006/relationships/hyperlink" Id="rId34" Target="https://unesdoc.unesco.org/ark:/48223/pf0000190250" TargetMode="External" /><Relationship Type="http://schemas.openxmlformats.org/officeDocument/2006/relationships/hyperlink" Id="rId35" Target="https://unesdoc.unesco.org/ark:/48223/pf0000190251" TargetMode="External" /><Relationship Type="http://schemas.openxmlformats.org/officeDocument/2006/relationships/hyperlink" Id="rId36" Target="https://unesdoc.unesco.org/ark:/48223/pf0000190252" TargetMode="External" /><Relationship Type="http://schemas.openxmlformats.org/officeDocument/2006/relationships/hyperlink" Id="rId37" Target="https://unesdoc.unesco.org/ark:/48223/pf0000190253" TargetMode="External" /><Relationship Type="http://schemas.openxmlformats.org/officeDocument/2006/relationships/hyperlink" Id="rId38" Target="https://unesdoc.unesco.org/ark:/48223/pf0000190254" TargetMode="External" /><Relationship Type="http://schemas.openxmlformats.org/officeDocument/2006/relationships/hyperlink" Id="rId39" Target="https://unesdoc.unesco.org/ark:/48223/pf0000190255" TargetMode="External" /><Relationship Type="http://schemas.openxmlformats.org/officeDocument/2006/relationships/hyperlink" Id="rId40" Target="https://unesdoc.unesco.org/ark:/48223/pf0000190256" TargetMode="External" /><Relationship Type="http://schemas.openxmlformats.org/officeDocument/2006/relationships/hyperlink" Id="rId31" Target="https://www.linkedin.com/in/filipe-bub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2026-05-08T16:53:47Z</dcterms:created>
  <dcterms:modified xsi:type="dcterms:W3CDTF">2026-05-08T16:53:47Z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