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oadmap"/>
    <w:p>
      <w:pPr>
        <w:pStyle w:val="Heading1"/>
      </w:pPr>
      <w:r>
        <w:t xml:space="preserve">Roadmap</w:t>
      </w:r>
    </w:p>
    <w:bookmarkStart w:id="20" w:name="fase-0-fundação"/>
    <w:p>
      <w:pPr>
        <w:pStyle w:val="Heading2"/>
      </w:pPr>
      <w:r>
        <w:t xml:space="preserve">Fase 0 — Fundação ✅</w:t>
      </w:r>
    </w:p>
    <w:p>
      <w:pPr>
        <w:numPr>
          <w:ilvl w:val="0"/>
          <w:numId w:val="1001"/>
        </w:numPr>
        <w:pStyle w:val="Compact"/>
      </w:pPr>
      <w:r>
        <w:t xml:space="preserve">Documento conceitual lapidado (</w:t>
      </w:r>
      <w:r>
        <w:rPr>
          <w:rStyle w:val="VerbatimChar"/>
        </w:rPr>
        <w:t xml:space="preserve">docs/CONCEITO.md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Recorte do MVP definido (Mundo 1: Origens, 5 enigmas).</w:t>
      </w:r>
    </w:p>
    <w:p>
      <w:pPr>
        <w:numPr>
          <w:ilvl w:val="0"/>
          <w:numId w:val="1001"/>
        </w:numPr>
        <w:pStyle w:val="Compact"/>
      </w:pPr>
      <w:r>
        <w:t xml:space="preserve">Estrutura inicial do projeto.</w:t>
      </w:r>
    </w:p>
    <w:p>
      <w:pPr>
        <w:numPr>
          <w:ilvl w:val="0"/>
          <w:numId w:val="1001"/>
        </w:numPr>
        <w:pStyle w:val="Compact"/>
      </w:pPr>
      <w:r>
        <w:t xml:space="preserve">Primeiros 5 enigmas escritos (Volume I da HGA).</w:t>
      </w:r>
    </w:p>
    <w:p>
      <w:pPr>
        <w:numPr>
          <w:ilvl w:val="0"/>
          <w:numId w:val="1001"/>
        </w:numPr>
        <w:pStyle w:val="Compact"/>
      </w:pPr>
      <w:r>
        <w:t xml:space="preserve">Protótipo navegável em HTML/CSS/JS estático.</w:t>
      </w:r>
    </w:p>
    <w:bookmarkEnd w:id="20"/>
    <w:bookmarkStart w:id="21" w:name="fase-1-protótipo-jogável"/>
    <w:p>
      <w:pPr>
        <w:pStyle w:val="Heading2"/>
      </w:pPr>
      <w:r>
        <w:t xml:space="preserve">Fase 1 — Protótipo jogável ✅</w:t>
      </w:r>
    </w:p>
    <w:p>
      <w:pPr>
        <w:numPr>
          <w:ilvl w:val="0"/>
          <w:numId w:val="1002"/>
        </w:numPr>
        <w:pStyle w:val="Compact"/>
      </w:pPr>
      <w:r>
        <w:t xml:space="preserve">Fluxo completo: landing → registro → mapa → mundo → enigma → resultado → mosaico.</w:t>
      </w:r>
    </w:p>
    <w:p>
      <w:pPr>
        <w:numPr>
          <w:ilvl w:val="0"/>
          <w:numId w:val="1002"/>
        </w:numPr>
        <w:pStyle w:val="Compact"/>
      </w:pPr>
      <w:r>
        <w:t xml:space="preserve">Pontuação, dicas progressivas, conquistas, níveis, desafio diário.</w:t>
      </w:r>
    </w:p>
    <w:p>
      <w:pPr>
        <w:numPr>
          <w:ilvl w:val="0"/>
          <w:numId w:val="1002"/>
        </w:numPr>
        <w:pStyle w:val="Compact"/>
      </w:pPr>
      <w:r>
        <w:t xml:space="preserve">Mosaico visual com fragmentos desbloqueados.</w:t>
      </w:r>
    </w:p>
    <w:p>
      <w:pPr>
        <w:numPr>
          <w:ilvl w:val="0"/>
          <w:numId w:val="1002"/>
        </w:numPr>
        <w:pStyle w:val="Compact"/>
      </w:pPr>
      <w:r>
        <w:t xml:space="preserve">Persistência local (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Visual em paleta ouro/terra/verde/índigo, fontes Playfair Display + Lora (depois Atkinson Hyperlegible).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Áudio sintetizado de instrumentos africanos</w:t>
      </w:r>
      <w:r>
        <w:t xml:space="preserve"> </w:t>
      </w:r>
      <w:r>
        <w:t xml:space="preserve">(djembe, dùndún, kalimba, balafon,</w:t>
      </w:r>
      <w:r>
        <w:t xml:space="preserve"> </w:t>
      </w:r>
      <w:r>
        <w:t xml:space="preserve">agogô, shaker) via Web Audio API. Toggle de som e tambor ambiente.</w:t>
      </w:r>
    </w:p>
    <w:p>
      <w:pPr>
        <w:numPr>
          <w:ilvl w:val="0"/>
          <w:numId w:val="1002"/>
        </w:numPr>
        <w:pStyle w:val="Compact"/>
      </w:pPr>
      <w:r>
        <w:t xml:space="preserve">Arte de capa de mundos (8 ilustrações) integrada nos cartões e na tela do mundo.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Fluxo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continue-first</w:t>
      </w:r>
      <w:r>
        <w:rPr>
          <w:bCs/>
          <w:b/>
        </w:rPr>
        <w:t xml:space="preserve">”</w:t>
      </w:r>
      <w:r>
        <w:t xml:space="preserve">: landing oferece</w:t>
      </w:r>
      <w:r>
        <w:t xml:space="preserve"> </w:t>
      </w:r>
      <w:r>
        <w:rPr>
          <w:iCs/>
          <w:i/>
        </w:rPr>
        <w:t xml:space="preserve">Continuar Jornada</w:t>
      </w:r>
      <w:r>
        <w:t xml:space="preserve"> </w:t>
      </w:r>
      <w:r>
        <w:t xml:space="preserve">quando há progresso;</w:t>
      </w:r>
      <w:r>
        <w:t xml:space="preserve"> </w:t>
      </w:r>
      <w:r>
        <w:t xml:space="preserve">mapa traz banner</w:t>
      </w:r>
      <w:r>
        <w:t xml:space="preserve"> </w:t>
      </w:r>
      <w:r>
        <w:t xml:space="preserve">“</w:t>
      </w:r>
      <w:r>
        <w:t xml:space="preserve">Continuar onde paraste</w:t>
      </w:r>
      <w:r>
        <w:t xml:space="preserve">”</w:t>
      </w:r>
      <w:r>
        <w:t xml:space="preserve">; cada mundo tem CTA</w:t>
      </w:r>
      <w:r>
        <w:t xml:space="preserve"> </w:t>
      </w:r>
      <w:r>
        <w:rPr>
          <w:iCs/>
          <w:i/>
        </w:rPr>
        <w:t xml:space="preserve">Continuar/Começar</w:t>
      </w:r>
      <w:r>
        <w:t xml:space="preserve">;</w:t>
      </w:r>
      <w:r>
        <w:t xml:space="preserve"> </w:t>
      </w:r>
      <w:r>
        <w:t xml:space="preserve">tela de resultado avança automaticamente para o próximo enigma sem voltar à lista.</w:t>
      </w:r>
    </w:p>
    <w:bookmarkEnd w:id="21"/>
    <w:bookmarkStart w:id="22" w:name="Xaeef8b4d7750f4e6a55cc2f0f88496bd37bfa72"/>
    <w:p>
      <w:pPr>
        <w:pStyle w:val="Heading2"/>
      </w:pPr>
      <w:r>
        <w:t xml:space="preserve">Fase 1.1 — Conteúdo completo ✅ (v1.1.0 → v1.3.9-dev)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(Mundo 1 = 15, Mundos 2–8 = 8 cada), cobrindo Vols. I–VIII.</w:t>
      </w:r>
    </w:p>
    <w:p>
      <w:pPr>
        <w:numPr>
          <w:ilvl w:val="0"/>
          <w:numId w:val="1003"/>
        </w:numPr>
        <w:pStyle w:val="Compact"/>
      </w:pPr>
      <w:r>
        <w:t xml:space="preserve">71 fragmentos visuais (24 com PNG, restantes em CSS gradient).</w:t>
      </w:r>
    </w:p>
    <w:p>
      <w:pPr>
        <w:numPr>
          <w:ilvl w:val="0"/>
          <w:numId w:val="1003"/>
        </w:numPr>
        <w:pStyle w:val="Compact"/>
      </w:pPr>
      <w:r>
        <w:t xml:space="preserve">8 patentes/títulos por mundos+cauris+casa.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9 Casas Reais Africanas</w:t>
      </w:r>
      <w:r>
        <w:t xml:space="preserve"> </w:t>
      </w:r>
      <w:r>
        <w:t xml:space="preserve">com perks por casa (cauris bônus, firstTry, contextRead, etc.).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9 Súditos NPC</w:t>
      </w:r>
      <w:r>
        <w:t xml:space="preserve"> </w:t>
      </w:r>
      <w:r>
        <w:t xml:space="preserve">rotativos com unlock por mundo / casa / contagem.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35+ ancestrais</w:t>
      </w:r>
      <w:r>
        <w:t xml:space="preserve"> </w:t>
      </w:r>
      <w:r>
        <w:t xml:space="preserve">em 9 árvores genealógicas.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 festivais</w:t>
      </w:r>
      <w:r>
        <w:t xml:space="preserve"> </w:t>
      </w:r>
      <w:r>
        <w:t xml:space="preserve">(Dia da África 25/05, Consciência Negra 20/11, Lua Nova, Festa Sankofa) com multiplier ×1.5–2.0.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Selo Real PNG</w:t>
      </w:r>
      <w:r>
        <w:t xml:space="preserve"> </w:t>
      </w:r>
      <w:r>
        <w:t xml:space="preserve">(1080×1080) exportável.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Audiência Diária</w:t>
      </w:r>
      <w:r>
        <w:t xml:space="preserve"> </w:t>
      </w:r>
      <w:r>
        <w:t xml:space="preserve">com súdito do dia.</w:t>
      </w:r>
    </w:p>
    <w:p>
      <w:pPr>
        <w:numPr>
          <w:ilvl w:val="0"/>
          <w:numId w:val="1003"/>
        </w:numPr>
        <w:pStyle w:val="Compact"/>
      </w:pPr>
      <w:r>
        <w:t xml:space="preserve">Tema claro (papiro) + escuro (dark) com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instalável + offline-first com auto-update via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.</w:t>
      </w:r>
    </w:p>
    <w:bookmarkEnd w:id="22"/>
    <w:bookmarkStart w:id="23" w:name="fase-1.2-pedagogia-branch-dev"/>
    <w:p>
      <w:pPr>
        <w:pStyle w:val="Heading2"/>
      </w:pPr>
      <w:r>
        <w:t xml:space="preserve">Fase 1.2 — Pedagogia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Avanço liberal</w:t>
      </w:r>
      <w:r>
        <w:t xml:space="preserve">: próximo mundo abre a 70% (</w:t>
      </w:r>
      <w:r>
        <w:rPr>
          <w:rStyle w:val="VerbatimChar"/>
        </w:rPr>
        <w:t xml:space="preserve">WORLD_UNLOCK_THRESHOLD=0.70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Mestria 100%</w:t>
      </w:r>
      <w:r>
        <w:t xml:space="preserve"> </w:t>
      </w:r>
      <w:r>
        <w:t xml:space="preserve">(+100 cauris) e</w:t>
      </w:r>
      <w:r>
        <w:t xml:space="preserve"> </w:t>
      </w:r>
      <w:r>
        <w:rPr>
          <w:bCs/>
          <w:b/>
        </w:rPr>
        <w:t xml:space="preserve">Mestria Perfeita</w:t>
      </w:r>
      <w:r>
        <w:t xml:space="preserve"> </w:t>
      </w:r>
      <w:r>
        <w:t xml:space="preserve">(100% + ≥80% em 1ª tent.) (+250 cauris).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Caderno de Revisão</w:t>
      </w:r>
      <w:r>
        <w:t xml:space="preserve"> </w:t>
      </w:r>
      <w:r>
        <w:t xml:space="preserve">com abas</w:t>
      </w:r>
      <w:r>
        <w:t xml:space="preserve"> </w:t>
      </w:r>
      <w:r>
        <w:t xml:space="preserve">“</w:t>
      </w:r>
      <w:r>
        <w:t xml:space="preserve">🔴 A Revisar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✓ Superados</w:t>
      </w:r>
      <w:r>
        <w:t xml:space="preserve">”</w:t>
      </w:r>
      <w:r>
        <w:t xml:space="preserve">, banner no mapa, indicadores no enigma.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Karma + Skip</w:t>
      </w:r>
      <w:r>
        <w:t xml:space="preserve">: &gt;50% pendente bloqueia avançar (50 cauris pular); &gt;20% toast leve; skip pós-2 erros = +5 pts piedade.</w:t>
      </w:r>
    </w:p>
    <w:p>
      <w:pPr>
        <w:numPr>
          <w:ilvl w:val="0"/>
          <w:numId w:val="1004"/>
        </w:numPr>
        <w:pStyle w:val="Compact"/>
      </w:pPr>
      <w:r>
        <w:t xml:space="preserve">TTS (Web Speech API) para pergunta + contexto.</w:t>
      </w:r>
    </w:p>
    <w:p>
      <w:pPr>
        <w:numPr>
          <w:ilvl w:val="0"/>
          <w:numId w:val="1004"/>
        </w:numPr>
        <w:pStyle w:val="Compact"/>
      </w:pPr>
      <w:r>
        <w:t xml:space="preserve">Onboarding de 30s (4 slides) na 1ª visita.</w:t>
      </w:r>
    </w:p>
    <w:bookmarkEnd w:id="23"/>
    <w:bookmarkStart w:id="24" w:name="fase-1.3-multiplayer-leve-branch-dev"/>
    <w:p>
      <w:pPr>
        <w:pStyle w:val="Heading2"/>
      </w:pPr>
      <w:r>
        <w:t xml:space="preserve">Fase 1.3 — Multiplayer leve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Modal HGA</w:t>
      </w:r>
      <w:r>
        <w:t xml:space="preserve">: gerador de nome (60 figuras curadas), faixa etária LGPD, tag de grupo, casa real.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Compartilhamento social</w:t>
      </w:r>
      <w:r>
        <w:t xml:space="preserve">: WhatsApp deeplink + Web Share API + clipboard.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Liga Local multi-perfil</w:t>
      </w:r>
      <w:r>
        <w:t xml:space="preserve"> </w:t>
      </w:r>
      <w:r>
        <w:t xml:space="preserve">com abas</w:t>
      </w:r>
      <w:r>
        <w:t xml:space="preserve"> </w:t>
      </w:r>
      <w:r>
        <w:rPr>
          <w:rStyle w:val="VerbatimChar"/>
        </w:rPr>
        <w:t xml:space="preserve">Todos | #MinhaTag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Liga Global Supabase opt-in</w:t>
      </w:r>
      <w:r>
        <w:t xml:space="preserve">: schema</w:t>
      </w:r>
      <w:r>
        <w:t xml:space="preserve"> </w:t>
      </w:r>
      <w:r>
        <w:rPr>
          <w:rStyle w:val="VerbatimChar"/>
        </w:rPr>
        <w:t xml:space="preserve">league_scores</w:t>
      </w:r>
      <w:r>
        <w:t xml:space="preserve"> </w:t>
      </w:r>
      <w:r>
        <w:t xml:space="preserve">(com coluna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+ índice parcial), tiers semanais, reset domingo 00:00 UTC.</w:t>
      </w:r>
    </w:p>
    <w:p>
      <w:pPr>
        <w:numPr>
          <w:ilvl w:val="0"/>
          <w:numId w:val="1005"/>
        </w:numPr>
        <w:pStyle w:val="Compact"/>
      </w:pPr>
      <w:r>
        <w:t xml:space="preserve">Hospedagem: Vercel (</w:t>
      </w:r>
      <w:r>
        <w:rPr>
          <w:rStyle w:val="VerbatimChar"/>
        </w:rPr>
        <w:t xml:space="preserve">https://www.sankofahga.com</w:t>
      </w:r>
      <w:r>
        <w:t xml:space="preserve">) + Supabase prod.</w:t>
      </w:r>
    </w:p>
    <w:bookmarkEnd w:id="24"/>
    <w:bookmarkStart w:id="25" w:name="Xc6c787a86a42581ca533a1941c0bb6ecba94813"/>
    <w:p>
      <w:pPr>
        <w:pStyle w:val="Heading2"/>
      </w:pPr>
      <w:r>
        <w:t xml:space="preserve">Fase 1.5 — Torneio Semanal Assíncrono ✅ (branch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Schema Supabase:</w:t>
      </w:r>
      <w:r>
        <w:t xml:space="preserve"> </w:t>
      </w:r>
      <w:r>
        <w:rPr>
          <w:rStyle w:val="VerbatimChar"/>
        </w:rPr>
        <w:t xml:space="preserve">enigma_answers</w:t>
      </w:r>
      <w:r>
        <w:t xml:space="preserve"> </w:t>
      </w:r>
      <w:r>
        <w:t xml:space="preserve">(gabarito server-only),</w:t>
      </w:r>
      <w:r>
        <w:t xml:space="preserve"> </w:t>
      </w:r>
      <w:r>
        <w:rPr>
          <w:rStyle w:val="VerbatimChar"/>
        </w:rPr>
        <w:t xml:space="preserve">sankofa_tournament_week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sankofa_tournament_score</w:t>
      </w:r>
      <w:r>
        <w:t xml:space="preserve">, views</w:t>
      </w:r>
      <w:r>
        <w:t xml:space="preserve"> </w:t>
      </w:r>
      <w:r>
        <w:rPr>
          <w:rStyle w:val="VerbatimChar"/>
        </w:rPr>
        <w:t xml:space="preserve">_best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_ranking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Função PL/pgSQL</w:t>
      </w:r>
      <w:r>
        <w:t xml:space="preserve"> </w:t>
      </w:r>
      <w:r>
        <w:rPr>
          <w:rStyle w:val="VerbatimChar"/>
        </w:rPr>
        <w:t xml:space="preserve">rotate_weekly_tournament()</w:t>
      </w:r>
      <w:r>
        <w:t xml:space="preserve"> </w:t>
      </w:r>
      <w:r>
        <w:t xml:space="preserve">(sorteia 5 enigmas distribuídos por mundo).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Edge Function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submit_tournament_answer</w:t>
      </w:r>
      <w:r>
        <w:t xml:space="preserve"> </w:t>
      </w:r>
      <w:r>
        <w:t xml:space="preserve">(Deno + TypeScript) com anti-cheat:</w:t>
      </w:r>
      <w:r>
        <w:t xml:space="preserve"> </w:t>
      </w:r>
      <w:r>
        <w:t xml:space="preserve">janela temporal, ≤3 tentativas,</w:t>
      </w:r>
      <w:r>
        <w:t xml:space="preserve"> </w:t>
      </w:r>
      <w:r>
        <w:rPr>
          <w:rStyle w:val="VerbatimChar"/>
        </w:rPr>
        <w:t xml:space="preserve">ms_to_answer ≥ 1500</w:t>
      </w:r>
      <w:r>
        <w:t xml:space="preserve">, gabarito server-side.</w:t>
      </w:r>
    </w:p>
    <w:p>
      <w:pPr>
        <w:numPr>
          <w:ilvl w:val="0"/>
          <w:numId w:val="1006"/>
        </w:numPr>
        <w:pStyle w:val="Compact"/>
      </w:pPr>
      <w:r>
        <w:t xml:space="preserve">Cliente: banner home, tela</w:t>
      </w:r>
      <w:r>
        <w:t xml:space="preserve"> </w:t>
      </w:r>
      <w:r>
        <w:rPr>
          <w:rStyle w:val="VerbatimChar"/>
        </w:rPr>
        <w:t xml:space="preserve">tournament</w:t>
      </w:r>
      <w:r>
        <w:t xml:space="preserve"> </w:t>
      </w:r>
      <w:r>
        <w:t xml:space="preserve">com 5 enigmas, integração fire-and-forget no</w:t>
      </w:r>
      <w:r>
        <w:t xml:space="preserve"> </w:t>
      </w:r>
      <w:r>
        <w:rPr>
          <w:rStyle w:val="VerbatimChar"/>
        </w:rPr>
        <w:t xml:space="preserve">handlePick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Premiação</w:t>
      </w:r>
      <w:r>
        <w:t xml:space="preserve"> </w:t>
      </w:r>
      <w:r>
        <w:rPr>
          <w:rStyle w:val="VerbatimChar"/>
        </w:rPr>
        <w:t xml:space="preserve">weekChampion=100</w:t>
      </w:r>
      <w:r>
        <w:t xml:space="preserve"> </w:t>
      </w:r>
      <w:r>
        <w:t xml:space="preserve">declarada — distribuição automática pendente.</w:t>
      </w:r>
    </w:p>
    <w:bookmarkEnd w:id="25"/>
    <w:bookmarkStart w:id="26" w:name="fase-2-validação-em-andamento"/>
    <w:p>
      <w:pPr>
        <w:pStyle w:val="Heading2"/>
      </w:pPr>
      <w:r>
        <w:t xml:space="preserve">Fase 2 — Validação 🟡 (em andamento)</w:t>
      </w:r>
    </w:p>
    <w:p>
      <w:pPr>
        <w:numPr>
          <w:ilvl w:val="0"/>
          <w:numId w:val="1007"/>
        </w:numPr>
        <w:pStyle w:val="Compact"/>
      </w:pPr>
      <w:r>
        <w:t xml:space="preserve">Testar com 5 a 10 pessoas (estudantes 10–17 e professores).</w:t>
      </w:r>
    </w:p>
    <w:p>
      <w:pPr>
        <w:numPr>
          <w:ilvl w:val="0"/>
          <w:numId w:val="1007"/>
        </w:numPr>
        <w:pStyle w:val="Compact"/>
      </w:pPr>
      <w:r>
        <w:t xml:space="preserve">Coletar dificuldades, emoção, clareza e tempo médio por enigma.</w:t>
      </w:r>
    </w:p>
    <w:p>
      <w:pPr>
        <w:numPr>
          <w:ilvl w:val="0"/>
          <w:numId w:val="1007"/>
        </w:numPr>
        <w:pStyle w:val="Compact"/>
      </w:pPr>
      <w:r>
        <w:t xml:space="preserve">Revisar 71 enigmas com especialista em HGA / educação.</w:t>
      </w:r>
    </w:p>
    <w:p>
      <w:pPr>
        <w:numPr>
          <w:ilvl w:val="0"/>
          <w:numId w:val="1007"/>
        </w:numPr>
        <w:pStyle w:val="Compact"/>
      </w:pPr>
      <w:r>
        <w:t xml:space="preserve">Ajustar linguagem, ritmo das dicas e curva de pontos.</w:t>
      </w:r>
    </w:p>
    <w:p>
      <w:pPr>
        <w:numPr>
          <w:ilvl w:val="0"/>
          <w:numId w:val="1007"/>
        </w:numPr>
        <w:pStyle w:val="Compact"/>
      </w:pPr>
      <w:r>
        <w:t xml:space="preserve">Auditoria de acessibilidade (contraste AAA, foco visível, leitor de tela).</w:t>
      </w:r>
    </w:p>
    <w:bookmarkEnd w:id="26"/>
    <w:bookmarkStart w:id="27" w:name="fase-3-sala-de-aula-kahoot-style"/>
    <w:p>
      <w:pPr>
        <w:pStyle w:val="Heading2"/>
      </w:pPr>
      <w:r>
        <w:t xml:space="preserve">Fase 3 — Sala de Aula (Kahoot-style) 🔜</w:t>
      </w:r>
    </w:p>
    <w:p>
      <w:pPr>
        <w:pStyle w:val="FirstParagraph"/>
      </w:pPr>
      <w:r>
        <w:t xml:space="preserve">Plano detalhado em</w:t>
      </w:r>
      <w:r>
        <w:t xml:space="preserve"> </w:t>
      </w:r>
      <w:r>
        <w:rPr>
          <w:rStyle w:val="VerbatimChar"/>
        </w:rPr>
        <w:t xml:space="preserve">docs/MULTIPLAYER-SOCIAL.md</w:t>
      </w:r>
      <w:r>
        <w:t xml:space="preserve"> </w:t>
      </w:r>
      <w:r>
        <w:t xml:space="preserve">§6.</w:t>
      </w:r>
    </w:p>
    <w:p>
      <w:pPr>
        <w:numPr>
          <w:ilvl w:val="0"/>
          <w:numId w:val="1008"/>
        </w:numPr>
        <w:pStyle w:val="Compact"/>
      </w:pPr>
      <w:r>
        <w:t xml:space="preserve">Schemas</w:t>
      </w:r>
      <w:r>
        <w:t xml:space="preserve"> </w:t>
      </w:r>
      <w:r>
        <w:rPr>
          <w:rStyle w:val="VerbatimChar"/>
        </w:rPr>
        <w:t xml:space="preserve">sankofa_rooms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_players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_answers</w:t>
      </w:r>
      <w:r>
        <w:t xml:space="preserve"> </w:t>
      </w:r>
      <w:r>
        <w:t xml:space="preserve">+ RLS.</w:t>
      </w:r>
    </w:p>
    <w:p>
      <w:pPr>
        <w:numPr>
          <w:ilvl w:val="0"/>
          <w:numId w:val="1008"/>
        </w:numPr>
        <w:pStyle w:val="Compact"/>
      </w:pPr>
      <w:r>
        <w:t xml:space="preserve">Edge Function</w:t>
      </w:r>
      <w:r>
        <w:t xml:space="preserve"> </w:t>
      </w:r>
      <w:r>
        <w:rPr>
          <w:rStyle w:val="VerbatimChar"/>
        </w:rPr>
        <w:t xml:space="preserve">score_answer</w:t>
      </w:r>
      <w:r>
        <w:t xml:space="preserve"> </w:t>
      </w:r>
      <w:r>
        <w:t xml:space="preserve">(anti-cheat server-side).</w:t>
      </w:r>
    </w:p>
    <w:p>
      <w:pPr>
        <w:numPr>
          <w:ilvl w:val="0"/>
          <w:numId w:val="1008"/>
        </w:numPr>
        <w:pStyle w:val="Compact"/>
      </w:pPr>
      <w:r>
        <w:t xml:space="preserve">Realtime via Supabase WebSockets.</w:t>
      </w:r>
    </w:p>
    <w:p>
      <w:pPr>
        <w:numPr>
          <w:ilvl w:val="0"/>
          <w:numId w:val="1008"/>
        </w:numPr>
        <w:pStyle w:val="Compact"/>
      </w:pPr>
      <w:r>
        <w:t xml:space="preserve">Reconexão por PIN (sessão sobrevive 30 min).</w:t>
      </w:r>
    </w:p>
    <w:p>
      <w:pPr>
        <w:numPr>
          <w:ilvl w:val="0"/>
          <w:numId w:val="1008"/>
        </w:numPr>
        <w:pStyle w:val="Compact"/>
      </w:pPr>
      <w:r>
        <w:t xml:space="preserve">Relatório do professor em Canvas → PNG/PDF.</w:t>
      </w:r>
    </w:p>
    <w:p>
      <w:pPr>
        <w:numPr>
          <w:ilvl w:val="0"/>
          <w:numId w:val="1008"/>
        </w:numPr>
        <w:pStyle w:val="Compact"/>
      </w:pPr>
      <w:r>
        <w:t xml:space="preserve">Mosaico Coletivo da Turma (cooperação além de competição).</w:t>
      </w:r>
    </w:p>
    <w:bookmarkEnd w:id="27"/>
    <w:bookmarkStart w:id="28" w:name="fase-4-expansão-e-abertura"/>
    <w:p>
      <w:pPr>
        <w:pStyle w:val="Heading2"/>
      </w:pPr>
      <w:r>
        <w:t xml:space="preserve">Fase 4 — Expansão e abertura 🔜</w:t>
      </w:r>
    </w:p>
    <w:p>
      <w:pPr>
        <w:numPr>
          <w:ilvl w:val="0"/>
          <w:numId w:val="1009"/>
        </w:numPr>
        <w:pStyle w:val="Compact"/>
      </w:pPr>
      <w:r>
        <w:t xml:space="preserve">Tradução EN / FR / ES.</w:t>
      </w:r>
    </w:p>
    <w:p>
      <w:pPr>
        <w:numPr>
          <w:ilvl w:val="0"/>
          <w:numId w:val="1009"/>
        </w:numPr>
        <w:pStyle w:val="Compact"/>
      </w:pPr>
      <w:r>
        <w:t xml:space="preserve">Paleta sonora regional por mundo (kora no Sahel, ney no Nilo, etc.).</w:t>
      </w:r>
    </w:p>
    <w:p>
      <w:pPr>
        <w:numPr>
          <w:ilvl w:val="0"/>
          <w:numId w:val="1009"/>
        </w:numPr>
        <w:pStyle w:val="Compact"/>
      </w:pPr>
      <w:r>
        <w:t xml:space="preserve">Separar dados em JSON puro para abrir contribuição externa (planejado para</w:t>
      </w:r>
      <w:r>
        <w:t xml:space="preserve"> </w:t>
      </w:r>
      <w:r>
        <w:t xml:space="preserve">depois do 1º piloto pedagógico — ver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Distribuir gifts recorrentes dos súditos (</w:t>
      </w:r>
      <w:r>
        <w:rPr>
          <w:rStyle w:val="VerbatimChar"/>
        </w:rPr>
        <w:t xml:space="preserve">SUDITOS[i].gift</w:t>
      </w:r>
      <w:r>
        <w:t xml:space="preserve"> </w:t>
      </w:r>
      <w:r>
        <w:t xml:space="preserve">hoje só display).</w:t>
      </w:r>
    </w:p>
    <w:p>
      <w:pPr>
        <w:numPr>
          <w:ilvl w:val="0"/>
          <w:numId w:val="1009"/>
        </w:numPr>
        <w:pStyle w:val="Compact"/>
      </w:pPr>
      <w:r>
        <w:t xml:space="preserve">Implementar quests por casa (</w:t>
      </w:r>
      <w:r>
        <w:rPr>
          <w:rStyle w:val="VerbatimChar"/>
        </w:rPr>
        <w:t xml:space="preserve">HOUSES[i].questIds</w:t>
      </w:r>
      <w:r>
        <w:t xml:space="preserve"> </w:t>
      </w:r>
      <w:r>
        <w:t xml:space="preserve">hoje data-only).</w:t>
      </w:r>
    </w:p>
    <w:p>
      <w:pPr>
        <w:numPr>
          <w:ilvl w:val="0"/>
          <w:numId w:val="1009"/>
        </w:numPr>
        <w:pStyle w:val="Compact"/>
      </w:pPr>
      <w:r>
        <w:t xml:space="preserve">Painel do Professor web (</w:t>
      </w:r>
      <w:r>
        <w:rPr>
          <w:rStyle w:val="VerbatimChar"/>
        </w:rPr>
        <w:t xml:space="preserve">/professor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Versão Sankofa Kids (4-9 anos) + tabuleiro físico (ver</w:t>
      </w:r>
      <w:r>
        <w:t xml:space="preserve"> </w:t>
      </w:r>
      <w:r>
        <w:rPr>
          <w:rStyle w:val="VerbatimChar"/>
        </w:rPr>
        <w:t xml:space="preserve">docs/UNIVERSO-TRANSMIDIA.md</w:t>
      </w:r>
      <w:r>
        <w:t xml:space="preserve">).</w:t>
      </w:r>
    </w:p>
    <w:bookmarkEnd w:id="28"/>
    <w:bookmarkStart w:id="29" w:name="decisões-em-vigor"/>
    <w:p>
      <w:pPr>
        <w:pStyle w:val="Heading2"/>
      </w:pPr>
      <w:r>
        <w:t xml:space="preserve">Decisões em vigor</w:t>
      </w:r>
    </w:p>
    <w:p>
      <w:pPr>
        <w:numPr>
          <w:ilvl w:val="0"/>
          <w:numId w:val="1010"/>
        </w:numPr>
        <w:pStyle w:val="Compact"/>
      </w:pPr>
      <w:r>
        <w:t xml:space="preserve">Mobile-first, máx. 580px no</w:t>
      </w:r>
      <w:r>
        <w:t xml:space="preserve"> </w:t>
      </w:r>
      <w:r>
        <w:rPr>
          <w:rStyle w:val="VerbatimChar"/>
        </w:rPr>
        <w:t xml:space="preserve">#app</w:t>
      </w:r>
      <w:r>
        <w:t xml:space="preserve"> </w:t>
      </w:r>
      <w:r>
        <w:t xml:space="preserve">(até 620px em desktop).</w:t>
      </w:r>
    </w:p>
    <w:p>
      <w:pPr>
        <w:numPr>
          <w:ilvl w:val="0"/>
          <w:numId w:val="1010"/>
        </w:numPr>
        <w:pStyle w:val="Compact"/>
      </w:pPr>
      <w:r>
        <w:t xml:space="preserve">Conteúdo em PT-BR, com tolerância a variantes lusófonas.</w:t>
      </w:r>
    </w:p>
    <w:p>
      <w:pPr>
        <w:numPr>
          <w:ilvl w:val="0"/>
          <w:numId w:val="1010"/>
        </w:numPr>
        <w:pStyle w:val="Compact"/>
      </w:pPr>
      <w:r>
        <w:t xml:space="preserve">Sem amostras de áudio externas: tudo sintetizado.</w:t>
      </w:r>
    </w:p>
    <w:p>
      <w:pPr>
        <w:numPr>
          <w:ilvl w:val="0"/>
          <w:numId w:val="1010"/>
        </w:numPr>
        <w:pStyle w:val="Compact"/>
      </w:pPr>
      <w:r>
        <w:t xml:space="preserve">Liga Global e Torneio são opt-in. Sem config Supabase, jogo continua 100% solo offline.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league-config.js</w:t>
      </w:r>
      <w:r>
        <w:t xml:space="preserve"> </w:t>
      </w:r>
      <w:r>
        <w:t xml:space="preserve">carrega anon key pública (RLS protege) — Service Role só em Edge Functions.</w:t>
      </w:r>
    </w:p>
    <w:bookmarkEnd w:id="29"/>
    <w:bookmarkStart w:id="30" w:name="bugsdívidas-conhecidas"/>
    <w:p>
      <w:pPr>
        <w:pStyle w:val="Heading2"/>
      </w:pPr>
      <w:r>
        <w:t xml:space="preserve">Bugs/dívidas conhecidas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scripts/bump-version.sh</w:t>
      </w:r>
      <w:r>
        <w:t xml:space="preserve"> </w:t>
      </w:r>
      <w:r>
        <w:t xml:space="preserve">só atualiza</w:t>
      </w:r>
      <w:r>
        <w:t xml:space="preserve"> </w:t>
      </w:r>
      <w:r>
        <w:rPr>
          <w:rStyle w:val="VerbatimChar"/>
        </w:rPr>
        <w:t xml:space="preserve">data/version.js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precisa ser sincronizado manualmente.</w:t>
      </w:r>
    </w:p>
    <w:p>
      <w:pPr>
        <w:numPr>
          <w:ilvl w:val="0"/>
          <w:numId w:val="1011"/>
        </w:numPr>
        <w:pStyle w:val="Compact"/>
      </w:pPr>
      <w:r>
        <w:t xml:space="preserve">Achievements</w:t>
      </w:r>
      <w:r>
        <w:t xml:space="preserve"> </w:t>
      </w:r>
      <w:r>
        <w:rPr>
          <w:rStyle w:val="VerbatimChar"/>
        </w:rPr>
        <w:t xml:space="preserve">explorer</w:t>
      </w:r>
      <w:r>
        <w:t xml:space="preserve"> </w:t>
      </w:r>
      <w:r>
        <w:t xml:space="preserve">(☀) e</w:t>
      </w:r>
      <w:r>
        <w:t xml:space="preserve"> </w:t>
      </w:r>
      <w:r>
        <w:rPr>
          <w:rStyle w:val="VerbatimChar"/>
        </w:rPr>
        <w:t xml:space="preserve">collector</w:t>
      </w:r>
      <w:r>
        <w:t xml:space="preserve"> </w:t>
      </w:r>
      <w:r>
        <w:t xml:space="preserve">(◆) têm a mesma condição (</w:t>
      </w:r>
      <w:r>
        <w:rPr>
          <w:rStyle w:val="VerbatimChar"/>
        </w:rPr>
        <w:t xml:space="preserve">solved.w1 ≥ 15</w:t>
      </w:r>
      <w:r>
        <w:t xml:space="preserve">) — disparam juntos.</w:t>
      </w:r>
    </w:p>
    <w:p>
      <w:pPr>
        <w:numPr>
          <w:ilvl w:val="0"/>
          <w:numId w:val="1011"/>
        </w:numPr>
        <w:pStyle w:val="Compact"/>
      </w:pPr>
      <w:r>
        <w:t xml:space="preserve">Casa Kush tem</w:t>
      </w:r>
      <w:r>
        <w:t xml:space="preserve"> </w:t>
      </w:r>
      <w:r>
        <w:rPr>
          <w:rStyle w:val="VerbatimChar"/>
        </w:rPr>
        <w:t xml:space="preserve">freeHint:true</w:t>
      </w:r>
      <w:r>
        <w:t xml:space="preserve"> </w:t>
      </w:r>
      <w:r>
        <w:t xml:space="preserve">declarado mas</w:t>
      </w:r>
      <w:r>
        <w:t xml:space="preserve"> </w:t>
      </w:r>
      <w:r>
        <w:rPr>
          <w:rStyle w:val="VerbatimChar"/>
        </w:rPr>
        <w:t xml:space="preserve">royalty.applyHousePerk</w:t>
      </w:r>
      <w:r>
        <w:t xml:space="preserve"> </w:t>
      </w:r>
      <w:r>
        <w:t xml:space="preserve">não consome.</w:t>
      </w:r>
    </w:p>
    <w:p>
      <w:pPr>
        <w:numPr>
          <w:ilvl w:val="0"/>
          <w:numId w:val="1011"/>
        </w:numPr>
        <w:pStyle w:val="Compact"/>
      </w:pPr>
      <w:r>
        <w:t xml:space="preserve">Quests por casa (27 IDs) sem código consumidor.</w:t>
      </w:r>
    </w:p>
    <w:p>
      <w:pPr>
        <w:numPr>
          <w:ilvl w:val="0"/>
          <w:numId w:val="1011"/>
        </w:numPr>
        <w:pStyle w:val="Compact"/>
      </w:pPr>
      <w:r>
        <w:t xml:space="preserve">Súditos</w:t>
      </w:r>
      <w:r>
        <w:t xml:space="preserve"> </w:t>
      </w:r>
      <w:r>
        <w:rPr>
          <w:rStyle w:val="VerbatimChar"/>
        </w:rPr>
        <w:t xml:space="preserve">gift.cauris/daily/weekly/perkId</w:t>
      </w:r>
      <w:r>
        <w:t xml:space="preserve"> </w:t>
      </w:r>
      <w:r>
        <w:t xml:space="preserve">não distribuídos automaticamente.</w:t>
      </w:r>
    </w:p>
    <w:p>
      <w:pPr>
        <w:numPr>
          <w:ilvl w:val="0"/>
          <w:numId w:val="1011"/>
        </w:numPr>
        <w:pStyle w:val="Compact"/>
      </w:pPr>
      <w:r>
        <w:t xml:space="preserve">Liga Global: editar nome do perfil cria linha órfã na semana corrente (resolve no domingo). Fix definitivo exige</w:t>
      </w:r>
      <w:r>
        <w:t xml:space="preserve"> </w:t>
      </w:r>
      <w:r>
        <w:rPr>
          <w:rStyle w:val="VerbatimChar"/>
        </w:rPr>
        <w:t xml:space="preserve">handle = uid6</w:t>
      </w:r>
      <w:r>
        <w:t xml:space="preserve"> </w:t>
      </w:r>
      <w:r>
        <w:t xml:space="preserve">+ coluna</w:t>
      </w:r>
      <w:r>
        <w:t xml:space="preserve"> </w:t>
      </w:r>
      <w:r>
        <w:rPr>
          <w:rStyle w:val="VerbatimChar"/>
        </w:rPr>
        <w:t xml:space="preserve">nick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2026-05-08T16:53:49Z</dcterms:created>
  <dcterms:modified xsi:type="dcterms:W3CDTF">2026-05-08T16:53:49Z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