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Sankofa</w:t>
      </w:r>
      <w:r>
        <w:t xml:space="preserve"> </w:t>
      </w:r>
      <w:r>
        <w:t xml:space="preserve">—</w:t>
      </w:r>
      <w:r>
        <w:t xml:space="preserve"> </w:t>
      </w:r>
      <w:r>
        <w:t xml:space="preserve">Documentação</w:t>
      </w:r>
      <w:r>
        <w:t xml:space="preserve"> </w:t>
      </w:r>
      <w:r>
        <w:t xml:space="preserve">Completa</w:t>
      </w:r>
    </w:p>
    <w:p>
      <w:pPr>
        <w:pStyle w:val="Subtitle"/>
      </w:pPr>
      <w:r>
        <w:t xml:space="preserve">Fragmentos</w:t>
      </w:r>
      <w:r>
        <w:t xml:space="preserve"> </w:t>
      </w:r>
      <w:r>
        <w:t xml:space="preserve">da</w:t>
      </w:r>
      <w:r>
        <w:t xml:space="preserve"> </w:t>
      </w:r>
      <w:r>
        <w:t xml:space="preserve">África</w:t>
      </w:r>
      <w:r>
        <w:t xml:space="preserve"> </w:t>
      </w:r>
      <w:r>
        <w:t xml:space="preserve">·</w:t>
      </w:r>
      <w:r>
        <w:t xml:space="preserve"> </w:t>
      </w:r>
      <w:r>
        <w:t xml:space="preserve">Jogo</w:t>
      </w:r>
      <w:r>
        <w:t xml:space="preserve"> </w:t>
      </w:r>
      <w:r>
        <w:t xml:space="preserve">educativo</w:t>
      </w:r>
      <w:r>
        <w:t xml:space="preserve"> </w:t>
      </w:r>
      <w:r>
        <w:t xml:space="preserve">de</w:t>
      </w:r>
      <w:r>
        <w:t xml:space="preserve"> </w:t>
      </w:r>
      <w:r>
        <w:t xml:space="preserve">enigmas</w:t>
      </w:r>
      <w:r>
        <w:t xml:space="preserve"> </w:t>
      </w:r>
      <w:r>
        <w:t xml:space="preserve">sobre</w:t>
      </w:r>
      <w:r>
        <w:t xml:space="preserve"> </w:t>
      </w:r>
      <w:r>
        <w:t xml:space="preserve">a</w:t>
      </w:r>
      <w:r>
        <w:t xml:space="preserve"> </w:t>
      </w:r>
      <w:r>
        <w:t xml:space="preserve">HGA</w:t>
      </w:r>
      <w:r>
        <w:t xml:space="preserve"> </w:t>
      </w:r>
      <w:r>
        <w:t xml:space="preserve">UNESCO</w:t>
      </w:r>
    </w:p>
    <w:p>
      <w:pPr>
        <w:pStyle w:val="Author"/>
      </w:pPr>
      <w:r>
        <w:t xml:space="preserve">Filipe</w:t>
      </w:r>
      <w:r>
        <w:t xml:space="preserve"> </w:t>
      </w:r>
      <w:r>
        <w:t xml:space="preserve">Buba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8" w:name="sumário-do-volume"/>
    <w:p>
      <w:pPr>
        <w:pStyle w:val="Heading1"/>
      </w:pPr>
      <w:r>
        <w:t xml:space="preserve">Sumário do volume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</w:t>
      </w:r>
      <w:r>
        <w:t xml:space="preserve"> </w:t>
      </w:r>
      <w:r>
        <w:t xml:space="preserve">— Visão geral e estrutura do projeto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Conceito</w:t>
      </w:r>
      <w:r>
        <w:t xml:space="preserve"> </w:t>
      </w:r>
      <w:r>
        <w:t xml:space="preserve">— Tese, problema, princípios de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Roadmap</w:t>
      </w:r>
      <w:r>
        <w:t xml:space="preserve"> </w:t>
      </w:r>
      <w:r>
        <w:t xml:space="preserve">— Fases 0–4 do desenvolvimento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Áudio</w:t>
      </w:r>
      <w:r>
        <w:t xml:space="preserve"> </w:t>
      </w:r>
      <w:r>
        <w:t xml:space="preserve">— Motor de instrumentos africanos sintetizados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Liga</w:t>
      </w:r>
      <w:r>
        <w:t xml:space="preserve"> </w:t>
      </w:r>
      <w:r>
        <w:t xml:space="preserve">— Setup do leaderboard Supabase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Monetização</w:t>
      </w:r>
      <w:r>
        <w:t xml:space="preserve"> </w:t>
      </w:r>
      <w:r>
        <w:t xml:space="preserve">— Estratégia nacional e internacional (15 secções)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Pitch Deck</w:t>
      </w:r>
      <w:r>
        <w:t xml:space="preserve"> </w:t>
      </w:r>
      <w:r>
        <w:t xml:space="preserve">— 10 slides para apresentação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Cartas-modelo</w:t>
      </w:r>
      <w:r>
        <w:t xml:space="preserve"> </w:t>
      </w:r>
      <w:r>
        <w:t xml:space="preserve">— Templates ESG, UNESCO, Prefeitura, Escola, Editais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One-Pager</w:t>
      </w:r>
      <w:r>
        <w:t xml:space="preserve"> </w:t>
      </w:r>
      <w:r>
        <w:t xml:space="preserve">— Material para distribuição em rua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1. README do projeto</w:t>
      </w:r>
    </w:p>
    <w:bookmarkStart w:id="20" w:name="sankofa-fragmentos-da-áfrica"/>
    <w:p>
      <w:pPr>
        <w:pStyle w:val="Heading2"/>
      </w:pPr>
      <w:r>
        <w:t xml:space="preserve">Sankofa — Fragmentos da África</w:t>
      </w:r>
    </w:p>
    <w:p>
      <w:pPr>
        <w:pStyle w:val="FirstParagraph"/>
      </w:pPr>
      <w:r>
        <w:t xml:space="preserve">Jogo digital educativo de enigmas sobre a</w:t>
      </w:r>
      <w:r>
        <w:t xml:space="preserve"> </w:t>
      </w:r>
      <w:r>
        <w:rPr>
          <w:bCs/>
          <w:b/>
        </w:rPr>
        <w:t xml:space="preserve">História Geral da África</w:t>
      </w:r>
      <w:r>
        <w:t xml:space="preserve"> </w:t>
      </w:r>
      <w:r>
        <w:t xml:space="preserve">(HGA, UNESCO).</w:t>
      </w:r>
      <w:r>
        <w:t xml:space="preserve"> </w:t>
      </w:r>
      <w:r>
        <w:t xml:space="preserve">Recupere fragmentos de memória histórica resolvendo desafios curtos, com pistas</w:t>
      </w:r>
      <w:r>
        <w:t xml:space="preserve"> </w:t>
      </w:r>
      <w:r>
        <w:t xml:space="preserve">progressivas, mosaicos visuais e sonoridade africana sintetizada.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Se quã wo werε fi na wo sankofa a yenkyi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Não é errado voltar e buscar o que ficou.</w:t>
      </w:r>
    </w:p>
    <w:bookmarkEnd w:id="20"/>
    <w:bookmarkStart w:id="21" w:name="como-abrir"/>
    <w:p>
      <w:pPr>
        <w:pStyle w:val="Heading2"/>
      </w:pPr>
      <w:r>
        <w:t xml:space="preserve">Como abrir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no navegador. Sem instalação, sem servidor, sem banco de dados.</w:t>
      </w:r>
      <w:r>
        <w:t xml:space="preserve"> </w:t>
      </w:r>
      <w:r>
        <w:t xml:space="preserve">O progresso fica salvo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21"/>
    <w:bookmarkStart w:id="22" w:name="X7312a45935c239987778f8243ca2a444fb79a3a"/>
    <w:p>
      <w:pPr>
        <w:pStyle w:val="Heading2"/>
      </w:pPr>
      <w:r>
        <w:t xml:space="preserve">Estado atual (v1.3.9-dev — 8 mundos, 71 enigmas)</w:t>
      </w:r>
    </w:p>
    <w:p>
      <w:pPr>
        <w:numPr>
          <w:ilvl w:val="0"/>
          <w:numId w:val="1002"/>
        </w:numPr>
        <w:pStyle w:val="Compact"/>
      </w:pPr>
      <w:r>
        <w:t xml:space="preserve">Fluxo completo: landing → registro (modal HGA) → mapa de mundos → mundo → enigma → resultado → mosaico → perfil → conquistas → desafio diário → caderno de revisão.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em 8 mundos (Vol. I 15 + Vols. II–VIII 8 cada), cobrindo toda a HGA UNESCO.</w:t>
      </w:r>
    </w:p>
    <w:p>
      <w:pPr>
        <w:numPr>
          <w:ilvl w:val="0"/>
          <w:numId w:val="1002"/>
        </w:numPr>
        <w:pStyle w:val="Compact"/>
      </w:pPr>
      <w:r>
        <w:t xml:space="preserve">3 dicas progressivas por enigma (com custo em pontos).</w:t>
      </w:r>
    </w:p>
    <w:p>
      <w:pPr>
        <w:numPr>
          <w:ilvl w:val="0"/>
          <w:numId w:val="1002"/>
        </w:numPr>
        <w:pStyle w:val="Compact"/>
      </w:pPr>
      <w:r>
        <w:t xml:space="preserve">10 níveis (Aprendiz → Herdeiro de Sankofa) e 10 conquistas.</w:t>
      </w:r>
    </w:p>
    <w:p>
      <w:pPr>
        <w:numPr>
          <w:ilvl w:val="0"/>
          <w:numId w:val="1002"/>
        </w:numPr>
        <w:pStyle w:val="Compact"/>
      </w:pPr>
      <w:r>
        <w:t xml:space="preserve">8 patentes/títulos (Caçador → Soberano Pan-Africano) com avaliação por mundos+cauris+casa.</w:t>
      </w:r>
    </w:p>
    <w:p>
      <w:pPr>
        <w:numPr>
          <w:ilvl w:val="0"/>
          <w:numId w:val="1002"/>
        </w:numPr>
        <w:pStyle w:val="Compact"/>
      </w:pPr>
      <w:r>
        <w:t xml:space="preserve">Mosaico de fragmentos com gradientes próprios + 24 PNGs.</w:t>
      </w:r>
    </w:p>
    <w:p>
      <w:pPr>
        <w:numPr>
          <w:ilvl w:val="0"/>
          <w:numId w:val="1002"/>
        </w:numPr>
        <w:pStyle w:val="Compact"/>
      </w:pPr>
      <w:r>
        <w:t xml:space="preserve">Persistência local com migração automática de chaves antigas (</w:t>
      </w:r>
      <w:r>
        <w:rPr>
          <w:rStyle w:val="VerbatimChar"/>
        </w:rPr>
        <w:t xml:space="preserve">sankofa_v5_&lt;profileId&gt;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Pedagogia liberal</w:t>
      </w:r>
      <w:r>
        <w:t xml:space="preserve">: próximo mundo abre a 70%, não 100%. Mestria 100% +100 cauris, Mestria Perfeita (100% com ≥80% em 1ª tentativa) +250 cauris.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para reforço sem cauris extras.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(custa 50 cauris pular); &gt;20% gera toast de aviso. Skip após 2 erros: +5 pts piedade.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HGA Royalty</w:t>
      </w:r>
      <w:r>
        <w:t xml:space="preserve">: 9 Casas Reais com perks, 9 Súditos com gifts, genealogia em 9 árvores, 4 festivais com multiplicador ×1.5–2.0, Selo Real exportável (PNG 1080²) com casa+título+mosaico.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 agogô, shaker) via Web Audio API. Toggle global 🔊 e tambor ambiente 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Acessibilidade</w:t>
      </w:r>
      <w:r>
        <w:t xml:space="preserve">: TTS via Web Speech API (PT-BR), tema claro/escuro (papiro/dark), fonte Atkinson Hyperlegible.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Liga local</w:t>
      </w:r>
      <w:r>
        <w:t xml:space="preserve"> </w:t>
      </w:r>
      <w:r>
        <w:t xml:space="preserve">multi-perfil +</w:t>
      </w:r>
      <w:r>
        <w:t xml:space="preserve"> </w:t>
      </w:r>
      <w:r>
        <w:rPr>
          <w:bCs/>
          <w:b/>
        </w:rPr>
        <w:t xml:space="preserve">Liga Global</w:t>
      </w:r>
      <w:r>
        <w:t xml:space="preserve"> </w:t>
      </w:r>
      <w:r>
        <w:t xml:space="preserve">Supabase opt-in com tiers semanais e abas</w:t>
      </w:r>
      <w:r>
        <w:t xml:space="preserve"> </w:t>
      </w:r>
      <w:r>
        <w:rPr>
          <w:rStyle w:val="VerbatimChar"/>
        </w:rPr>
        <w:t xml:space="preserve">🌍 Global | #MinhaTag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Torneio Assíncrono Semanal</w:t>
      </w:r>
      <w:r>
        <w:t xml:space="preserve">: 5 enigmas/sem, anti-cheat server-side via Edge Function (</w:t>
      </w:r>
      <w:r>
        <w:rPr>
          <w:rStyle w:val="VerbatimChar"/>
        </w:rPr>
        <w:t xml:space="preserve">MIN_MS=1500</w:t>
      </w:r>
      <w:r>
        <w:t xml:space="preserve">, ≤3 tentativas).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instalável, offline-first, auto-update com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8 capas de mundo (PNG) integradas nos cartões e na tela do mundo.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Compartilhamento</w:t>
      </w:r>
      <w:r>
        <w:t xml:space="preserve">: WhatsApp deeplink + Web Share API + clipboard.</w:t>
      </w:r>
    </w:p>
    <w:bookmarkEnd w:id="22"/>
    <w:bookmarkStart w:id="23" w:name="estrutura"/>
    <w:p>
      <w:pPr>
        <w:pStyle w:val="Heading2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sankofa/</w:t>
      </w:r>
      <w:r>
        <w:br/>
      </w:r>
      <w:r>
        <w:rPr>
          <w:rStyle w:val="VerbatimChar"/>
        </w:rPr>
        <w:t xml:space="preserve">├── index.html              # entrada</w:t>
      </w:r>
      <w:r>
        <w:br/>
      </w:r>
      <w:r>
        <w:rPr>
          <w:rStyle w:val="VerbatimChar"/>
        </w:rPr>
        <w:t xml:space="preserve">├── styles.css              # tema papiro/dark ouro/terra/verde/índigo</w:t>
      </w:r>
      <w:r>
        <w:br/>
      </w:r>
      <w:r>
        <w:rPr>
          <w:rStyle w:val="VerbatimChar"/>
        </w:rPr>
        <w:t xml:space="preserve">├── sw.js                   # Service Worker (PWA, auto-update)</w:t>
      </w:r>
      <w:r>
        <w:br/>
      </w:r>
      <w:r>
        <w:rPr>
          <w:rStyle w:val="VerbatimChar"/>
        </w:rPr>
        <w:t xml:space="preserve">├── manifest.webmanifest    # PWA manifest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# state machine, loop core, karma, caderno, mestria</w:t>
      </w:r>
      <w:r>
        <w:br/>
      </w:r>
      <w:r>
        <w:rPr>
          <w:rStyle w:val="VerbatimChar"/>
        </w:rPr>
        <w:t xml:space="preserve">│   ├── audio.js            # motor de instrumentos africanos (Web Audio API)</w:t>
      </w:r>
      <w:r>
        <w:br/>
      </w:r>
      <w:r>
        <w:rPr>
          <w:rStyle w:val="VerbatimChar"/>
        </w:rPr>
        <w:t xml:space="preserve">│   ├── royalty.js          # casas, títulos, festivais, perks, selo PNG</w:t>
      </w:r>
      <w:r>
        <w:br/>
      </w:r>
      <w:r>
        <w:rPr>
          <w:rStyle w:val="VerbatimChar"/>
        </w:rPr>
        <w:t xml:space="preserve">│   ├── league.js           # Liga Global + abas por tag (Supabase REST)</w:t>
      </w:r>
      <w:r>
        <w:br/>
      </w:r>
      <w:r>
        <w:rPr>
          <w:rStyle w:val="VerbatimChar"/>
        </w:rPr>
        <w:t xml:space="preserve">│   ├── league-config.js    # config Supabase (anon key pública por design)</w:t>
      </w:r>
      <w:r>
        <w:br/>
      </w:r>
      <w:r>
        <w:rPr>
          <w:rStyle w:val="VerbatimChar"/>
        </w:rPr>
        <w:t xml:space="preserve">│   ├── tournament.js       # Torneio semanal (Edge Function + RPC)</w:t>
      </w:r>
      <w:r>
        <w:br/>
      </w:r>
      <w:r>
        <w:rPr>
          <w:rStyle w:val="VerbatimChar"/>
        </w:rPr>
        <w:t xml:space="preserve">│   ├── profiles.js         # multi-perfil localStorage</w:t>
      </w:r>
      <w:r>
        <w:br/>
      </w:r>
      <w:r>
        <w:rPr>
          <w:rStyle w:val="VerbatimChar"/>
        </w:rPr>
        <w:t xml:space="preserve">│   ├── profile-modal.js    # modal de criação rico (HGA + idade + tag)</w:t>
      </w:r>
      <w:r>
        <w:br/>
      </w:r>
      <w:r>
        <w:rPr>
          <w:rStyle w:val="VerbatimChar"/>
        </w:rPr>
        <w:t xml:space="preserve">│   ├── onboarding.js       # carrossel 4 slides (1ª visita)</w:t>
      </w:r>
      <w:r>
        <w:br/>
      </w:r>
      <w:r>
        <w:rPr>
          <w:rStyle w:val="VerbatimChar"/>
        </w:rPr>
        <w:t xml:space="preserve">│   ├── share.js            # WhatsApp + Web Share API + clipboard</w:t>
      </w:r>
      <w:r>
        <w:br/>
      </w:r>
      <w:r>
        <w:rPr>
          <w:rStyle w:val="VerbatimChar"/>
        </w:rPr>
        <w:t xml:space="preserve">│   └── accessibility.js    # TTS via Web Speech API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worlds.js           # 8 mundos da HGA</w:t>
      </w:r>
      <w:r>
        <w:br/>
      </w:r>
      <w:r>
        <w:rPr>
          <w:rStyle w:val="VerbatimChar"/>
        </w:rPr>
        <w:t xml:space="preserve">│   ├── enigmas.js          # 71 enigmas (Vols I-VIII)</w:t>
      </w:r>
      <w:r>
        <w:br/>
      </w:r>
      <w:r>
        <w:rPr>
          <w:rStyle w:val="VerbatimChar"/>
        </w:rPr>
        <w:t xml:space="preserve">│   ├── levels.js           # 10 níveis</w:t>
      </w:r>
      <w:r>
        <w:br/>
      </w:r>
      <w:r>
        <w:rPr>
          <w:rStyle w:val="VerbatimChar"/>
        </w:rPr>
        <w:t xml:space="preserve">│   ├── achievements.js     # 10 conquistas</w:t>
      </w:r>
      <w:r>
        <w:br/>
      </w:r>
      <w:r>
        <w:rPr>
          <w:rStyle w:val="VerbatimChar"/>
        </w:rPr>
        <w:t xml:space="preserve">│   ├── titles.js           # 8 patentes</w:t>
      </w:r>
      <w:r>
        <w:br/>
      </w:r>
      <w:r>
        <w:rPr>
          <w:rStyle w:val="VerbatimChar"/>
        </w:rPr>
        <w:t xml:space="preserve">│   ├── houses.js           # 9 casas reais + perks + questIds</w:t>
      </w:r>
      <w:r>
        <w:br/>
      </w:r>
      <w:r>
        <w:rPr>
          <w:rStyle w:val="VerbatimChar"/>
        </w:rPr>
        <w:t xml:space="preserve">│   ├── suditos.js          # 9 NPCs com gifts</w:t>
      </w:r>
      <w:r>
        <w:br/>
      </w:r>
      <w:r>
        <w:rPr>
          <w:rStyle w:val="VerbatimChar"/>
        </w:rPr>
        <w:t xml:space="preserve">│   ├── genealogy.js        # ancestrais por casa</w:t>
      </w:r>
      <w:r>
        <w:br/>
      </w:r>
      <w:r>
        <w:rPr>
          <w:rStyle w:val="VerbatimChar"/>
        </w:rPr>
        <w:t xml:space="preserve">│   ├── festivals.js        # 4 festivais com multiplier</w:t>
      </w:r>
      <w:r>
        <w:br/>
      </w:r>
      <w:r>
        <w:rPr>
          <w:rStyle w:val="VerbatimChar"/>
        </w:rPr>
        <w:t xml:space="preserve">│   ├── leagues.js          # 6 tiers semanais</w:t>
      </w:r>
      <w:r>
        <w:br/>
      </w:r>
      <w:r>
        <w:rPr>
          <w:rStyle w:val="VerbatimChar"/>
        </w:rPr>
        <w:t xml:space="preserve">│   ├── hga-names.js        # 60 nomes históricos para gerador</w:t>
      </w:r>
      <w:r>
        <w:br/>
      </w:r>
      <w:r>
        <w:rPr>
          <w:rStyle w:val="VerbatimChar"/>
        </w:rPr>
        <w:t xml:space="preserve">│   ├── blocklist.js        # vocabulário vetado em nicks/tags</w:t>
      </w:r>
      <w:r>
        <w:br/>
      </w:r>
      <w:r>
        <w:rPr>
          <w:rStyle w:val="VerbatimChar"/>
        </w:rPr>
        <w:t xml:space="preserve">│   ├── tournament-config.js# regras semanais (5 enigmas, ≤3 tentativas)</w:t>
      </w:r>
      <w:r>
        <w:br/>
      </w:r>
      <w:r>
        <w:rPr>
          <w:rStyle w:val="VerbatimChar"/>
        </w:rPr>
        <w:t xml:space="preserve">│   └── version.js          # versão + build date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SETUP_TOURNAMENT.sql# schema + RPC + view + seed gabarito</w:t>
      </w:r>
      <w:r>
        <w:br/>
      </w:r>
      <w:r>
        <w:rPr>
          <w:rStyle w:val="VerbatimChar"/>
        </w:rPr>
        <w:t xml:space="preserve">│   ├── seed_enigma_answers.sql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functions/submit_tournament_answer/  # Edge Function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logo.png · favicon.png</w:t>
      </w:r>
      <w:r>
        <w:br/>
      </w:r>
      <w:r>
        <w:rPr>
          <w:rStyle w:val="VerbatimChar"/>
        </w:rPr>
        <w:t xml:space="preserve">│   ├── world-1..8-*.png    # capas dos 8 mundos</w:t>
      </w:r>
      <w:r>
        <w:br/>
      </w:r>
      <w:r>
        <w:rPr>
          <w:rStyle w:val="VerbatimChar"/>
        </w:rPr>
        <w:t xml:space="preserve">│   └── frag_*.png          # 24 fragmentos com arte</w:t>
      </w:r>
      <w:r>
        <w:br/>
      </w:r>
      <w:r>
        <w:rPr>
          <w:rStyle w:val="VerbatimChar"/>
        </w:rPr>
        <w:t xml:space="preserve">├── docs/                   # CONCEITO, ROADMAP, AUDIO, LIGA, MONETIZACAO,</w:t>
      </w:r>
      <w:r>
        <w:br/>
      </w:r>
      <w:r>
        <w:rPr>
          <w:rStyle w:val="VerbatimChar"/>
        </w:rPr>
        <w:t xml:space="preserve">│                           # PITCH-DECK, CARTAS, ONE-PAGER, MULTIPLAYER-SOCIAL,</w:t>
      </w:r>
      <w:r>
        <w:br/>
      </w:r>
      <w:r>
        <w:rPr>
          <w:rStyle w:val="VerbatimChar"/>
        </w:rPr>
        <w:t xml:space="preserve">│                           # UNIVERSO-TRANSMIDIA, CAMPANHA-LANCAMENTO, EDITAL-04</w:t>
      </w:r>
      <w:r>
        <w:br/>
      </w:r>
      <w:r>
        <w:rPr>
          <w:rStyle w:val="VerbatimChar"/>
        </w:rPr>
        <w:t xml:space="preserve">├── word/                   # versão .docx de cada doc</w:t>
      </w:r>
      <w:r>
        <w:br/>
      </w:r>
      <w:r>
        <w:rPr>
          <w:rStyle w:val="VerbatimChar"/>
        </w:rPr>
        <w:t xml:space="preserve">└── .claude/skills/         # sankofa-add-enigma, -add-world, -tune-audio</w:t>
      </w:r>
    </w:p>
    <w:bookmarkEnd w:id="23"/>
    <w:bookmarkStart w:id="24" w:name="skills-disponíveis"/>
    <w:p>
      <w:pPr>
        <w:pStyle w:val="Heading2"/>
      </w:pPr>
      <w:r>
        <w:t xml:space="preserve">Skills disponíveis</w:t>
      </w:r>
    </w:p>
    <w:p>
      <w:pPr>
        <w:pStyle w:val="FirstParagraph"/>
      </w:pPr>
      <w:r>
        <w:t xml:space="preserve">Quando trabalhar neste repo no Claude Code, três skills facilitam edições recorrentes: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sankofa-add-enigma</w:t>
      </w:r>
      <w:r>
        <w:t xml:space="preserve"> </w:t>
      </w:r>
      <w:r>
        <w:t xml:space="preserve">— scaffold validado de novo enigma com fonte HGA.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sankofa-add-world</w:t>
      </w:r>
      <w:r>
        <w:t xml:space="preserve"> </w:t>
      </w:r>
      <w:r>
        <w:t xml:space="preserve">— destravar/adicionar mundo com arte e conquista de conclusão.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sankofa-tune-audio</w:t>
      </w:r>
      <w:r>
        <w:t xml:space="preserve"> </w:t>
      </w:r>
      <w:r>
        <w:t xml:space="preserve">— ajustar timbre, decay, eventos e tambor ambiente.</w:t>
      </w:r>
    </w:p>
    <w:p>
      <w:pPr>
        <w:pStyle w:val="FirstParagraph"/>
      </w:pPr>
      <w:r>
        <w:t xml:space="preserve">Detalhes em</w:t>
      </w:r>
      <w:r>
        <w:t xml:space="preserve"> </w:t>
      </w:r>
      <w:r>
        <w:rPr>
          <w:rStyle w:val="VerbatimChar"/>
        </w:rPr>
        <w:t xml:space="preserve">.claude/skills/README.md</w:t>
      </w:r>
      <w:r>
        <w:t xml:space="preserve">.</w:t>
      </w:r>
    </w:p>
    <w:bookmarkEnd w:id="24"/>
    <w:bookmarkStart w:id="25" w:name="documentação-em-word"/>
    <w:p>
      <w:pPr>
        <w:pStyle w:val="Heading2"/>
      </w:pPr>
      <w:r>
        <w:t xml:space="preserve">Documentação em Word</w:t>
      </w:r>
    </w:p>
    <w:p>
      <w:pPr>
        <w:pStyle w:val="FirstParagraph"/>
      </w:pPr>
      <w:r>
        <w:t xml:space="preserve">Todos os docs disponíveis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na pasta</w:t>
      </w:r>
      <w:r>
        <w:t xml:space="preserve"> </w:t>
      </w:r>
      <w:r>
        <w:rPr>
          <w:rStyle w:val="VerbatimChar"/>
          <w:bCs/>
          <w:b/>
        </w:rPr>
        <w:t xml:space="preserve">word/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word/00-README.docx</w:t>
      </w:r>
      <w:r>
        <w:br/>
      </w:r>
      <w:r>
        <w:rPr>
          <w:rStyle w:val="VerbatimChar"/>
        </w:rPr>
        <w:t xml:space="preserve">word/01-Conceito.docx</w:t>
      </w:r>
      <w:r>
        <w:br/>
      </w:r>
      <w:r>
        <w:rPr>
          <w:rStyle w:val="VerbatimChar"/>
        </w:rPr>
        <w:t xml:space="preserve">word/02-Roadmap.docx</w:t>
      </w:r>
      <w:r>
        <w:br/>
      </w:r>
      <w:r>
        <w:rPr>
          <w:rStyle w:val="VerbatimChar"/>
        </w:rPr>
        <w:t xml:space="preserve">word/03-Audio.docx</w:t>
      </w:r>
      <w:r>
        <w:br/>
      </w:r>
      <w:r>
        <w:rPr>
          <w:rStyle w:val="VerbatimChar"/>
        </w:rPr>
        <w:t xml:space="preserve">word/04-Liga.docx</w:t>
      </w:r>
      <w:r>
        <w:br/>
      </w:r>
      <w:r>
        <w:rPr>
          <w:rStyle w:val="VerbatimChar"/>
        </w:rPr>
        <w:t xml:space="preserve">word/05-Monetizacao.docx</w:t>
      </w:r>
      <w:r>
        <w:br/>
      </w:r>
      <w:r>
        <w:rPr>
          <w:rStyle w:val="VerbatimChar"/>
        </w:rPr>
        <w:t xml:space="preserve">word/06-Pitch-Deck.docx</w:t>
      </w:r>
      <w:r>
        <w:br/>
      </w:r>
      <w:r>
        <w:rPr>
          <w:rStyle w:val="VerbatimChar"/>
        </w:rPr>
        <w:t xml:space="preserve">word/07-Cartas.docx</w:t>
      </w:r>
      <w:r>
        <w:br/>
      </w:r>
      <w:r>
        <w:rPr>
          <w:rStyle w:val="VerbatimChar"/>
        </w:rPr>
        <w:t xml:space="preserve">word/08-One-Pager.docx</w:t>
      </w:r>
      <w:r>
        <w:br/>
      </w:r>
      <w:r>
        <w:rPr>
          <w:rStyle w:val="VerbatimChar"/>
        </w:rPr>
        <w:t xml:space="preserve">word/09-Documentacao-Completa.docx   ← volume único, com sumário</w:t>
      </w:r>
    </w:p>
    <w:p>
      <w:pPr>
        <w:pStyle w:val="FirstParagraph"/>
      </w:pPr>
      <w:r>
        <w:t xml:space="preserve">Para regenerar (precisa pandoc 2.0+):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scripts/build-docx.sh</w:t>
      </w:r>
    </w:p>
    <w:p>
      <w:pPr>
        <w:pStyle w:val="FirstParagraph"/>
      </w:pPr>
      <w:r>
        <w:t xml:space="preserve">Detalhe em</w:t>
      </w:r>
      <w:r>
        <w:t xml:space="preserve"> </w:t>
      </w:r>
      <w:r>
        <w:rPr>
          <w:rStyle w:val="VerbatimChar"/>
        </w:rPr>
        <w:t xml:space="preserve">word/README.md</w:t>
      </w:r>
      <w:r>
        <w:t xml:space="preserve">.</w:t>
      </w:r>
    </w:p>
    <w:bookmarkEnd w:id="25"/>
    <w:bookmarkStart w:id="29" w:name="deploy-vercel"/>
    <w:p>
      <w:pPr>
        <w:pStyle w:val="Heading2"/>
      </w:pPr>
      <w:r>
        <w:t xml:space="preserve">Deploy (Vercel)</w:t>
      </w:r>
    </w:p>
    <w:p>
      <w:pPr>
        <w:pStyle w:val="FirstParagraph"/>
      </w:pPr>
      <w:r>
        <w:t xml:space="preserve">Site é estático puro — sem build step, sem dependências.</w:t>
      </w:r>
    </w:p>
    <w:bookmarkStart w:id="26" w:name="ª-vez-cli"/>
    <w:p>
      <w:pPr>
        <w:pStyle w:val="Heading3"/>
      </w:pPr>
      <w:r>
        <w:t xml:space="preserve">1ª vez (CLI)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sankofa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produção</w:t>
      </w:r>
    </w:p>
    <w:p>
      <w:pPr>
        <w:pStyle w:val="FirstParagraph"/>
      </w:pPr>
      <w:r>
        <w:t xml:space="preserve">Escolhe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como framework.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na raiz já configura cache e headers de segurança.</w:t>
      </w:r>
    </w:p>
    <w:bookmarkEnd w:id="26"/>
    <w:bookmarkStart w:id="27" w:name="auto-deploy-via-github"/>
    <w:p>
      <w:pPr>
        <w:pStyle w:val="Heading3"/>
      </w:pPr>
      <w:r>
        <w:t xml:space="preserve">Auto-deploy via GitHub</w:t>
      </w:r>
    </w:p>
    <w:p>
      <w:pPr>
        <w:numPr>
          <w:ilvl w:val="0"/>
          <w:numId w:val="1004"/>
        </w:numPr>
        <w:pStyle w:val="Compact"/>
      </w:pPr>
      <w:r>
        <w:t xml:space="preserve">Push pro GitHub</w:t>
      </w:r>
    </w:p>
    <w:p>
      <w:pPr>
        <w:numPr>
          <w:ilvl w:val="0"/>
          <w:numId w:val="1004"/>
        </w:numPr>
        <w:pStyle w:val="Compact"/>
      </w:pPr>
      <w:r>
        <w:t xml:space="preserve">https://vercel.com/new → importa repo</w:t>
      </w:r>
    </w:p>
    <w:p>
      <w:pPr>
        <w:numPr>
          <w:ilvl w:val="0"/>
          <w:numId w:val="1004"/>
        </w:numPr>
        <w:pStyle w:val="Compact"/>
      </w:pPr>
      <w:r>
        <w:t xml:space="preserve">Cada push 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 de produção; cada PR → preview URL</w:t>
      </w:r>
    </w:p>
    <w:bookmarkEnd w:id="27"/>
    <w:bookmarkStart w:id="28" w:name="liga-global-supabase-no-vercel"/>
    <w:p>
      <w:pPr>
        <w:pStyle w:val="Heading3"/>
      </w:pPr>
      <w:r>
        <w:t xml:space="preserve">Liga global (Supabase) no Vercel</w:t>
      </w:r>
    </w:p>
    <w:p>
      <w:pPr>
        <w:pStyle w:val="FirstParagraph"/>
      </w:pPr>
      <w:r>
        <w:t xml:space="preserve">Para ativar a Liga dos Griôs em produção sem expor chaves no repo: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Vercel → Project → Settings → Environment Variables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https://xxx.supabase.co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SUPABASE_ANON_KEY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(chave pública, RLS protege)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Settings → Build &amp; Development → Build Command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"window.SANKOFA_LEAGUE_CONFIG={url:'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',anonKey:'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'};"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src/league-config.js</w:t>
      </w:r>
    </w:p>
    <w:p>
      <w:pPr>
        <w:numPr>
          <w:ilvl w:val="0"/>
          <w:numId w:val="1005"/>
        </w:numPr>
      </w:pPr>
      <w:r>
        <w:t xml:space="preserve">Re-deploy. Schema da tabela em</w:t>
      </w:r>
      <w:r>
        <w:t xml:space="preserve"> </w:t>
      </w:r>
      <w:r>
        <w:rPr>
          <w:rStyle w:val="VerbatimChar"/>
        </w:rPr>
        <w:t xml:space="preserve">docs/LIGA.md</w:t>
      </w:r>
      <w:r>
        <w:t xml:space="preserve">.</w:t>
      </w:r>
    </w:p>
    <w:p>
      <w:pPr>
        <w:pStyle w:val="FirstParagraph"/>
      </w:pPr>
      <w:r>
        <w:t xml:space="preserve">Localmente, copia</w:t>
      </w:r>
      <w:r>
        <w:t xml:space="preserve"> </w:t>
      </w:r>
      <w:r>
        <w:rPr>
          <w:rStyle w:val="VerbatimChar"/>
        </w:rPr>
        <w:t xml:space="preserve">src/league-config.example.js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e preenche. Ficheiro real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28"/>
    <w:bookmarkEnd w:id="29"/>
    <w:bookmarkStart w:id="30" w:name="próximos-passos-recomendados"/>
    <w:p>
      <w:pPr>
        <w:pStyle w:val="Heading2"/>
      </w:pPr>
      <w:r>
        <w:t xml:space="preserve">Próximos passos recomendados</w:t>
      </w:r>
    </w:p>
    <w:p>
      <w:pPr>
        <w:numPr>
          <w:ilvl w:val="0"/>
          <w:numId w:val="1007"/>
        </w:numPr>
        <w:pStyle w:val="Compact"/>
      </w:pPr>
      <w:r>
        <w:t xml:space="preserve">Validar 71 enigmas com especialista em HGA / educação básica.</w:t>
      </w:r>
    </w:p>
    <w:p>
      <w:pPr>
        <w:numPr>
          <w:ilvl w:val="0"/>
          <w:numId w:val="1007"/>
        </w:numPr>
        <w:pStyle w:val="Compact"/>
      </w:pPr>
      <w:r>
        <w:t xml:space="preserve">Modo Sala de Aula (Kahoot-style) — Fase 2 do</w:t>
      </w:r>
      <w:r>
        <w:t xml:space="preserve"> </w:t>
      </w:r>
      <w:r>
        <w:rPr>
          <w:rStyle w:val="VerbatimChar"/>
        </w:rPr>
        <w:t xml:space="preserve">MULTIPLAYER-SOCIAL.md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07"/>
        </w:numPr>
        <w:pStyle w:val="Compact"/>
      </w:pPr>
      <w:r>
        <w:t xml:space="preserve">Tradução EN/FR/ES.</w:t>
      </w:r>
    </w:p>
    <w:p>
      <w:pPr>
        <w:numPr>
          <w:ilvl w:val="0"/>
          <w:numId w:val="1007"/>
        </w:numPr>
        <w:pStyle w:val="Compact"/>
      </w:pPr>
      <w:r>
        <w:t xml:space="preserve">Painel do professor com relatório PNG/PDF.</w:t>
      </w:r>
    </w:p>
    <w:p>
      <w:pPr>
        <w:numPr>
          <w:ilvl w:val="0"/>
          <w:numId w:val="1007"/>
        </w:numPr>
        <w:pStyle w:val="Compact"/>
      </w:pPr>
      <w:r>
        <w:t xml:space="preserve">Cumprir as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07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bookmarkEnd w:id="30"/>
    <w:bookmarkStart w:id="31" w:name="licenças-planejadas"/>
    <w:p>
      <w:pPr>
        <w:pStyle w:val="Heading2"/>
      </w:pPr>
      <w:r>
        <w:t xml:space="preserve">Licenças planejadas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Código-fonte</w:t>
      </w:r>
      <w:r>
        <w:t xml:space="preserve">: MIT.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 textual e dados educacionais</w:t>
      </w:r>
      <w:r>
        <w:t xml:space="preserve">: Creative Commons BY-SA 4.0.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Imagens, sons sintetizados e ilustrações</w:t>
      </w:r>
      <w:r>
        <w:t xml:space="preserve">: a definir conforme autoria; o motor de áudio é original e nasce livre.</w:t>
      </w:r>
    </w:p>
    <w:bookmarkEnd w:id="31"/>
    <w:bookmarkStart w:id="33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(PCD)</w:t>
      </w:r>
      <w:r>
        <w:t xml:space="preserve"> </w:t>
      </w:r>
      <w:r>
        <w:t xml:space="preserve">Engenheiro de Software · UNILAB · Impacta · XP Educação</w:t>
      </w:r>
    </w:p>
    <w:p>
      <w:pPr>
        <w:numPr>
          <w:ilvl w:val="0"/>
          <w:numId w:val="1009"/>
        </w:numPr>
        <w:pStyle w:val="Compact"/>
      </w:pPr>
      <w:r>
        <w:t xml:space="preserve">3 anos como Software Engineer no</w:t>
      </w:r>
      <w:r>
        <w:t xml:space="preserve"> </w:t>
      </w:r>
      <w:r>
        <w:rPr>
          <w:bCs/>
          <w:b/>
        </w:rPr>
        <w:t xml:space="preserve">Mercado Livre</w:t>
      </w:r>
      <w:r>
        <w:t xml:space="preserve"> </w:t>
      </w:r>
      <w:r>
        <w:t xml:space="preserve">(2022–2024)</w:t>
      </w:r>
    </w:p>
    <w:p>
      <w:pPr>
        <w:numPr>
          <w:ilvl w:val="0"/>
          <w:numId w:val="1009"/>
        </w:numPr>
        <w:pStyle w:val="Compact"/>
      </w:pPr>
      <w:r>
        <w:t xml:space="preserve">Estágio de Análise de Dados na</w:t>
      </w:r>
      <w:r>
        <w:t xml:space="preserve"> </w:t>
      </w:r>
      <w:r>
        <w:rPr>
          <w:bCs/>
          <w:b/>
        </w:rPr>
        <w:t xml:space="preserve">Telefônica/Vivo</w:t>
      </w:r>
      <w:r>
        <w:t xml:space="preserve"> </w:t>
      </w:r>
      <w:r>
        <w:t xml:space="preserve">(2022)</w:t>
      </w:r>
    </w:p>
    <w:p>
      <w:pPr>
        <w:numPr>
          <w:ilvl w:val="0"/>
          <w:numId w:val="1009"/>
        </w:numPr>
        <w:pStyle w:val="Compact"/>
      </w:pPr>
      <w:r>
        <w:t xml:space="preserve">Graduado em</w:t>
      </w:r>
      <w:r>
        <w:t xml:space="preserve"> </w:t>
      </w:r>
      <w:r>
        <w:rPr>
          <w:bCs/>
          <w:b/>
        </w:rPr>
        <w:t xml:space="preserve">Ciência da Computação</w:t>
      </w:r>
      <w:r>
        <w:t xml:space="preserve"> </w:t>
      </w:r>
      <w:r>
        <w:t xml:space="preserve">(Faculdade Impacta, 2024)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(UNILAB, 2021)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Bacharelado em Humanidades</w:t>
      </w:r>
      <w:r>
        <w:t xml:space="preserve"> </w:t>
      </w:r>
      <w:r>
        <w:t xml:space="preserve">(UNILAB, 2017)</w:t>
      </w:r>
    </w:p>
    <w:p>
      <w:pPr>
        <w:numPr>
          <w:ilvl w:val="0"/>
          <w:numId w:val="1009"/>
        </w:numPr>
        <w:pStyle w:val="Compact"/>
      </w:pPr>
      <w:r>
        <w:t xml:space="preserve">Cursando Pós em</w:t>
      </w:r>
      <w:r>
        <w:t xml:space="preserve"> </w:t>
      </w:r>
      <w:r>
        <w:rPr>
          <w:bCs/>
          <w:b/>
        </w:rPr>
        <w:t xml:space="preserve">Ciência de Dados e IA</w:t>
      </w:r>
      <w:r>
        <w:t xml:space="preserve"> </w:t>
      </w:r>
      <w:r>
        <w:t xml:space="preserve">(XP Educação, prev. dez/2025)</w:t>
      </w:r>
    </w:p>
    <w:p>
      <w:pPr>
        <w:pStyle w:val="FirstParagraph"/>
      </w:pPr>
      <w:r>
        <w:t xml:space="preserve">📧 flifnhada@hotmail.com · 📱 +55 11 98483-7997</w:t>
      </w:r>
      <w:r>
        <w:t xml:space="preserve"> </w:t>
      </w:r>
      <w:r>
        <w:t xml:space="preserve">🔗</w:t>
      </w:r>
      <w:r>
        <w:t xml:space="preserve"> </w:t>
      </w:r>
      <w:hyperlink r:id="rId32">
        <w:r>
          <w:rPr>
            <w:rStyle w:val="Hyperlink"/>
          </w:rPr>
          <w:t xml:space="preserve">linkedin.com/in/filipe-buba</w:t>
        </w:r>
      </w:hyperlink>
      <w:r>
        <w:t xml:space="preserve"> </w:t>
      </w:r>
      <w:r>
        <w:t xml:space="preserve">📂 Currículo completo:</w:t>
      </w:r>
      <w:r>
        <w:t xml:space="preserve"> </w:t>
      </w:r>
      <w:r>
        <w:rPr>
          <w:rStyle w:val="VerbatimChar"/>
        </w:rPr>
        <w:t xml:space="preserve">empresa/CURRICULO.md</w:t>
      </w:r>
    </w:p>
    <w:bookmarkEnd w:id="33"/>
    <w:bookmarkStart w:id="42" w:name="Xcef065e41ff9bf17e39f1a57d997e23a838e6b6"/>
    <w:p>
      <w:pPr>
        <w:pStyle w:val="Heading2"/>
      </w:pPr>
      <w:r>
        <w:t xml:space="preserve">Todos os volumes da História Geral da África</w:t>
      </w:r>
    </w:p>
    <w:p>
      <w:pPr>
        <w:numPr>
          <w:ilvl w:val="0"/>
          <w:numId w:val="1010"/>
        </w:numPr>
        <w:pStyle w:val="Compact"/>
      </w:pPr>
      <w:hyperlink r:id="rId34">
        <w:r>
          <w:rPr>
            <w:rStyle w:val="Hyperlink"/>
          </w:rPr>
          <w:t xml:space="preserve">Volume I – Metodologia e pré-história da África</w:t>
        </w:r>
      </w:hyperlink>
    </w:p>
    <w:p>
      <w:pPr>
        <w:numPr>
          <w:ilvl w:val="0"/>
          <w:numId w:val="1010"/>
        </w:numPr>
        <w:pStyle w:val="Compact"/>
      </w:pPr>
      <w:hyperlink r:id="rId35">
        <w:r>
          <w:rPr>
            <w:rStyle w:val="Hyperlink"/>
          </w:rPr>
          <w:t xml:space="preserve">Volume II – África antiga</w:t>
        </w:r>
      </w:hyperlink>
    </w:p>
    <w:p>
      <w:pPr>
        <w:numPr>
          <w:ilvl w:val="0"/>
          <w:numId w:val="1010"/>
        </w:numPr>
        <w:pStyle w:val="Compact"/>
      </w:pPr>
      <w:hyperlink r:id="rId36">
        <w:r>
          <w:rPr>
            <w:rStyle w:val="Hyperlink"/>
          </w:rPr>
          <w:t xml:space="preserve">Volume III – África medieval</w:t>
        </w:r>
      </w:hyperlink>
    </w:p>
    <w:p>
      <w:pPr>
        <w:numPr>
          <w:ilvl w:val="0"/>
          <w:numId w:val="1010"/>
        </w:numPr>
        <w:pStyle w:val="Compact"/>
      </w:pPr>
      <w:hyperlink r:id="rId37">
        <w:r>
          <w:rPr>
            <w:rStyle w:val="Hyperlink"/>
          </w:rPr>
          <w:t xml:space="preserve">Volume IV – África bloqueada</w:t>
        </w:r>
      </w:hyperlink>
    </w:p>
    <w:p>
      <w:pPr>
        <w:numPr>
          <w:ilvl w:val="0"/>
          <w:numId w:val="1010"/>
        </w:numPr>
        <w:pStyle w:val="Compact"/>
      </w:pPr>
      <w:hyperlink r:id="rId38">
        <w:r>
          <w:rPr>
            <w:rStyle w:val="Hyperlink"/>
          </w:rPr>
          <w:t xml:space="preserve">Volume V – África e diáspora</w:t>
        </w:r>
      </w:hyperlink>
    </w:p>
    <w:p>
      <w:pPr>
        <w:numPr>
          <w:ilvl w:val="0"/>
          <w:numId w:val="1010"/>
        </w:numPr>
        <w:pStyle w:val="Compact"/>
      </w:pPr>
      <w:hyperlink r:id="rId39">
        <w:r>
          <w:rPr>
            <w:rStyle w:val="Hyperlink"/>
          </w:rPr>
          <w:t xml:space="preserve">Volume VI – África contemporânea (1884-1935)</w:t>
        </w:r>
      </w:hyperlink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Hyperlink"/>
          </w:rPr>
          <w:t xml:space="preserve">Volume VII – África contemporânea (1935-1975)</w:t>
        </w:r>
      </w:hyperlink>
    </w:p>
    <w:p>
      <w:pPr>
        <w:numPr>
          <w:ilvl w:val="0"/>
          <w:numId w:val="1010"/>
        </w:numPr>
        <w:pStyle w:val="Compact"/>
      </w:pPr>
      <w:hyperlink r:id="rId41">
        <w:r>
          <w:rPr>
            <w:rStyle w:val="Hyperlink"/>
          </w:rPr>
          <w:t xml:space="preserve">Volume VIII – África contemporânea (1975-2000)</w:t>
        </w:r>
      </w:hyperlink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2. Conceito</w:t>
      </w:r>
    </w:p>
    <w:bookmarkEnd w:id="42"/>
    <w:bookmarkStart w:id="43" w:name="sankofa-fragmentos-da-áfrica-1"/>
    <w:p>
      <w:pPr>
        <w:pStyle w:val="Heading2"/>
      </w:pPr>
      <w:r>
        <w:t xml:space="preserve">Sankofa — Fragmentos da África</w:t>
      </w:r>
    </w:p>
    <w:bookmarkEnd w:id="43"/>
    <w:bookmarkStart w:id="44" w:name="tese-do-projeto"/>
    <w:p>
      <w:pPr>
        <w:pStyle w:val="Heading2"/>
      </w:pPr>
      <w:r>
        <w:t xml:space="preserve">Tese do projeto</w:t>
      </w:r>
    </w:p>
    <w:p>
      <w:pPr>
        <w:pStyle w:val="FirstParagraph"/>
      </w:pPr>
      <w:r>
        <w:t xml:space="preserve">Sankofa é um jogo digital educativo sobre a História Geral da África (HGA, UNESCO),</w:t>
      </w:r>
      <w:r>
        <w:t xml:space="preserve"> </w:t>
      </w:r>
      <w:r>
        <w:t xml:space="preserve">que transforma conhecimento histórico rigoroso em experiência de descoberta. O jogador</w:t>
      </w:r>
      <w:r>
        <w:t xml:space="preserve"> </w:t>
      </w:r>
      <w:r>
        <w:t xml:space="preserve">não recebe uma aula tradicional: resolve enigmas, recolhe fragmentos de memória e monta</w:t>
      </w:r>
      <w:r>
        <w:t xml:space="preserve"> </w:t>
      </w:r>
      <w:r>
        <w:t xml:space="preserve">mosaicos visuais que revelam civilizações, rotas, personagens, tecnologias e narrativas</w:t>
      </w:r>
      <w:r>
        <w:t xml:space="preserve"> </w:t>
      </w:r>
      <w:r>
        <w:t xml:space="preserve">africanas.</w:t>
      </w:r>
    </w:p>
    <w:p>
      <w:pPr>
        <w:pStyle w:val="BodyText"/>
      </w:pPr>
      <w:r>
        <w:t xml:space="preserve">O nome vem do povo Acano-Axanti (Gana) e significa</w:t>
      </w:r>
      <w:r>
        <w:t xml:space="preserve"> </w:t>
      </w:r>
      <w:r>
        <w:t xml:space="preserve">“</w:t>
      </w:r>
      <w:r>
        <w:t xml:space="preserve">volte e busque</w:t>
      </w:r>
      <w:r>
        <w:t xml:space="preserve">”</w:t>
      </w:r>
      <w:r>
        <w:t xml:space="preserve">. O símbolo — um</w:t>
      </w:r>
      <w:r>
        <w:t xml:space="preserve"> </w:t>
      </w:r>
      <w:r>
        <w:t xml:space="preserve">pássaro que olha para trás enquanto voa em frente — guia o tom do projeto: recuperar o</w:t>
      </w:r>
      <w:r>
        <w:t xml:space="preserve"> </w:t>
      </w:r>
      <w:r>
        <w:t xml:space="preserve">que foi apagado, distorcido ou esquecido, para construir presente e futuro mais</w:t>
      </w:r>
      <w:r>
        <w:t xml:space="preserve"> </w:t>
      </w:r>
      <w:r>
        <w:t xml:space="preserve">conscientes.</w:t>
      </w:r>
    </w:p>
    <w:bookmarkEnd w:id="44"/>
    <w:bookmarkStart w:id="45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Há uma distância grande entre a riqueza da HGA da UNESCO (8 volumes) e o acesso real de</w:t>
      </w:r>
      <w:r>
        <w:t xml:space="preserve"> </w:t>
      </w:r>
      <w:r>
        <w:t xml:space="preserve">crianças, jovens, professores e famílias afrodescendentes lusófonas. O conteúdo existe,</w:t>
      </w:r>
      <w:r>
        <w:t xml:space="preserve"> </w:t>
      </w:r>
      <w:r>
        <w:t xml:space="preserve">mas chega de forma acadêmica, extensa e pouco jogável.</w:t>
      </w:r>
    </w:p>
    <w:bookmarkEnd w:id="45"/>
    <w:bookmarkStart w:id="46" w:name="proposta"/>
    <w:p>
      <w:pPr>
        <w:pStyle w:val="Heading2"/>
      </w:pPr>
      <w:r>
        <w:t xml:space="preserve">Proposta</w:t>
      </w:r>
    </w:p>
    <w:p>
      <w:pPr>
        <w:pStyle w:val="FirstParagraph"/>
      </w:pPr>
      <w:r>
        <w:t xml:space="preserve">Um jogo web aberto, leve, mobile-first e acessível em que cada enigma combina:</w:t>
      </w:r>
    </w:p>
    <w:p>
      <w:pPr>
        <w:numPr>
          <w:ilvl w:val="0"/>
          <w:numId w:val="1011"/>
        </w:numPr>
        <w:pStyle w:val="Compact"/>
      </w:pPr>
      <w:r>
        <w:t xml:space="preserve">introdução narrativa curta (frase poética);</w:t>
      </w:r>
    </w:p>
    <w:p>
      <w:pPr>
        <w:numPr>
          <w:ilvl w:val="0"/>
          <w:numId w:val="1011"/>
        </w:numPr>
        <w:pStyle w:val="Compact"/>
      </w:pPr>
      <w:r>
        <w:t xml:space="preserve">contexto histórico opcional (botão</w:t>
      </w:r>
      <w:r>
        <w:t xml:space="preserve"> </w:t>
      </w:r>
      <w:r>
        <w:t xml:space="preserve">“</w:t>
      </w:r>
      <w:r>
        <w:t xml:space="preserve">Queres saber mais?</w:t>
      </w:r>
      <w:r>
        <w:t xml:space="preserve">”</w:t>
      </w:r>
      <w:r>
        <w:t xml:space="preserve">);</w:t>
      </w:r>
    </w:p>
    <w:p>
      <w:pPr>
        <w:numPr>
          <w:ilvl w:val="0"/>
          <w:numId w:val="1011"/>
        </w:numPr>
        <w:pStyle w:val="Compact"/>
      </w:pPr>
      <w:r>
        <w:t xml:space="preserve">pergunta de múltipla escolha;</w:t>
      </w:r>
    </w:p>
    <w:p>
      <w:pPr>
        <w:numPr>
          <w:ilvl w:val="0"/>
          <w:numId w:val="1011"/>
        </w:numPr>
        <w:pStyle w:val="Compact"/>
      </w:pPr>
      <w:r>
        <w:t xml:space="preserve">até 3 dicas progressivas (com custo de pontos);</w:t>
      </w:r>
    </w:p>
    <w:p>
      <w:pPr>
        <w:numPr>
          <w:ilvl w:val="0"/>
          <w:numId w:val="1011"/>
        </w:numPr>
        <w:pStyle w:val="Compact"/>
      </w:pPr>
      <w:r>
        <w:t xml:space="preserve">explicação após a resposta;</w:t>
      </w:r>
    </w:p>
    <w:p>
      <w:pPr>
        <w:numPr>
          <w:ilvl w:val="0"/>
          <w:numId w:val="1011"/>
        </w:numPr>
        <w:pStyle w:val="Compact"/>
      </w:pPr>
      <w:r>
        <w:t xml:space="preserve">fragmento desbloqueado para o mosaico do mundo;</w:t>
      </w:r>
    </w:p>
    <w:p>
      <w:pPr>
        <w:numPr>
          <w:ilvl w:val="0"/>
          <w:numId w:val="1011"/>
        </w:numPr>
        <w:pStyle w:val="Compact"/>
      </w:pPr>
      <w:r>
        <w:t xml:space="preserve">curiosidade extra;</w:t>
      </w:r>
    </w:p>
    <w:p>
      <w:pPr>
        <w:numPr>
          <w:ilvl w:val="0"/>
          <w:numId w:val="1011"/>
        </w:numPr>
        <w:pStyle w:val="Compact"/>
      </w:pPr>
      <w:r>
        <w:t xml:space="preserve">pontos, conquistas e progresso local.</w:t>
      </w:r>
    </w:p>
    <w:bookmarkEnd w:id="46"/>
    <w:bookmarkStart w:id="47" w:name="diferencial"/>
    <w:p>
      <w:pPr>
        <w:pStyle w:val="Heading2"/>
      </w:pPr>
      <w:r>
        <w:t xml:space="preserve">Diferencial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Perspectiva afrocentrada</w:t>
      </w:r>
      <w:r>
        <w:t xml:space="preserve">: agência histórica africana, sem reduzir o continente a</w:t>
      </w:r>
      <w:r>
        <w:t xml:space="preserve"> </w:t>
      </w:r>
      <w:r>
        <w:t xml:space="preserve">escravização, sofrimento ou exotismo.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Sonoridade africana</w:t>
      </w:r>
      <w:r>
        <w:t xml:space="preserve">: feedback auditivo sintetizado a partir de instrumentos</w:t>
      </w:r>
      <w:r>
        <w:t xml:space="preserve"> </w:t>
      </w:r>
      <w:r>
        <w:t xml:space="preserve">africanos (djembe, dùndún/talking drum, kalimba/mbira, balafon, agogô, shaker). Sem</w:t>
      </w:r>
      <w:r>
        <w:t xml:space="preserve"> </w:t>
      </w:r>
      <w:r>
        <w:t xml:space="preserve">amostras externas: o motor sintetiza tudo via Web Audio.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 em estilo manuscrito ouro/terra/índigo</w:t>
      </w:r>
      <w:r>
        <w:t xml:space="preserve">, fontes Playfair Display + Lora,</w:t>
      </w:r>
      <w:r>
        <w:t xml:space="preserve"> </w:t>
      </w:r>
      <w:r>
        <w:t xml:space="preserve">enigmas como peças narrativas curtas.</w:t>
      </w:r>
    </w:p>
    <w:bookmarkEnd w:id="47"/>
    <w:bookmarkStart w:id="48" w:name="público-inicial"/>
    <w:p>
      <w:pPr>
        <w:pStyle w:val="Heading2"/>
      </w:pPr>
      <w:r>
        <w:t xml:space="preserve">Público inicial</w:t>
      </w:r>
    </w:p>
    <w:p>
      <w:pPr>
        <w:pStyle w:val="FirstParagraph"/>
      </w:pPr>
      <w:r>
        <w:t xml:space="preserve">Estudantes de 10 a 17 anos, professores da educação básica e educadores afrodescendentes.</w:t>
      </w:r>
      <w:r>
        <w:t xml:space="preserve"> </w:t>
      </w:r>
      <w:r>
        <w:t xml:space="preserve">Deve funcionar de forma autônoma e também caber em sala de aula.</w:t>
      </w:r>
    </w:p>
    <w:bookmarkEnd w:id="48"/>
    <w:bookmarkStart w:id="49" w:name="estado-atual-v1.3.9-dev"/>
    <w:p>
      <w:pPr>
        <w:pStyle w:val="Heading2"/>
      </w:pPr>
      <w:r>
        <w:t xml:space="preserve">Estado atual (v1.3.9-dev)</w:t>
      </w:r>
    </w:p>
    <w:p>
      <w:pPr>
        <w:pStyle w:val="FirstParagraph"/>
      </w:pPr>
      <w:r>
        <w:t xml:space="preserve">A versão jogável cobre</w:t>
      </w:r>
      <w:r>
        <w:t xml:space="preserve"> </w:t>
      </w:r>
      <w:r>
        <w:rPr>
          <w:bCs/>
          <w:b/>
        </w:rPr>
        <w:t xml:space="preserve">os 8 mundos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a partir dos Volumes I–VIII da HGA: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1 — Origens</w:t>
      </w:r>
      <w:r>
        <w:t xml:space="preserve"> </w:t>
      </w:r>
      <w:r>
        <w:t xml:space="preserve">(15 enigmas): Vale do Rift, Saara verde, metalurgia, expansão Bantu, arte rupestre.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2 — Reinos do Nilo</w:t>
      </w:r>
      <w:r>
        <w:t xml:space="preserve"> </w:t>
      </w:r>
      <w:r>
        <w:t xml:space="preserve">(8): Kemet, Hatshepsut, hieróglifos, Núbia, Aksum.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3 — Impérios do Sahel</w:t>
      </w:r>
      <w:r>
        <w:t xml:space="preserve"> </w:t>
      </w:r>
      <w:r>
        <w:t xml:space="preserve">(8): Mansa Musa, Sundiata, Tombuctu, Songhai.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4 — Costas e Rotas</w:t>
      </w:r>
      <w:r>
        <w:t xml:space="preserve"> </w:t>
      </w:r>
      <w:r>
        <w:t xml:space="preserve">(8): Kilwa, Grande Zimbabwe, suaíli, monção.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5 — Florestas e Reinos</w:t>
      </w:r>
      <w:r>
        <w:t xml:space="preserve"> </w:t>
      </w:r>
      <w:r>
        <w:t xml:space="preserve">(8): Bronzes do Benin, Kongo, Ifé, Asante.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6 — Resistência</w:t>
      </w:r>
      <w:r>
        <w:t xml:space="preserve"> </w:t>
      </w:r>
      <w:r>
        <w:t xml:space="preserve">(8): Palmares, Zumbi, Dandara, Haiti, Carlota Lucumí.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7 — O Encontro Forçado</w:t>
      </w:r>
      <w:r>
        <w:t xml:space="preserve"> </w:t>
      </w:r>
      <w:r>
        <w:t xml:space="preserve">(8): candomblé, capoeira, samba, terreiros.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Mundo 8 — Luta e Liberdade</w:t>
      </w:r>
      <w:r>
        <w:t xml:space="preserve"> </w:t>
      </w:r>
      <w:r>
        <w:t xml:space="preserve">(8): Berlim, Lumumba, Cabral, Mandela.</w:t>
      </w:r>
    </w:p>
    <w:bookmarkEnd w:id="49"/>
    <w:bookmarkStart w:id="50" w:name="sistemas-pedagógicos-vivos"/>
    <w:p>
      <w:pPr>
        <w:pStyle w:val="Heading2"/>
      </w:pPr>
      <w:r>
        <w:t xml:space="preserve">Sistemas pedagógicos vivos</w:t>
      </w:r>
    </w:p>
    <w:p>
      <w:pPr>
        <w:pStyle w:val="FirstParagraph"/>
      </w:pPr>
      <w:r>
        <w:t xml:space="preserve">Além do loop básico, o jogo tem mecânicas educativas próprias: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com 70% de acerto, não 100%. Errar não bloqueia.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— 100% com ≥80% acertos em 1ª tentativa (+250 cauris).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com tracking persistente; ao voltar e acertar, sem cauris extras (reforço puro).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Karma + Skip</w:t>
      </w:r>
      <w:r>
        <w:t xml:space="preserve">: se &gt;50% pendente,</w:t>
      </w:r>
      <w:r>
        <w:t xml:space="preserve"> </w:t>
      </w:r>
      <w:r>
        <w:t xml:space="preserve">“</w:t>
      </w:r>
      <w:r>
        <w:t xml:space="preserve">anciãos</w:t>
      </w:r>
      <w:r>
        <w:t xml:space="preserve">”</w:t>
      </w:r>
      <w:r>
        <w:t xml:space="preserve"> </w:t>
      </w:r>
      <w:r>
        <w:t xml:space="preserve">sugerem revisar antes; insistir custa 50 cauris. Pular após 2 erros: +5 pts piedade, sem cauris.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Audiência Real / Daily</w:t>
      </w:r>
      <w:r>
        <w:t xml:space="preserve">: súdito do dia entrega frase histórica + cauris bônus.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Festivais HGA</w:t>
      </w:r>
      <w:r>
        <w:t xml:space="preserve"> </w:t>
      </w:r>
      <w:r>
        <w:t xml:space="preserve">(Dia da África 25/05, Consciência Negra 20/11, Lua Nova, Festa Sankofa): multiplicador ×1.5–2.0 em cauris.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(1080×1080): exporta casa+título+mosaico para partilha.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9 Casas Reais</w:t>
      </w:r>
      <w:r>
        <w:t xml:space="preserve"> </w:t>
      </w:r>
      <w:r>
        <w:t xml:space="preserve">com perks (Kemet bônus Vol. II, Asante 1ª tentativa, Quilombo dobra streak, etc.) e</w:t>
      </w:r>
      <w:r>
        <w:t xml:space="preserve"> </w:t>
      </w:r>
      <w:r>
        <w:rPr>
          <w:bCs/>
          <w:b/>
        </w:rPr>
        <w:t xml:space="preserve">9 Súditos NPC</w:t>
      </w:r>
      <w:r>
        <w:t xml:space="preserve"> </w:t>
      </w:r>
      <w:r>
        <w:t xml:space="preserve">desbloqueados por marcos.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Genealogia</w:t>
      </w:r>
      <w:r>
        <w:t xml:space="preserve">: árvore de ancestrais por casa (35+ entradas) acessível no Trono.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Liga Global Supabase opt-in</w:t>
      </w:r>
      <w:r>
        <w:t xml:space="preserve"> </w:t>
      </w:r>
      <w:r>
        <w:t xml:space="preserve">(com aba</w:t>
      </w:r>
      <w:r>
        <w:t xml:space="preserve"> </w:t>
      </w:r>
      <w:r>
        <w:rPr>
          <w:rStyle w:val="VerbatimChar"/>
        </w:rPr>
        <w:t xml:space="preserve">#MinhaTag</w:t>
      </w:r>
      <w:r>
        <w:t xml:space="preserve">) +</w:t>
      </w:r>
      <w:r>
        <w:t xml:space="preserve"> </w:t>
      </w:r>
      <w:r>
        <w:rPr>
          <w:bCs/>
          <w:b/>
        </w:rPr>
        <w:t xml:space="preserve">Torneio Semanal Assíncrono</w:t>
      </w:r>
      <w:r>
        <w:t xml:space="preserve"> </w:t>
      </w:r>
      <w:r>
        <w:t xml:space="preserve">(5 enigmas, anti-cheat server-side).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TTS</w:t>
      </w:r>
      <w:r>
        <w:t xml:space="preserve"> </w:t>
      </w:r>
      <w:r>
        <w:t xml:space="preserve">(Web Speech API): leitura de pergunta e contexto, opt-in.</w:t>
      </w:r>
    </w:p>
    <w:bookmarkEnd w:id="50"/>
    <w:bookmarkStart w:id="51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Jogo primeiro</w:t>
      </w:r>
      <w:r>
        <w:t xml:space="preserve">: experiência prazerosa antes de explicativa.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Descoberta antes de instrução</w:t>
      </w:r>
      <w:r>
        <w:t xml:space="preserve">: conhecimento como recompensa.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Rigor com leveza</w:t>
      </w:r>
      <w:r>
        <w:t xml:space="preserve">: cada enigma tem fonte da HGA e nota histórica.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Acesso amplo</w:t>
      </w:r>
      <w:r>
        <w:t xml:space="preserve">: navegador, sem cadastro, funciona em celulares modestos.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Erro sem punição</w:t>
      </w:r>
      <w:r>
        <w:t xml:space="preserve">: errar abre caminho para pistas, alimenta o Caderno de Revisão, não bloqueia o jogo.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Avanço liberal, mestria opcional</w:t>
      </w:r>
      <w:r>
        <w:t xml:space="preserve">: 70% destrava o próximo mundo; 100% e 100%+1ªtent ganham marcos honoríficos.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Som como cultura</w:t>
      </w:r>
      <w:r>
        <w:t xml:space="preserve">: o feedback sonoro também ensina — instrumentos africanos</w:t>
      </w:r>
      <w:r>
        <w:t xml:space="preserve"> </w:t>
      </w:r>
      <w:r>
        <w:t xml:space="preserve">no lugar de bipes genéricos.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Identidade afro-histórica</w:t>
      </w:r>
      <w:r>
        <w:t xml:space="preserve">: nicks da HGA, casas reais, súditos, genealogia — pertencimento como mecânica.</w:t>
      </w:r>
    </w:p>
    <w:bookmarkEnd w:id="51"/>
    <w:bookmarkStart w:id="52" w:name="frase-curta"/>
    <w:p>
      <w:pPr>
        <w:pStyle w:val="Heading2"/>
      </w:pPr>
      <w:r>
        <w:t xml:space="preserve">Frase curta</w:t>
      </w:r>
    </w:p>
    <w:p>
      <w:pPr>
        <w:pStyle w:val="FirstParagraph"/>
      </w:pPr>
      <w:r>
        <w:t xml:space="preserve">Sankofa é um jogo de enigmas históricos em que cada resposta recupera um fragmento da</w:t>
      </w:r>
      <w:r>
        <w:t xml:space="preserve"> </w:t>
      </w:r>
      <w:r>
        <w:t xml:space="preserve">memória africana — ao som de tambores, kalimbas e balafons.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3. Roadmap</w:t>
      </w:r>
    </w:p>
    <w:bookmarkEnd w:id="52"/>
    <w:bookmarkStart w:id="53" w:name="roadmap"/>
    <w:p>
      <w:pPr>
        <w:pStyle w:val="Heading2"/>
      </w:pPr>
      <w:r>
        <w:t xml:space="preserve">Roadmap</w:t>
      </w:r>
    </w:p>
    <w:bookmarkEnd w:id="53"/>
    <w:bookmarkStart w:id="54" w:name="fase-0-fundação"/>
    <w:p>
      <w:pPr>
        <w:pStyle w:val="Heading2"/>
      </w:pPr>
      <w:r>
        <w:t xml:space="preserve">Fase 0 — Fundação ✅</w:t>
      </w:r>
    </w:p>
    <w:p>
      <w:pPr>
        <w:numPr>
          <w:ilvl w:val="0"/>
          <w:numId w:val="1016"/>
        </w:numPr>
        <w:pStyle w:val="Compact"/>
      </w:pPr>
      <w:r>
        <w:t xml:space="preserve">Documento conceitual lapidado (</w:t>
      </w:r>
      <w:r>
        <w:rPr>
          <w:rStyle w:val="VerbatimChar"/>
        </w:rPr>
        <w:t xml:space="preserve">docs/CONCEITO.md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Recorte do MVP definido (Mundo 1: Origens, 5 enigmas).</w:t>
      </w:r>
    </w:p>
    <w:p>
      <w:pPr>
        <w:numPr>
          <w:ilvl w:val="0"/>
          <w:numId w:val="1016"/>
        </w:numPr>
        <w:pStyle w:val="Compact"/>
      </w:pPr>
      <w:r>
        <w:t xml:space="preserve">Estrutura inicial do projeto.</w:t>
      </w:r>
    </w:p>
    <w:p>
      <w:pPr>
        <w:numPr>
          <w:ilvl w:val="0"/>
          <w:numId w:val="1016"/>
        </w:numPr>
        <w:pStyle w:val="Compact"/>
      </w:pPr>
      <w:r>
        <w:t xml:space="preserve">Primeiros 5 enigmas escritos (Volume I da HGA).</w:t>
      </w:r>
    </w:p>
    <w:p>
      <w:pPr>
        <w:numPr>
          <w:ilvl w:val="0"/>
          <w:numId w:val="1016"/>
        </w:numPr>
        <w:pStyle w:val="Compact"/>
      </w:pPr>
      <w:r>
        <w:t xml:space="preserve">Protótipo navegável em HTML/CSS/JS estático.</w:t>
      </w:r>
    </w:p>
    <w:bookmarkEnd w:id="54"/>
    <w:bookmarkStart w:id="55" w:name="fase-1-protótipo-jogável"/>
    <w:p>
      <w:pPr>
        <w:pStyle w:val="Heading2"/>
      </w:pPr>
      <w:r>
        <w:t xml:space="preserve">Fase 1 — Protótipo jogável ✅</w:t>
      </w:r>
    </w:p>
    <w:p>
      <w:pPr>
        <w:numPr>
          <w:ilvl w:val="0"/>
          <w:numId w:val="1017"/>
        </w:numPr>
        <w:pStyle w:val="Compact"/>
      </w:pPr>
      <w:r>
        <w:t xml:space="preserve">Fluxo completo: landing → registro → mapa → mundo → enigma → resultado → mosaico.</w:t>
      </w:r>
    </w:p>
    <w:p>
      <w:pPr>
        <w:numPr>
          <w:ilvl w:val="0"/>
          <w:numId w:val="1017"/>
        </w:numPr>
        <w:pStyle w:val="Compact"/>
      </w:pPr>
      <w:r>
        <w:t xml:space="preserve">Pontuação, dicas progressivas, conquistas, níveis, desafio diário.</w:t>
      </w:r>
    </w:p>
    <w:p>
      <w:pPr>
        <w:numPr>
          <w:ilvl w:val="0"/>
          <w:numId w:val="1017"/>
        </w:numPr>
        <w:pStyle w:val="Compact"/>
      </w:pPr>
      <w:r>
        <w:t xml:space="preserve">Mosaico visual com fragmentos desbloqueados.</w:t>
      </w:r>
    </w:p>
    <w:p>
      <w:pPr>
        <w:numPr>
          <w:ilvl w:val="0"/>
          <w:numId w:val="1017"/>
        </w:numPr>
        <w:pStyle w:val="Compact"/>
      </w:pPr>
      <w:r>
        <w:t xml:space="preserve">Persistência local (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Visual em paleta ouro/terra/verde/índigo, fontes Playfair Display + Lora (depois Atkinson Hyperlegible).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</w:t>
      </w:r>
      <w:r>
        <w:t xml:space="preserve"> </w:t>
      </w:r>
      <w:r>
        <w:t xml:space="preserve">agogô, shaker) via Web Audio API. Toggle de som e tambor ambiente.</w:t>
      </w:r>
    </w:p>
    <w:p>
      <w:pPr>
        <w:numPr>
          <w:ilvl w:val="0"/>
          <w:numId w:val="1017"/>
        </w:numPr>
        <w:pStyle w:val="Compact"/>
      </w:pPr>
      <w:r>
        <w:t xml:space="preserve">Arte de capa de mundos (8 ilustrações) integrada nos cartões e na tela do mundo.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Fluxo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continue-first</w:t>
      </w:r>
      <w:r>
        <w:rPr>
          <w:bCs/>
          <w:b/>
        </w:rPr>
        <w:t xml:space="preserve">”</w:t>
      </w:r>
      <w:r>
        <w:t xml:space="preserve">: landing oferece</w:t>
      </w:r>
      <w:r>
        <w:t xml:space="preserve"> </w:t>
      </w:r>
      <w:r>
        <w:rPr>
          <w:iCs/>
          <w:i/>
        </w:rPr>
        <w:t xml:space="preserve">Continuar Jornada</w:t>
      </w:r>
      <w:r>
        <w:t xml:space="preserve"> </w:t>
      </w:r>
      <w:r>
        <w:t xml:space="preserve">quando há progresso;</w:t>
      </w:r>
      <w:r>
        <w:t xml:space="preserve"> </w:t>
      </w:r>
      <w:r>
        <w:t xml:space="preserve">mapa traz banner</w:t>
      </w:r>
      <w:r>
        <w:t xml:space="preserve"> </w:t>
      </w:r>
      <w:r>
        <w:t xml:space="preserve">“</w:t>
      </w:r>
      <w:r>
        <w:t xml:space="preserve">Continuar onde paraste</w:t>
      </w:r>
      <w:r>
        <w:t xml:space="preserve">”</w:t>
      </w:r>
      <w:r>
        <w:t xml:space="preserve">; cada mundo tem CTA</w:t>
      </w:r>
      <w:r>
        <w:t xml:space="preserve"> </w:t>
      </w:r>
      <w:r>
        <w:rPr>
          <w:iCs/>
          <w:i/>
        </w:rPr>
        <w:t xml:space="preserve">Continuar/Começar</w:t>
      </w:r>
      <w:r>
        <w:t xml:space="preserve">;</w:t>
      </w:r>
      <w:r>
        <w:t xml:space="preserve"> </w:t>
      </w:r>
      <w:r>
        <w:t xml:space="preserve">tela de resultado avança automaticamente para o próximo enigma sem voltar à lista.</w:t>
      </w:r>
    </w:p>
    <w:bookmarkEnd w:id="55"/>
    <w:bookmarkStart w:id="56" w:name="Xaeef8b4d7750f4e6a55cc2f0f88496bd37bfa72"/>
    <w:p>
      <w:pPr>
        <w:pStyle w:val="Heading2"/>
      </w:pPr>
      <w:r>
        <w:t xml:space="preserve">Fase 1.1 — Conteúdo completo ✅ (v1.1.0 → v1.3.9-dev)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(Mundo 1 = 15, Mundos 2–8 = 8 cada), cobrindo Vols. I–VIII.</w:t>
      </w:r>
    </w:p>
    <w:p>
      <w:pPr>
        <w:numPr>
          <w:ilvl w:val="0"/>
          <w:numId w:val="1018"/>
        </w:numPr>
        <w:pStyle w:val="Compact"/>
      </w:pPr>
      <w:r>
        <w:t xml:space="preserve">71 fragmentos visuais (24 com PNG, restantes em CSS gradient).</w:t>
      </w:r>
    </w:p>
    <w:p>
      <w:pPr>
        <w:numPr>
          <w:ilvl w:val="0"/>
          <w:numId w:val="1018"/>
        </w:numPr>
        <w:pStyle w:val="Compact"/>
      </w:pPr>
      <w:r>
        <w:t xml:space="preserve">8 patentes/títulos por mundos+cauris+casa.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9 Casas Reais Africanas</w:t>
      </w:r>
      <w:r>
        <w:t xml:space="preserve"> </w:t>
      </w:r>
      <w:r>
        <w:t xml:space="preserve">com perks por casa (cauris bônus, firstTry, contextRead, etc.).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9 Súditos NPC</w:t>
      </w:r>
      <w:r>
        <w:t xml:space="preserve"> </w:t>
      </w:r>
      <w:r>
        <w:t xml:space="preserve">rotativos com unlock por mundo / casa / contagem.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35+ ancestrais</w:t>
      </w:r>
      <w:r>
        <w:t xml:space="preserve"> </w:t>
      </w:r>
      <w:r>
        <w:t xml:space="preserve">em 9 árvores genealógicas.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 festivais</w:t>
      </w:r>
      <w:r>
        <w:t xml:space="preserve"> </w:t>
      </w:r>
      <w:r>
        <w:t xml:space="preserve">(Dia da África 25/05, Consciência Negra 20/11, Lua Nova, Festa Sankofa) com multiplier ×1.5–2.0.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 exportável.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Audiência Diária</w:t>
      </w:r>
      <w:r>
        <w:t xml:space="preserve"> </w:t>
      </w:r>
      <w:r>
        <w:t xml:space="preserve">com súdito do dia.</w:t>
      </w:r>
    </w:p>
    <w:p>
      <w:pPr>
        <w:numPr>
          <w:ilvl w:val="0"/>
          <w:numId w:val="1018"/>
        </w:numPr>
        <w:pStyle w:val="Compact"/>
      </w:pPr>
      <w:r>
        <w:t xml:space="preserve">Tema claro (papiro) + escuro (dark) com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 + offline-first com auto-update via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bookmarkEnd w:id="56"/>
    <w:bookmarkStart w:id="57" w:name="fase-1.2-pedagogia-branch-dev"/>
    <w:p>
      <w:pPr>
        <w:pStyle w:val="Heading2"/>
      </w:pPr>
      <w:r>
        <w:t xml:space="preserve">Fase 1.2 — Pedagogia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a 70% (</w:t>
      </w:r>
      <w:r>
        <w:rPr>
          <w:rStyle w:val="VerbatimChar"/>
        </w:rPr>
        <w:t xml:space="preserve">WORLD_UNLOCK_THRESHOLD=0.70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(100% + ≥80% em 1ª tent.) (+250 cauris).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Caderno de Revisão</w:t>
      </w:r>
      <w:r>
        <w:t xml:space="preserve"> </w:t>
      </w:r>
      <w:r>
        <w:t xml:space="preserve">com abas</w:t>
      </w:r>
      <w:r>
        <w:t xml:space="preserve"> </w:t>
      </w:r>
      <w:r>
        <w:t xml:space="preserve">“</w:t>
      </w:r>
      <w:r>
        <w:t xml:space="preserve">🔴 A Revisar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✓ Superados</w:t>
      </w:r>
      <w:r>
        <w:t xml:space="preserve">”</w:t>
      </w:r>
      <w:r>
        <w:t xml:space="preserve">, banner no mapa, indicadores no enigma.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(50 cauris pular); &gt;20% toast leve; skip pós-2 erros = +5 pts piedade.</w:t>
      </w:r>
    </w:p>
    <w:p>
      <w:pPr>
        <w:numPr>
          <w:ilvl w:val="0"/>
          <w:numId w:val="1019"/>
        </w:numPr>
        <w:pStyle w:val="Compact"/>
      </w:pPr>
      <w:r>
        <w:t xml:space="preserve">TTS (Web Speech API) para pergunta + contexto.</w:t>
      </w:r>
    </w:p>
    <w:p>
      <w:pPr>
        <w:numPr>
          <w:ilvl w:val="0"/>
          <w:numId w:val="1019"/>
        </w:numPr>
        <w:pStyle w:val="Compact"/>
      </w:pPr>
      <w:r>
        <w:t xml:space="preserve">Onboarding de 30s (4 slides) na 1ª visita.</w:t>
      </w:r>
    </w:p>
    <w:bookmarkEnd w:id="57"/>
    <w:bookmarkStart w:id="58" w:name="fase-1.3-multiplayer-leve-branch-dev"/>
    <w:p>
      <w:pPr>
        <w:pStyle w:val="Heading2"/>
      </w:pPr>
      <w:r>
        <w:t xml:space="preserve">Fase 1.3 — Multiplayer leve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Modal HGA</w:t>
      </w:r>
      <w:r>
        <w:t xml:space="preserve">: gerador de nome (60 figuras curadas), faixa etária LGPD, tag de grupo, casa real.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Compartilhamento social</w:t>
      </w:r>
      <w:r>
        <w:t xml:space="preserve">: WhatsApp deeplink + Web Share API + clipboard.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com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Liga Global Supabase opt-in</w:t>
      </w:r>
      <w:r>
        <w:t xml:space="preserve">: schema</w:t>
      </w:r>
      <w:r>
        <w:t xml:space="preserve"> </w:t>
      </w:r>
      <w:r>
        <w:rPr>
          <w:rStyle w:val="VerbatimChar"/>
        </w:rPr>
        <w:t xml:space="preserve">league_scores</w:t>
      </w:r>
      <w:r>
        <w:t xml:space="preserve"> </w:t>
      </w:r>
      <w:r>
        <w:t xml:space="preserve">(com coluna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+ índice parcial), tiers semanais, reset domingo 00:00 UTC.</w:t>
      </w:r>
    </w:p>
    <w:p>
      <w:pPr>
        <w:numPr>
          <w:ilvl w:val="0"/>
          <w:numId w:val="1020"/>
        </w:numPr>
        <w:pStyle w:val="Compact"/>
      </w:pPr>
      <w:r>
        <w:t xml:space="preserve">Hospedagem: Vercel (</w:t>
      </w:r>
      <w:r>
        <w:rPr>
          <w:rStyle w:val="VerbatimChar"/>
        </w:rPr>
        <w:t xml:space="preserve">https://www.sankofahga.com</w:t>
      </w:r>
      <w:r>
        <w:t xml:space="preserve">) + Supabase prod.</w:t>
      </w:r>
    </w:p>
    <w:bookmarkEnd w:id="58"/>
    <w:bookmarkStart w:id="59" w:name="Xc6c787a86a42581ca533a1941c0bb6ecba94813"/>
    <w:p>
      <w:pPr>
        <w:pStyle w:val="Heading2"/>
      </w:pPr>
      <w:r>
        <w:t xml:space="preserve">Fase 1.5 — Torneio Semanal Assíncrono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Schema Supabase:</w:t>
      </w:r>
      <w:r>
        <w:t xml:space="preserve"> </w:t>
      </w:r>
      <w:r>
        <w:rPr>
          <w:rStyle w:val="VerbatimChar"/>
        </w:rPr>
        <w:t xml:space="preserve">enigma_answers</w:t>
      </w:r>
      <w:r>
        <w:t xml:space="preserve"> </w:t>
      </w:r>
      <w:r>
        <w:t xml:space="preserve">(gabarito server-only),</w:t>
      </w:r>
      <w:r>
        <w:t xml:space="preserve"> </w:t>
      </w:r>
      <w:r>
        <w:rPr>
          <w:rStyle w:val="VerbatimChar"/>
        </w:rPr>
        <w:t xml:space="preserve">sankofa_tournament_week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sankofa_tournament_score</w:t>
      </w:r>
      <w:r>
        <w:t xml:space="preserve">, views</w:t>
      </w:r>
      <w:r>
        <w:t xml:space="preserve"> </w:t>
      </w:r>
      <w:r>
        <w:rPr>
          <w:rStyle w:val="VerbatimChar"/>
        </w:rPr>
        <w:t xml:space="preserve">_best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_ranking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Função PL/pgSQL</w:t>
      </w:r>
      <w:r>
        <w:t xml:space="preserve"> </w:t>
      </w: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(sorteia 5 enigmas distribuídos por mundo).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Edge Function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submit_tournament_answer</w:t>
      </w:r>
      <w:r>
        <w:t xml:space="preserve"> </w:t>
      </w:r>
      <w:r>
        <w:t xml:space="preserve">(Deno + TypeScript) com anti-cheat:</w:t>
      </w:r>
      <w:r>
        <w:t xml:space="preserve"> </w:t>
      </w:r>
      <w:r>
        <w:t xml:space="preserve">janela temporal, ≤3 tentativas,</w:t>
      </w:r>
      <w:r>
        <w:t xml:space="preserve"> </w:t>
      </w:r>
      <w:r>
        <w:rPr>
          <w:rStyle w:val="VerbatimChar"/>
        </w:rPr>
        <w:t xml:space="preserve">ms_to_answer ≥ 1500</w:t>
      </w:r>
      <w:r>
        <w:t xml:space="preserve">, gabarito server-side.</w:t>
      </w:r>
    </w:p>
    <w:p>
      <w:pPr>
        <w:numPr>
          <w:ilvl w:val="0"/>
          <w:numId w:val="1021"/>
        </w:numPr>
        <w:pStyle w:val="Compact"/>
      </w:pPr>
      <w:r>
        <w:t xml:space="preserve">Cliente: banner home, 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com 5 enigmas, integração fire-and-forget no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Premiação</w:t>
      </w:r>
      <w:r>
        <w:t xml:space="preserve"> </w:t>
      </w:r>
      <w:r>
        <w:rPr>
          <w:rStyle w:val="VerbatimChar"/>
        </w:rPr>
        <w:t xml:space="preserve">weekChampion=100</w:t>
      </w:r>
      <w:r>
        <w:t xml:space="preserve"> </w:t>
      </w:r>
      <w:r>
        <w:t xml:space="preserve">declarada — distribuição automática pendente.</w:t>
      </w:r>
    </w:p>
    <w:bookmarkEnd w:id="59"/>
    <w:bookmarkStart w:id="60" w:name="fase-2-validação-em-andamento"/>
    <w:p>
      <w:pPr>
        <w:pStyle w:val="Heading2"/>
      </w:pPr>
      <w:r>
        <w:t xml:space="preserve">Fase 2 — Validação 🟡 (em andamento)</w:t>
      </w:r>
    </w:p>
    <w:p>
      <w:pPr>
        <w:numPr>
          <w:ilvl w:val="0"/>
          <w:numId w:val="1022"/>
        </w:numPr>
        <w:pStyle w:val="Compact"/>
      </w:pPr>
      <w:r>
        <w:t xml:space="preserve">Testar com 5 a 10 pessoas (estudantes 10–17 e professores).</w:t>
      </w:r>
    </w:p>
    <w:p>
      <w:pPr>
        <w:numPr>
          <w:ilvl w:val="0"/>
          <w:numId w:val="1022"/>
        </w:numPr>
        <w:pStyle w:val="Compact"/>
      </w:pPr>
      <w:r>
        <w:t xml:space="preserve">Coletar dificuldades, emoção, clareza e tempo médio por enigma.</w:t>
      </w:r>
    </w:p>
    <w:p>
      <w:pPr>
        <w:numPr>
          <w:ilvl w:val="0"/>
          <w:numId w:val="1022"/>
        </w:numPr>
        <w:pStyle w:val="Compact"/>
      </w:pPr>
      <w:r>
        <w:t xml:space="preserve">Revisar 71 enigmas com especialista em HGA / educação.</w:t>
      </w:r>
    </w:p>
    <w:p>
      <w:pPr>
        <w:numPr>
          <w:ilvl w:val="0"/>
          <w:numId w:val="1022"/>
        </w:numPr>
        <w:pStyle w:val="Compact"/>
      </w:pPr>
      <w:r>
        <w:t xml:space="preserve">Ajustar linguagem, ritmo das dicas e curva de pontos.</w:t>
      </w:r>
    </w:p>
    <w:p>
      <w:pPr>
        <w:numPr>
          <w:ilvl w:val="0"/>
          <w:numId w:val="1022"/>
        </w:numPr>
        <w:pStyle w:val="Compact"/>
      </w:pPr>
      <w:r>
        <w:t xml:space="preserve">Auditoria de acessibilidade (contraste AAA, foco visível, leitor de tela).</w:t>
      </w:r>
    </w:p>
    <w:bookmarkEnd w:id="60"/>
    <w:bookmarkStart w:id="61" w:name="fase-3-sala-de-aula-kahoot-style"/>
    <w:p>
      <w:pPr>
        <w:pStyle w:val="Heading2"/>
      </w:pPr>
      <w:r>
        <w:t xml:space="preserve">Fase 3 — Sala de Aula (Kahoot-style) 🔜</w:t>
      </w:r>
    </w:p>
    <w:p>
      <w:pPr>
        <w:pStyle w:val="FirstParagraph"/>
      </w:pPr>
      <w:r>
        <w:t xml:space="preserve">Plano detalhado em</w:t>
      </w:r>
      <w:r>
        <w:t xml:space="preserve"> </w:t>
      </w:r>
      <w:r>
        <w:rPr>
          <w:rStyle w:val="VerbatimChar"/>
        </w:rPr>
        <w:t xml:space="preserve">docs/MULTIPLAYER-SOCIAL.md</w:t>
      </w:r>
      <w:r>
        <w:t xml:space="preserve"> </w:t>
      </w:r>
      <w:r>
        <w:t xml:space="preserve">§6.</w:t>
      </w:r>
    </w:p>
    <w:p>
      <w:pPr>
        <w:numPr>
          <w:ilvl w:val="0"/>
          <w:numId w:val="1023"/>
        </w:numPr>
        <w:pStyle w:val="Compact"/>
      </w:pPr>
      <w:r>
        <w:t xml:space="preserve">Schemas</w:t>
      </w:r>
      <w:r>
        <w:t xml:space="preserve"> </w:t>
      </w:r>
      <w:r>
        <w:rPr>
          <w:rStyle w:val="VerbatimChar"/>
        </w:rPr>
        <w:t xml:space="preserve">sankofa_rooms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_players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_answers</w:t>
      </w:r>
      <w:r>
        <w:t xml:space="preserve"> </w:t>
      </w:r>
      <w:r>
        <w:t xml:space="preserve">+ RLS.</w:t>
      </w:r>
    </w:p>
    <w:p>
      <w:pPr>
        <w:numPr>
          <w:ilvl w:val="0"/>
          <w:numId w:val="1023"/>
        </w:numPr>
        <w:pStyle w:val="Compact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score_answer</w:t>
      </w:r>
      <w:r>
        <w:t xml:space="preserve"> </w:t>
      </w:r>
      <w:r>
        <w:t xml:space="preserve">(anti-cheat server-side).</w:t>
      </w:r>
    </w:p>
    <w:p>
      <w:pPr>
        <w:numPr>
          <w:ilvl w:val="0"/>
          <w:numId w:val="1023"/>
        </w:numPr>
        <w:pStyle w:val="Compact"/>
      </w:pPr>
      <w:r>
        <w:t xml:space="preserve">Realtime via Supabase WebSockets.</w:t>
      </w:r>
    </w:p>
    <w:p>
      <w:pPr>
        <w:numPr>
          <w:ilvl w:val="0"/>
          <w:numId w:val="1023"/>
        </w:numPr>
        <w:pStyle w:val="Compact"/>
      </w:pPr>
      <w:r>
        <w:t xml:space="preserve">Reconexão por PIN (sessão sobrevive 30 min).</w:t>
      </w:r>
    </w:p>
    <w:p>
      <w:pPr>
        <w:numPr>
          <w:ilvl w:val="0"/>
          <w:numId w:val="1023"/>
        </w:numPr>
        <w:pStyle w:val="Compact"/>
      </w:pPr>
      <w:r>
        <w:t xml:space="preserve">Relatório do professor em Canvas → PNG/PDF.</w:t>
      </w:r>
    </w:p>
    <w:p>
      <w:pPr>
        <w:numPr>
          <w:ilvl w:val="0"/>
          <w:numId w:val="1023"/>
        </w:numPr>
        <w:pStyle w:val="Compact"/>
      </w:pPr>
      <w:r>
        <w:t xml:space="preserve">Mosaico Coletivo da Turma (cooperação além de competição).</w:t>
      </w:r>
    </w:p>
    <w:bookmarkEnd w:id="61"/>
    <w:bookmarkStart w:id="62" w:name="fase-4-expansão-e-abertura"/>
    <w:p>
      <w:pPr>
        <w:pStyle w:val="Heading2"/>
      </w:pPr>
      <w:r>
        <w:t xml:space="preserve">Fase 4 — Expansão e abertura 🔜</w:t>
      </w:r>
    </w:p>
    <w:p>
      <w:pPr>
        <w:numPr>
          <w:ilvl w:val="0"/>
          <w:numId w:val="1024"/>
        </w:numPr>
        <w:pStyle w:val="Compact"/>
      </w:pPr>
      <w:r>
        <w:t xml:space="preserve">Tradução EN / FR / ES.</w:t>
      </w:r>
    </w:p>
    <w:p>
      <w:pPr>
        <w:numPr>
          <w:ilvl w:val="0"/>
          <w:numId w:val="1024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24"/>
        </w:numPr>
        <w:pStyle w:val="Compact"/>
      </w:pPr>
      <w:r>
        <w:t xml:space="preserve">Separar dados em JSON puro para abrir contribuição externa (planejado para</w:t>
      </w:r>
      <w:r>
        <w:t xml:space="preserve"> </w:t>
      </w:r>
      <w:r>
        <w:t xml:space="preserve">depois do 1º piloto pedagógico — ver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p>
      <w:pPr>
        <w:numPr>
          <w:ilvl w:val="0"/>
          <w:numId w:val="1024"/>
        </w:numPr>
        <w:pStyle w:val="Compact"/>
      </w:pPr>
      <w:r>
        <w:t xml:space="preserve">Implementar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24"/>
        </w:numPr>
        <w:pStyle w:val="Compact"/>
      </w:pPr>
      <w:r>
        <w:t xml:space="preserve">Painel do Professor web (</w:t>
      </w:r>
      <w:r>
        <w:rPr>
          <w:rStyle w:val="VerbatimChar"/>
        </w:rPr>
        <w:t xml:space="preserve">/professor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Versão Sankofa Kids (4-9 anos) + tabuleiro físico (ver</w:t>
      </w:r>
      <w:r>
        <w:t xml:space="preserve"> </w:t>
      </w:r>
      <w:r>
        <w:rPr>
          <w:rStyle w:val="VerbatimChar"/>
        </w:rPr>
        <w:t xml:space="preserve">docs/UNIVERSO-TRANSMIDIA.md</w:t>
      </w:r>
      <w:r>
        <w:t xml:space="preserve">).</w:t>
      </w:r>
    </w:p>
    <w:bookmarkEnd w:id="62"/>
    <w:bookmarkStart w:id="63" w:name="decisões-em-vigor"/>
    <w:p>
      <w:pPr>
        <w:pStyle w:val="Heading2"/>
      </w:pPr>
      <w:r>
        <w:t xml:space="preserve">Decisões em vigor</w:t>
      </w:r>
    </w:p>
    <w:p>
      <w:pPr>
        <w:numPr>
          <w:ilvl w:val="0"/>
          <w:numId w:val="1025"/>
        </w:numPr>
        <w:pStyle w:val="Compact"/>
      </w:pPr>
      <w:r>
        <w:t xml:space="preserve">Mobile-first, máx. 580px no</w:t>
      </w:r>
      <w:r>
        <w:t xml:space="preserve"> </w:t>
      </w:r>
      <w:r>
        <w:rPr>
          <w:rStyle w:val="VerbatimChar"/>
        </w:rPr>
        <w:t xml:space="preserve">#app</w:t>
      </w:r>
      <w:r>
        <w:t xml:space="preserve"> </w:t>
      </w:r>
      <w:r>
        <w:t xml:space="preserve">(até 620px em desktop).</w:t>
      </w:r>
    </w:p>
    <w:p>
      <w:pPr>
        <w:numPr>
          <w:ilvl w:val="0"/>
          <w:numId w:val="1025"/>
        </w:numPr>
        <w:pStyle w:val="Compact"/>
      </w:pPr>
      <w:r>
        <w:t xml:space="preserve">Conteúdo em PT-BR, com tolerância a variantes lusófonas.</w:t>
      </w:r>
    </w:p>
    <w:p>
      <w:pPr>
        <w:numPr>
          <w:ilvl w:val="0"/>
          <w:numId w:val="1025"/>
        </w:numPr>
        <w:pStyle w:val="Compact"/>
      </w:pPr>
      <w:r>
        <w:t xml:space="preserve">Sem amostras de áudio externas: tudo sintetizado.</w:t>
      </w:r>
    </w:p>
    <w:p>
      <w:pPr>
        <w:numPr>
          <w:ilvl w:val="0"/>
          <w:numId w:val="1025"/>
        </w:numPr>
        <w:pStyle w:val="Compact"/>
      </w:pPr>
      <w:r>
        <w:t xml:space="preserve">Liga Global e Torneio são opt-in. Sem config Supabase, jogo continua 100% solo offline.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league-config.js</w:t>
      </w:r>
      <w:r>
        <w:t xml:space="preserve"> </w:t>
      </w:r>
      <w:r>
        <w:t xml:space="preserve">carrega anon key pública (RLS protege) — Service Role só em Edge Functions.</w:t>
      </w:r>
    </w:p>
    <w:bookmarkEnd w:id="63"/>
    <w:bookmarkStart w:id="64" w:name="bugsdívidas-conhecidas"/>
    <w:p>
      <w:pPr>
        <w:pStyle w:val="Heading2"/>
      </w:pPr>
      <w:r>
        <w:t xml:space="preserve">Bugs/dívidas conhecidas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scripts/bump-version.sh</w:t>
      </w:r>
      <w:r>
        <w:t xml:space="preserve"> </w:t>
      </w:r>
      <w:r>
        <w:t xml:space="preserve">só atualiza</w:t>
      </w:r>
      <w:r>
        <w:t xml:space="preserve"> </w:t>
      </w:r>
      <w:r>
        <w:rPr>
          <w:rStyle w:val="VerbatimChar"/>
        </w:rPr>
        <w:t xml:space="preserve">data/version.js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precisa ser sincronizado manualmente.</w:t>
      </w:r>
    </w:p>
    <w:p>
      <w:pPr>
        <w:numPr>
          <w:ilvl w:val="0"/>
          <w:numId w:val="1026"/>
        </w:numPr>
        <w:pStyle w:val="Compact"/>
      </w:pPr>
      <w:r>
        <w:t xml:space="preserve">Achievements</w:t>
      </w:r>
      <w:r>
        <w:t xml:space="preserve"> </w:t>
      </w:r>
      <w:r>
        <w:rPr>
          <w:rStyle w:val="VerbatimChar"/>
        </w:rPr>
        <w:t xml:space="preserve">explorer</w:t>
      </w:r>
      <w:r>
        <w:t xml:space="preserve"> </w:t>
      </w:r>
      <w:r>
        <w:t xml:space="preserve">(☀) e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 </w:t>
      </w:r>
      <w:r>
        <w:t xml:space="preserve">(◆) têm a mesma condição (</w:t>
      </w:r>
      <w:r>
        <w:rPr>
          <w:rStyle w:val="VerbatimChar"/>
        </w:rPr>
        <w:t xml:space="preserve">solved.w1 ≥ 15</w:t>
      </w:r>
      <w:r>
        <w:t xml:space="preserve">) — disparam juntos.</w:t>
      </w:r>
    </w:p>
    <w:p>
      <w:pPr>
        <w:numPr>
          <w:ilvl w:val="0"/>
          <w:numId w:val="1026"/>
        </w:numPr>
        <w:pStyle w:val="Compact"/>
      </w:pPr>
      <w:r>
        <w:t xml:space="preserve">Casa Kush tem</w:t>
      </w:r>
      <w:r>
        <w:t xml:space="preserve"> </w:t>
      </w:r>
      <w:r>
        <w:rPr>
          <w:rStyle w:val="VerbatimChar"/>
        </w:rPr>
        <w:t xml:space="preserve">freeHint:true</w:t>
      </w:r>
      <w:r>
        <w:t xml:space="preserve"> </w:t>
      </w:r>
      <w:r>
        <w:t xml:space="preserve">declarado mas</w:t>
      </w:r>
      <w:r>
        <w:t xml:space="preserve"> </w:t>
      </w:r>
      <w:r>
        <w:rPr>
          <w:rStyle w:val="VerbatimChar"/>
        </w:rPr>
        <w:t xml:space="preserve">royalty.applyHousePerk</w:t>
      </w:r>
      <w:r>
        <w:t xml:space="preserve"> </w:t>
      </w:r>
      <w:r>
        <w:t xml:space="preserve">não consome.</w:t>
      </w:r>
    </w:p>
    <w:p>
      <w:pPr>
        <w:numPr>
          <w:ilvl w:val="0"/>
          <w:numId w:val="1026"/>
        </w:numPr>
        <w:pStyle w:val="Compact"/>
      </w:pPr>
      <w:r>
        <w:t xml:space="preserve">Quests por casa (27 IDs) sem código consumidor.</w:t>
      </w:r>
    </w:p>
    <w:p>
      <w:pPr>
        <w:numPr>
          <w:ilvl w:val="0"/>
          <w:numId w:val="1026"/>
        </w:numPr>
        <w:pStyle w:val="Compact"/>
      </w:pPr>
      <w:r>
        <w:t xml:space="preserve">Súditos</w:t>
      </w:r>
      <w:r>
        <w:t xml:space="preserve"> </w:t>
      </w:r>
      <w:r>
        <w:rPr>
          <w:rStyle w:val="VerbatimChar"/>
        </w:rPr>
        <w:t xml:space="preserve">gift.cauris/daily/weekly/perkId</w:t>
      </w:r>
      <w:r>
        <w:t xml:space="preserve"> </w:t>
      </w:r>
      <w:r>
        <w:t xml:space="preserve">não distribuídos automaticamente.</w:t>
      </w:r>
    </w:p>
    <w:p>
      <w:pPr>
        <w:numPr>
          <w:ilvl w:val="0"/>
          <w:numId w:val="1026"/>
        </w:numPr>
        <w:pStyle w:val="Compact"/>
      </w:pPr>
      <w:r>
        <w:t xml:space="preserve">Liga Global: editar nome do perfil cria linha órfã na semana corrente (resolve no domingo). Fix definitivo exige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4. Motor de Áudio</w:t>
      </w:r>
    </w:p>
    <w:bookmarkEnd w:id="64"/>
    <w:bookmarkStart w:id="65" w:name="áudio-motor-de-instrumentos-africanos"/>
    <w:p>
      <w:pPr>
        <w:pStyle w:val="Heading2"/>
      </w:pPr>
      <w:r>
        <w:t xml:space="preserve">Áudio — Motor de Instrumentos Africanos</w:t>
      </w:r>
    </w:p>
    <w:p>
      <w:pPr>
        <w:pStyle w:val="FirstParagraph"/>
      </w:pPr>
      <w:r>
        <w:t xml:space="preserve">O Sankofa não usa amostras de áudio. Todos os sons são</w:t>
      </w:r>
      <w:r>
        <w:t xml:space="preserve"> </w:t>
      </w:r>
      <w:r>
        <w:rPr>
          <w:bCs/>
          <w:b/>
        </w:rPr>
        <w:t xml:space="preserve">sintetizados em tempo real</w:t>
      </w:r>
      <w:r>
        <w:t xml:space="preserve"> </w:t>
      </w:r>
      <w:r>
        <w:t xml:space="preserve">via Web Audio API, em</w:t>
      </w:r>
      <w:r>
        <w:t xml:space="preserve"> </w:t>
      </w:r>
      <w:r>
        <w:rPr>
          <w:rStyle w:val="VerbatimChar"/>
        </w:rPr>
        <w:t xml:space="preserve">src/audio.js</w:t>
      </w:r>
      <w:r>
        <w:t xml:space="preserve">. Isto mantém o jogo leve, livre de questões de</w:t>
      </w:r>
      <w:r>
        <w:t xml:space="preserve"> </w:t>
      </w:r>
      <w:r>
        <w:t xml:space="preserve">licença e funcional offline.</w:t>
      </w:r>
    </w:p>
    <w:bookmarkEnd w:id="65"/>
    <w:bookmarkStart w:id="66" w:name="instrumentos-modelados"/>
    <w:p>
      <w:pPr>
        <w:pStyle w:val="Heading2"/>
      </w:pPr>
      <w:r>
        <w:t xml:space="preserve">Instrumentos modelados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290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/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Ocidental (mandinga)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glide grave + ruído filtrado (ataque de pele)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Talking 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Dùndún (ioruba) / África Ocidental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 com pitch-bend rápido + sub-harmônico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Mbira (xona, zimbabué) e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FM (carrier sine + modulator decay)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Mande (Mali, Guiné, Burkina Faso)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Triângulo + parcial sine 4ª, decay curto e amadeirado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Agogô / 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Iorubá (Nigéria) / candomblé 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parciais inarmônicos (1, 2.76, 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Caxixi / ganzá / hochet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branco filtrado (highpass + bandpass)</w:t>
            </w:r>
          </w:p>
        </w:tc>
      </w:tr>
    </w:tbl>
    <w:p>
      <w:pPr>
        <w:pStyle w:val="BodyText"/>
      </w:pPr>
      <w:r>
        <w:t xml:space="preserve">A escala usada é</w:t>
      </w:r>
      <w:r>
        <w:t xml:space="preserve"> </w:t>
      </w:r>
      <w:r>
        <w:rPr>
          <w:bCs/>
          <w:b/>
        </w:rPr>
        <w:t xml:space="preserve">pentatônica menor em Lá</w:t>
      </w:r>
      <w:r>
        <w:t xml:space="preserve"> </w:t>
      </w:r>
      <w:r>
        <w:t xml:space="preserve">(A4, C5, D5, E5, G5, A5, C6) — afinação</w:t>
      </w:r>
      <w:r>
        <w:t xml:space="preserve"> </w:t>
      </w:r>
      <w:r>
        <w:t xml:space="preserve">comum em mbiras e balafons.</w:t>
      </w:r>
    </w:p>
    <w:bookmarkEnd w:id="66"/>
    <w:bookmarkStart w:id="67" w:name="mapeamento-de-eventos"/>
    <w:p>
      <w:pPr>
        <w:pStyle w:val="Heading2"/>
      </w:pPr>
      <w:r>
        <w:t xml:space="preserve">Mapeamento de eventos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1"/>
        <w:gridCol w:w="3825"/>
        <w:gridCol w:w="29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aguda (1 nota)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Toque leve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2 notas ascendentes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um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Shaker 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Dica revelada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bass + 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incorreta, sem agressividade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Talking drum subindo + djembe + balafon shimmer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 arpejo +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 recolhido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balafon + rufle de djembe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desbloqueada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 de talking drums + balafon agudo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Subiu de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+ 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desafio 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Djembe lento + shaker offbeat + kalimba esparsa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opcional na landing (toggle 🥁)</w:t>
            </w:r>
          </w:p>
        </w:tc>
      </w:tr>
    </w:tbl>
    <w:bookmarkEnd w:id="67"/>
    <w:bookmarkStart w:id="68" w:name="controles-na-ui"/>
    <w:p>
      <w:pPr>
        <w:pStyle w:val="Heading2"/>
      </w:pPr>
      <w:r>
        <w:t xml:space="preserve">Controles na UI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🔊 / 🔇</w:t>
      </w:r>
      <w:r>
        <w:t xml:space="preserve"> </w:t>
      </w:r>
      <w:r>
        <w:t xml:space="preserve">(canto superior direito): som global on/off.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🥁</w:t>
      </w:r>
      <w:r>
        <w:t xml:space="preserve"> </w:t>
      </w:r>
      <w:r>
        <w:t xml:space="preserve">(à esquerda do anterior): tambor ambiente on/off. Some quando o som global</w:t>
      </w:r>
      <w:r>
        <w:t xml:space="preserve"> </w:t>
      </w:r>
      <w:r>
        <w:t xml:space="preserve">está desligado.</w:t>
      </w:r>
    </w:p>
    <w:bookmarkEnd w:id="68"/>
    <w:bookmarkStart w:id="69" w:name="ajustar-estender"/>
    <w:p>
      <w:pPr>
        <w:pStyle w:val="Heading2"/>
      </w:pPr>
      <w:r>
        <w:t xml:space="preserve">Ajustar / estender</w:t>
      </w:r>
    </w:p>
    <w:p>
      <w:pPr>
        <w:pStyle w:val="FirstParagraph"/>
      </w:pPr>
      <w:r>
        <w:t xml:space="preserve">A API exposta em</w:t>
      </w:r>
      <w:r>
        <w:t xml:space="preserve"> </w:t>
      </w:r>
      <w:r>
        <w:rPr>
          <w:rStyle w:val="VerbatimChar"/>
        </w:rPr>
        <w:t xml:space="preserve">window.SankofaAudio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chamar no primeiro gesto do usuário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dispara um evento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mudo global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tambor de fundo</w:t>
      </w:r>
      <w:r>
        <w:br/>
      </w:r>
      <w:r>
        <w:rPr>
          <w:rStyle w:val="NormalTok"/>
        </w:rPr>
        <w:t xml:space="preserve">SankofaAudio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stopAmbient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Para tocar diretamente um instrumento (em desenvolvimento, no console):</w:t>
      </w:r>
    </w:p>
    <w:p>
      <w:pPr>
        <w:pStyle w:val="SourceCode"/>
      </w:pPr>
      <w:r>
        <w:rPr>
          <w:rStyle w:val="CommentTok"/>
        </w:rPr>
        <w:t xml:space="preserve">// Padrões internos não exportados; editar src/audio.js para acrescentar variantes.</w:t>
      </w:r>
    </w:p>
    <w:p>
      <w:pPr>
        <w:pStyle w:val="FirstParagraph"/>
      </w:pPr>
      <w:r>
        <w:t xml:space="preserve">A skill</w:t>
      </w:r>
      <w:r>
        <w:t xml:space="preserve"> </w:t>
      </w:r>
      <w:r>
        <w:rPr>
          <w:rStyle w:val="VerbatimChar"/>
          <w:bCs/>
          <w:b/>
        </w:rPr>
        <w:t xml:space="preserve">sankofa-tune-audio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) guia mudanças de timbre,</w:t>
      </w:r>
      <w:r>
        <w:t xml:space="preserve"> </w:t>
      </w:r>
      <w:r>
        <w:t xml:space="preserve">duração, volume e mapeamento de eventos.</w:t>
      </w:r>
    </w:p>
    <w:bookmarkEnd w:id="69"/>
    <w:bookmarkStart w:id="70" w:name="diretrizes-de-uso"/>
    <w:p>
      <w:pPr>
        <w:pStyle w:val="Heading2"/>
      </w:pPr>
      <w:r>
        <w:t xml:space="preserve">Diretrizes de uso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mascare leitura. Som é decoração, não dependência.</w:t>
      </w:r>
    </w:p>
    <w:p>
      <w:pPr>
        <w:numPr>
          <w:ilvl w:val="0"/>
          <w:numId w:val="1028"/>
        </w:numPr>
        <w:pStyle w:val="Compact"/>
      </w:pPr>
      <w:r>
        <w:t xml:space="preserve">Toda interação relevante tem feedback visual equivalente (toast, animação, cor).</w:t>
      </w:r>
    </w:p>
    <w:p>
      <w:pPr>
        <w:numPr>
          <w:ilvl w:val="0"/>
          <w:numId w:val="1028"/>
        </w:numPr>
        <w:pStyle w:val="Compact"/>
      </w:pPr>
      <w:r>
        <w:t xml:space="preserve">Volume mestre fica em ~0.85; eventos individuais em 0.18–0.6.</w:t>
      </w:r>
    </w:p>
    <w:p>
      <w:pPr>
        <w:numPr>
          <w:ilvl w:val="0"/>
          <w:numId w:val="1028"/>
        </w:numPr>
        <w:pStyle w:val="Compact"/>
      </w:pPr>
      <w:r>
        <w:t xml:space="preserve">O ambiente não deve cobrir a leitura — fica em ~0.16–0.32.</w:t>
      </w:r>
    </w:p>
    <w:p>
      <w:pPr>
        <w:numPr>
          <w:ilvl w:val="0"/>
          <w:numId w:val="1028"/>
        </w:numPr>
        <w:pStyle w:val="Compact"/>
      </w:pPr>
      <w:r>
        <w:t xml:space="preserve">Em telas de leitura longa (resultado, contexto) evite disparar mais de 1 evento.</w:t>
      </w:r>
    </w:p>
    <w:bookmarkEnd w:id="70"/>
    <w:bookmarkStart w:id="71" w:name="próximos-passos"/>
    <w:p>
      <w:pPr>
        <w:pStyle w:val="Heading2"/>
      </w:pPr>
      <w:r>
        <w:t xml:space="preserve">Próximos passos</w:t>
      </w:r>
    </w:p>
    <w:p>
      <w:pPr>
        <w:numPr>
          <w:ilvl w:val="0"/>
          <w:numId w:val="1029"/>
        </w:numPr>
        <w:pStyle w:val="Compact"/>
      </w:pPr>
      <w:r>
        <w:t xml:space="preserve">Paleta sonora por mundo (Mundo 1 = Origens com djembe; Mundo 2 = Nilo com flauta</w:t>
      </w:r>
      <w:r>
        <w:t xml:space="preserve"> </w:t>
      </w:r>
      <w:r>
        <w:t xml:space="preserve">ney sintetizada; Mundo 3 = Sahel com kora sintetizada; etc.).</w:t>
      </w:r>
    </w:p>
    <w:p>
      <w:pPr>
        <w:numPr>
          <w:ilvl w:val="0"/>
          <w:numId w:val="1029"/>
        </w:numPr>
        <w:pStyle w:val="Compact"/>
      </w:pPr>
      <w:r>
        <w:t xml:space="preserve">Detecção de redução de movimento / preferências de som no sistema.</w:t>
      </w:r>
    </w:p>
    <w:p>
      <w:pPr>
        <w:numPr>
          <w:ilvl w:val="0"/>
          <w:numId w:val="1029"/>
        </w:numPr>
        <w:pStyle w:val="Compact"/>
      </w:pPr>
      <w:r>
        <w:t xml:space="preserve">Exportar gravação curta (WAV) do mosaico completo como</w:t>
      </w:r>
      <w:r>
        <w:t xml:space="preserve"> </w:t>
      </w:r>
      <w:r>
        <w:t xml:space="preserve">“</w:t>
      </w:r>
      <w:r>
        <w:t xml:space="preserve">selo sonoro</w:t>
      </w:r>
      <w:r>
        <w:t xml:space="preserve">”</w:t>
      </w:r>
      <w:r>
        <w:t xml:space="preserve"> </w:t>
      </w:r>
      <w:r>
        <w:t xml:space="preserve">do mundo.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5. Liga dos Griôs</w:t>
      </w:r>
    </w:p>
    <w:bookmarkEnd w:id="71"/>
    <w:bookmarkStart w:id="72" w:name="liga-dos-griôs-setup"/>
    <w:p>
      <w:pPr>
        <w:pStyle w:val="Heading2"/>
      </w:pPr>
      <w:r>
        <w:t xml:space="preserve">Liga dos Griôs — Setup</w:t>
      </w:r>
    </w:p>
    <w:p>
      <w:pPr>
        <w:pStyle w:val="FirstParagraph"/>
      </w:pPr>
      <w:r>
        <w:t xml:space="preserve">Liga global é</w:t>
      </w:r>
      <w:r>
        <w:t xml:space="preserve"> </w:t>
      </w:r>
      <w:r>
        <w:rPr>
          <w:bCs/>
          <w:b/>
        </w:rPr>
        <w:t xml:space="preserve">opt-in</w:t>
      </w:r>
      <w:r>
        <w:t xml:space="preserve"> </w:t>
      </w:r>
      <w:r>
        <w:t xml:space="preserve">e usa Supabase. Sem ela, liga local entre perfis no mesmo dispositivo continua funcional.</w:t>
      </w:r>
    </w:p>
    <w:bookmarkEnd w:id="72"/>
    <w:bookmarkStart w:id="73" w:name="tabela-supabase"/>
    <w:p>
      <w:pPr>
        <w:pStyle w:val="Heading2"/>
      </w:pPr>
      <w:r>
        <w:t xml:space="preserve">Tabela Supabase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(</w:t>
      </w:r>
      <w:r>
        <w:br/>
      </w:r>
      <w:r>
        <w:rPr>
          <w:rStyle w:val="NormalTok"/>
        </w:rPr>
        <w:t xml:space="preserve">  handle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cauris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text,</w:t>
      </w:r>
      <w:r>
        <w:br/>
      </w:r>
      <w:r>
        <w:rPr>
          <w:rStyle w:val="NormalTok"/>
        </w:rPr>
        <w:t xml:space="preserve">  house  text,</w:t>
      </w:r>
      <w:r>
        <w:br/>
      </w:r>
      <w:r>
        <w:rPr>
          <w:rStyle w:val="NormalTok"/>
        </w:rPr>
        <w:t xml:space="preserve">  tag    text,                          </w:t>
      </w:r>
      <w:r>
        <w:rPr>
          <w:rStyle w:val="CommentTok"/>
        </w:rPr>
        <w:t xml:space="preserve">-- v1.2.0: filtro "Meu Grupo"</w:t>
      </w:r>
      <w:r>
        <w:br/>
      </w:r>
      <w:r>
        <w:rPr>
          <w:rStyle w:val="NormalTok"/>
        </w:rPr>
        <w:t xml:space="preserve">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league_scores_week_idx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league_scores_tag_week_idx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league_scores(tag, 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"read 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"update self"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Migration idempotente para adicionar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em bases já provisionadas:</w:t>
      </w:r>
      <w:r>
        <w:t xml:space="preserve"> </w:t>
      </w:r>
      <w:r>
        <w:rPr>
          <w:rStyle w:val="VerbatimChar"/>
        </w:rPr>
        <w:t xml:space="preserve">supabase/migrations/20260507120000_add_tag_to_league_scores.sql</w:t>
      </w:r>
      <w:r>
        <w:t xml:space="preserve">.</w:t>
      </w:r>
    </w:p>
    <w:bookmarkEnd w:id="73"/>
    <w:bookmarkStart w:id="74" w:name="configurar-no-jogo"/>
    <w:p>
      <w:pPr>
        <w:pStyle w:val="Heading2"/>
      </w:pPr>
      <w:r>
        <w:t xml:space="preserve">Configurar no jogo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(ou via env injetada no build, ver README):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SANKOFA_LEAGUE_CONFIG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"https://&lt;project-ref&gt;.supabase.co"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"&lt;anon-public-key&gt;"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hasTagColumn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habilita aba "Meu Grupo"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anon key é pública por design — o RLS é quem protege.</w:t>
      </w:r>
      <w:r>
        <w:t xml:space="preserve"> </w:t>
      </w:r>
      <w:r>
        <w:rPr>
          <w:bCs/>
          <w:b/>
        </w:rPr>
        <w:t xml:space="preserve">Nunca commit Service Role.</w:t>
      </w:r>
    </w:p>
    <w:p>
      <w:pPr>
        <w:pStyle w:val="BodyText"/>
      </w:pPr>
      <w:r>
        <w:t xml:space="preserve">Sem config = liga global e torneio escondidos automaticamente; o jogo continua 100% solo.</w:t>
      </w:r>
    </w:p>
    <w:bookmarkEnd w:id="74"/>
    <w:bookmarkStart w:id="75" w:name="tiers-semanais"/>
    <w:p>
      <w:pPr>
        <w:pStyle w:val="Heading2"/>
      </w:pPr>
      <w:r>
        <w:t xml:space="preserve">Tiers (semanais)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(percentil)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Caçador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Griô do Sahel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Mercador de Tombuctu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Conselheiro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Mansa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Soberano Pan-Africano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</w:t>
            </w:r>
          </w:p>
        </w:tc>
      </w:tr>
    </w:tbl>
    <w:bookmarkEnd w:id="75"/>
    <w:bookmarkStart w:id="76" w:name="reset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 </w:t>
      </w:r>
      <w:r>
        <w:t xml:space="preserve">recalculado a cada submit.</w:t>
      </w:r>
    </w:p>
    <w:bookmarkEnd w:id="76"/>
    <w:bookmarkStart w:id="77" w:name="handle-pk-anti-colisão"/>
    <w:p>
      <w:pPr>
        <w:pStyle w:val="Heading2"/>
      </w:pPr>
      <w:r>
        <w:t xml:space="preserve">Handle (PK) — anti-colisão</w:t>
      </w:r>
    </w:p>
    <w:p>
      <w:pPr>
        <w:pStyle w:val="FirstParagraph"/>
      </w:pPr>
      <w:r>
        <w:t xml:space="preserve">A PK da tabela é</w:t>
      </w:r>
      <w:r>
        <w:t xml:space="preserve"> </w:t>
      </w:r>
      <w:r>
        <w:rPr>
          <w:rStyle w:val="VerbatimChar"/>
        </w:rPr>
        <w:t xml:space="preserve">handle TEXT</w:t>
      </w:r>
      <w:r>
        <w:t xml:space="preserve">. Dois jogadores com o mesmo nome (ex: duas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s em turmas diferentes) colidiriam. Para evitar isso sem mudar o</w:t>
      </w:r>
      <w:r>
        <w:t xml:space="preserve"> </w:t>
      </w:r>
      <w:r>
        <w:t xml:space="preserve">schema:</w:t>
      </w:r>
    </w:p>
    <w:p>
      <w:pPr>
        <w:pStyle w:val="SourceCode"/>
      </w:pPr>
      <w:r>
        <w:rPr>
          <w:rStyle w:val="CommentTok"/>
        </w:rPr>
        <w:t xml:space="preserve">// src/app.js — leagueHandleFor()</w:t>
      </w:r>
      <w:r>
        <w:br/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profileUid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Exemplo: "Maria·m4f8gp"</w:t>
      </w:r>
    </w:p>
    <w:p>
      <w:pPr>
        <w:pStyle w:val="FirstParagraph"/>
      </w:pPr>
      <w:r>
        <w:t xml:space="preserve">O sufixo é</w:t>
      </w:r>
      <w:r>
        <w:t xml:space="preserve"> </w:t>
      </w:r>
      <w:r>
        <w:rPr>
          <w:bCs/>
          <w:b/>
        </w:rPr>
        <w:t xml:space="preserve">estável por dispositivo/perfil</w:t>
      </w:r>
      <w:r>
        <w:t xml:space="preserve">. Re-submits do mesmo</w:t>
      </w:r>
      <w:r>
        <w:t xml:space="preserve"> </w:t>
      </w:r>
      <w:r>
        <w:t xml:space="preserve">jogador continuam fazendo upsert na mesma linha. Outro jogador com o</w:t>
      </w:r>
      <w:r>
        <w:t xml:space="preserve"> </w:t>
      </w:r>
      <w:r>
        <w:t xml:space="preserve">mesmo nome num dispositivo diferente recebe sufixo distinto e ocupa</w:t>
      </w:r>
      <w:r>
        <w:t xml:space="preserve"> </w:t>
      </w:r>
      <w:r>
        <w:t xml:space="preserve">linha própria.</w:t>
      </w:r>
    </w:p>
    <w:p>
      <w:pPr>
        <w:pStyle w:val="BodyText"/>
      </w:pPr>
      <w:r>
        <w:t xml:space="preserve">Na UI, o helper</w:t>
      </w:r>
      <w:r>
        <w:t xml:space="preserve"> </w:t>
      </w:r>
      <w:r>
        <w:rPr>
          <w:rStyle w:val="VerbatimChar"/>
        </w:rPr>
        <w:t xml:space="preserve">displayHandle(h)</w:t>
      </w:r>
      <w:r>
        <w:t xml:space="preserve"> </w:t>
      </w:r>
      <w:r>
        <w:t xml:space="preserve">recorta tudo após o último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para</w:t>
      </w:r>
      <w:r>
        <w:t xml:space="preserve"> </w:t>
      </w:r>
      <w:r>
        <w:t xml:space="preserve">o leaderboard mostrar apenas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Limitação conhecida</w:t>
      </w:r>
      <w:r>
        <w:t xml:space="preserve">: trocar o nome via</w:t>
      </w:r>
      <w:r>
        <w:t xml:space="preserve"> 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cria uma</w:t>
      </w:r>
      <w:r>
        <w:t xml:space="preserve"> </w:t>
      </w:r>
      <w:r>
        <w:t xml:space="preserve">nova linha (PK diferente) e deixa a anterior órfã na semana corrente.</w:t>
      </w:r>
      <w:r>
        <w:t xml:space="preserve"> </w:t>
      </w:r>
      <w:r>
        <w:t xml:space="preserve">Como a UI filtra por</w:t>
      </w:r>
      <w:r>
        <w:t xml:space="preserve"> </w:t>
      </w:r>
      <w:r>
        <w:rPr>
          <w:rStyle w:val="VerbatimChar"/>
        </w:rPr>
        <w:t xml:space="preserve">week_start=eq.&lt;semana atual&gt;</w:t>
      </w:r>
      <w:r>
        <w:t xml:space="preserve">, a órfã deixa de</w:t>
      </w:r>
      <w:r>
        <w:t xml:space="preserve"> </w:t>
      </w:r>
      <w:r>
        <w:t xml:space="preserve">aparecer no domingo seguinte sem intervenção. Para fixar definitivamente</w:t>
      </w:r>
      <w:r>
        <w:t xml:space="preserve"> </w:t>
      </w:r>
      <w:r>
        <w:t xml:space="preserve">seria preciso migrar para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puro 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 </w:t>
      </w:r>
      <w:r>
        <w:t xml:space="preserve">separada</w:t>
      </w:r>
      <w:r>
        <w:t xml:space="preserve"> </w:t>
      </w:r>
      <w:r>
        <w:t xml:space="preserve">para exibição — schema change diferida.</w:t>
      </w:r>
    </w:p>
    <w:bookmarkEnd w:id="77"/>
    <w:bookmarkStart w:id="78" w:name="privacy"/>
    <w:p>
      <w:pPr>
        <w:pStyle w:val="Heading2"/>
      </w:pPr>
      <w:r>
        <w:t xml:space="preserve">Privacy</w:t>
      </w:r>
    </w:p>
    <w:p>
      <w:pPr>
        <w:numPr>
          <w:ilvl w:val="0"/>
          <w:numId w:val="1030"/>
        </w:numPr>
        <w:pStyle w:val="Compact"/>
      </w:pPr>
      <w:r>
        <w:t xml:space="preserve">Apenas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(nome + sufixo de 6 chars do uid local),</w:t>
      </w:r>
      <w:r>
        <w:t xml:space="preserve"> </w:t>
      </w:r>
      <w:r>
        <w:rPr>
          <w:rStyle w:val="VerbatimChar"/>
        </w:rPr>
        <w:t xml:space="preserve">cauris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Sufixo é derivado do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local (UUID gerado por</w:t>
      </w:r>
      <w:r>
        <w:t xml:space="preserve"> </w:t>
      </w:r>
      <w:r>
        <w:rPr>
          <w:rStyle w:val="VerbatimChar"/>
        </w:rPr>
        <w:t xml:space="preserve">Date.now().toString(36)</w:t>
      </w:r>
      <w:r>
        <w:t xml:space="preserve">), não tem PII.</w:t>
      </w:r>
    </w:p>
    <w:p>
      <w:pPr>
        <w:numPr>
          <w:ilvl w:val="0"/>
          <w:numId w:val="1030"/>
        </w:numPr>
        <w:pStyle w:val="Compact"/>
      </w:pPr>
      <w:r>
        <w:t xml:space="preserve">Sem email, sem foto, sem IP no schema.</w:t>
      </w:r>
    </w:p>
    <w:p>
      <w:pPr>
        <w:numPr>
          <w:ilvl w:val="0"/>
          <w:numId w:val="1030"/>
        </w:numPr>
        <w:pStyle w:val="Compact"/>
      </w:pPr>
      <w:r>
        <w:t xml:space="preserve">Player pode desativar via</w:t>
      </w:r>
      <w:r>
        <w:t xml:space="preserve"> </w:t>
      </w:r>
      <w:r>
        <w:t xml:space="preserve">“</w:t>
      </w:r>
      <w:r>
        <w:t xml:space="preserve">Recomeçar do Zero</w:t>
      </w:r>
      <w:r>
        <w:t xml:space="preserve">”</w:t>
      </w:r>
      <w:r>
        <w:t xml:space="preserve"> </w:t>
      </w:r>
      <w:r>
        <w:t xml:space="preserve">(limpa state, opt-out implícito).</w:t>
      </w:r>
    </w:p>
    <w:p>
      <w:pPr>
        <w:numPr>
          <w:ilvl w:val="0"/>
          <w:numId w:val="1030"/>
        </w:numPr>
        <w:pStyle w:val="Compact"/>
      </w:pPr>
      <w:r>
        <w:t xml:space="preserve">Edição de perfil (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no Perfil) re-submit ao mesmo handle (upsert), não cria entrada órfã.</w:t>
      </w:r>
    </w:p>
    <w:bookmarkEnd w:id="78"/>
    <w:bookmarkStart w:id="79" w:name="liga-local-sempre-disponível"/>
    <w:p>
      <w:pPr>
        <w:pStyle w:val="Heading2"/>
      </w:pPr>
      <w:r>
        <w:t xml:space="preserve">Liga local (sempre disponível)</w:t>
      </w:r>
    </w:p>
    <w:p>
      <w:pPr>
        <w:pStyle w:val="FirstParagraph"/>
      </w:pPr>
      <w:r>
        <w:rPr>
          <w:rStyle w:val="VerbatimChar"/>
        </w:rPr>
        <w:t xml:space="preserve">SankofaProfiles</w:t>
      </w:r>
      <w:r>
        <w:t xml:space="preserve"> </w:t>
      </w:r>
      <w:r>
        <w:t xml:space="preserve">permite múltiplos perfis no mesmo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Cada um tem cauris/state isolados. Útil para sala de aula. Nada vai para servidor.</w:t>
      </w:r>
    </w:p>
    <w:p>
      <w:pPr>
        <w:pStyle w:val="BodyText"/>
      </w:pPr>
      <w:r>
        <w:t xml:space="preserve">UI tem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 </w:t>
      </w:r>
      <w:r>
        <w:t xml:space="preserve">quando o perfil ativo tem tag definida.</w:t>
      </w:r>
    </w:p>
    <w:p>
      <w:r>
        <w:pict>
          <v:rect style="width:0;height:1.5pt" o:hralign="center" o:hrstd="t" o:hr="t"/>
        </w:pict>
      </w:r>
    </w:p>
    <w:bookmarkEnd w:id="79"/>
    <w:bookmarkStart w:id="80" w:name="torneio-semanal-assíncrono-setup"/>
    <w:p>
      <w:pPr>
        <w:pStyle w:val="Heading2"/>
      </w:pPr>
      <w:r>
        <w:t xml:space="preserve">Torneio Semanal Assíncrono — Setup</w:t>
      </w:r>
    </w:p>
    <w:p>
      <w:pPr>
        <w:pStyle w:val="FirstParagraph"/>
      </w:pPr>
      <w:r>
        <w:t xml:space="preserve">Junto da Liga, um torneio semanal opt-in com 5 enigmas selecionados, anti-cheat server-side. Schema, RPC, view e Edge Function consolidados em</w:t>
      </w:r>
      <w:r>
        <w:t xml:space="preserve"> </w:t>
      </w:r>
      <w:r>
        <w:rPr>
          <w:rStyle w:val="VerbatimChar"/>
        </w:rPr>
        <w:t xml:space="preserve">supabase/SETUP_TOURNAMENT.sql</w:t>
      </w:r>
      <w:r>
        <w:t xml:space="preserve">.</w:t>
      </w:r>
    </w:p>
    <w:bookmarkEnd w:id="80"/>
    <w:bookmarkStart w:id="81" w:name="schemas"/>
    <w:p>
      <w:pPr>
        <w:pStyle w:val="Heading2"/>
      </w:pPr>
      <w:r>
        <w:t xml:space="preserve">Schemas</w:t>
      </w:r>
    </w:p>
    <w:p>
      <w:pPr>
        <w:pStyle w:val="SourceCode"/>
      </w:pPr>
      <w:r>
        <w:rPr>
          <w:rStyle w:val="CommentTok"/>
        </w:rPr>
        <w:t xml:space="preserve">-- Gabarito server-only (RLS bloqueia leitura ao cliente)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(</w:t>
      </w:r>
      <w:r>
        <w:br/>
      </w:r>
      <w:r>
        <w:rPr>
          <w:rStyle w:val="NormalTok"/>
        </w:rPr>
        <w:t xml:space="preserve">  enigma_id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correct_idx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world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options_n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Sem policy de SELECT → cliente não lê. Edge Function usa service_role.</w:t>
      </w:r>
      <w:r>
        <w:br/>
      </w:r>
      <w:r>
        <w:br/>
      </w:r>
      <w:r>
        <w:rPr>
          <w:rStyle w:val="CommentTok"/>
        </w:rPr>
        <w:t xml:space="preserve">-- Semana ativa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sankofa_tournament_week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week_iso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'2026-W19'</w:t>
      </w:r>
      <w:r>
        <w:br/>
      </w:r>
      <w:r>
        <w:rPr>
          <w:rStyle w:val="NormalTok"/>
        </w:rPr>
        <w:t xml:space="preserve">  enigma_ids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Tentativas (insert via Edge Function, leitura aberta)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sankofa_tournament_week(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profile_uid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nick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           text,</w:t>
      </w:r>
      <w:r>
        <w:br/>
      </w:r>
      <w:r>
        <w:rPr>
          <w:rStyle w:val="NormalTok"/>
        </w:rPr>
        <w:t xml:space="preserve">  age_band      text,</w:t>
      </w:r>
      <w:r>
        <w:br/>
      </w:r>
      <w:r>
        <w:rPr>
          <w:rStyle w:val="NormalTok"/>
        </w:rPr>
        <w:t xml:space="preserve">  house         text,</w:t>
      </w:r>
      <w:r>
        <w:br/>
      </w:r>
      <w:r>
        <w:rPr>
          <w:rStyle w:val="NormalTok"/>
        </w:rPr>
        <w:t xml:space="preserve">  enigma_id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picked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ms_to_answer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hints_used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submitted_at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(week_id, profile_uid, enigma_id, attempt)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tag,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"score_read_public"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INSERT direto bloqueado: Edge Function usa service_role.</w:t>
      </w:r>
    </w:p>
    <w:bookmarkEnd w:id="81"/>
    <w:bookmarkStart w:id="82" w:name="rpc-e-view"/>
    <w:p>
      <w:pPr>
        <w:pStyle w:val="Heading2"/>
      </w:pPr>
      <w:r>
        <w:t xml:space="preserve">RPC e view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current_tournament_week()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{week_iso, enigma_ids, starts_at, ends_at}</w:t>
      </w:r>
      <w:r>
        <w:t xml:space="preserve"> </w:t>
      </w:r>
      <w:r>
        <w:t xml:space="preserve">para o cliente descobrir a semana ativa.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(cron domingo 00:00 UTC) sorteia 5 enigmas distribuídos por mundo.</w:t>
      </w:r>
    </w:p>
    <w:p>
      <w:pPr>
        <w:numPr>
          <w:ilvl w:val="0"/>
          <w:numId w:val="1031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sankofa_tournament_ranking</w:t>
      </w:r>
      <w:r>
        <w:t xml:space="preserve"> </w:t>
      </w:r>
      <w:r>
        <w:t xml:space="preserve">agrega melhor score por jogador/semana.</w:t>
      </w:r>
    </w:p>
    <w:p>
      <w:pPr>
        <w:numPr>
          <w:ilvl w:val="0"/>
          <w:numId w:val="1031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sankofa_tournament_best</w:t>
      </w:r>
      <w:r>
        <w:t xml:space="preserve"> </w:t>
      </w:r>
      <w:r>
        <w:t xml:space="preserve">agrega melhor por enigma.</w:t>
      </w:r>
    </w:p>
    <w:p>
      <w:pPr>
        <w:pStyle w:val="FirstParagraph"/>
      </w:pPr>
      <w:r>
        <w:t xml:space="preserve">Seed do gabarito:</w:t>
      </w:r>
      <w:r>
        <w:t xml:space="preserve"> </w:t>
      </w:r>
      <w:r>
        <w:rPr>
          <w:rStyle w:val="VerbatimChar"/>
        </w:rPr>
        <w:t xml:space="preserve">supabase/seed_enigma_answers.sql</w:t>
      </w:r>
      <w:r>
        <w:t xml:space="preserve"> </w:t>
      </w:r>
      <w:r>
        <w:t xml:space="preserve">com 71 enigmas. Auto-gerado por</w:t>
      </w:r>
      <w:r>
        <w:t xml:space="preserve"> </w:t>
      </w:r>
      <w:r>
        <w:rPr>
          <w:rStyle w:val="VerbatimChar"/>
        </w:rPr>
        <w:t xml:space="preserve">scripts/build-tournament-answers.cjs</w:t>
      </w:r>
      <w:r>
        <w:t xml:space="preserve">.</w:t>
      </w:r>
    </w:p>
    <w:bookmarkEnd w:id="82"/>
    <w:bookmarkStart w:id="83" w:name="edge-function-submit_tournament_answer"/>
    <w:p>
      <w:pPr>
        <w:pStyle w:val="Heading2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submit_tournament_answer</w:t>
      </w:r>
    </w:p>
    <w:p>
      <w:pPr>
        <w:pStyle w:val="FirstParagraph"/>
      </w:pPr>
      <w:r>
        <w:t xml:space="preserve">Caminho:</w:t>
      </w:r>
      <w:r>
        <w:t xml:space="preserve"> </w:t>
      </w:r>
      <w:r>
        <w:rPr>
          <w:rStyle w:val="VerbatimChar"/>
        </w:rPr>
        <w:t xml:space="preserve">supabase/functions/submit_tournament_answer/</w:t>
      </w:r>
      <w:r>
        <w:t xml:space="preserve">. Deploy via</w:t>
      </w:r>
      <w:r>
        <w:t xml:space="preserve"> </w:t>
      </w:r>
      <w:r>
        <w:rPr>
          <w:rStyle w:val="VerbatimChar"/>
        </w:rPr>
        <w:t xml:space="preserve">supabase functions deploy submit_tournament_answer</w:t>
      </w:r>
      <w:r>
        <w:t xml:space="preserve">.</w:t>
      </w:r>
    </w:p>
    <w:p>
      <w:pPr>
        <w:pStyle w:val="BodyText"/>
      </w:pPr>
      <w:r>
        <w:t xml:space="preserve">Anti-cheat:</w:t>
      </w:r>
    </w:p>
    <w:p>
      <w:pPr>
        <w:numPr>
          <w:ilvl w:val="0"/>
          <w:numId w:val="1032"/>
        </w:numPr>
        <w:pStyle w:val="Compact"/>
      </w:pPr>
      <w:r>
        <w:t xml:space="preserve">Janela temporal:</w:t>
      </w:r>
      <w:r>
        <w:t xml:space="preserve"> </w:t>
      </w:r>
      <w:r>
        <w:rPr>
          <w:rStyle w:val="VerbatimChar"/>
        </w:rPr>
        <w:t xml:space="preserve">now() between week.starts_at and week.ends_at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enigma_id ∈ week.enigma_ids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attempt ≤ 3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MAX_ATTEMPTS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ms_to_answer ≥ 1500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MIN_MS</w:t>
      </w:r>
      <w:r>
        <w:t xml:space="preserve">) — tempo mínimo humano de leitura.</w:t>
      </w:r>
    </w:p>
    <w:p>
      <w:pPr>
        <w:numPr>
          <w:ilvl w:val="0"/>
          <w:numId w:val="1032"/>
        </w:numPr>
        <w:pStyle w:val="Compact"/>
      </w:pPr>
      <w:r>
        <w:t xml:space="preserve">Gabarito consultado server-side (cliente nunca vê</w:t>
      </w:r>
      <w:r>
        <w:t xml:space="preserve"> </w:t>
      </w:r>
      <w:r>
        <w:rPr>
          <w:rStyle w:val="VerbatimChar"/>
        </w:rPr>
        <w:t xml:space="preserve">correct_idx</w:t>
      </w:r>
      <w:r>
        <w:t xml:space="preserve">).</w:t>
      </w:r>
    </w:p>
    <w:p>
      <w:pPr>
        <w:pStyle w:val="FirstParagraph"/>
      </w:pPr>
      <w:r>
        <w:t xml:space="preserve">Score: tentativa × dicas × velocidade. Cliente recebe</w:t>
      </w:r>
      <w:r>
        <w:t xml:space="preserve"> </w:t>
      </w:r>
      <w:r>
        <w:rPr>
          <w:rStyle w:val="VerbatimChar"/>
        </w:rPr>
        <w:t xml:space="preserve">{ok, correct, score}</w:t>
      </w:r>
      <w:r>
        <w:t xml:space="preserve">.</w:t>
      </w:r>
    </w:p>
    <w:bookmarkEnd w:id="83"/>
    <w:bookmarkStart w:id="84" w:name="configuração-do-cliente"/>
    <w:p>
      <w:pPr>
        <w:pStyle w:val="Heading2"/>
      </w:pPr>
      <w:r>
        <w:t xml:space="preserve">Configuração do cliente</w:t>
      </w:r>
    </w:p>
    <w:p>
      <w:pPr>
        <w:pStyle w:val="FirstParagraph"/>
      </w:pPr>
      <w:r>
        <w:rPr>
          <w:rStyle w:val="VerbatimChar"/>
        </w:rPr>
        <w:t xml:space="preserve">data/tournament-config.js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SANKOFA_TOURNAMENT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ENIGMAS_PER_WEEK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weekChampion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distribuição manual no momento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src/tournament.js</w:t>
      </w:r>
      <w:r>
        <w:t xml:space="preserve"> </w:t>
      </w:r>
      <w:r>
        <w:t xml:space="preserve">expõe: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loadWeek()</w:t>
      </w:r>
      <w:r>
        <w:t xml:space="preserve"> </w:t>
      </w:r>
      <w:r>
        <w:t xml:space="preserve">— cacheia semana atual via RPC.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isInCurrentWeek(eid)</w:t>
      </w:r>
      <w:r>
        <w:t xml:space="preserve"> </w:t>
      </w:r>
      <w:r>
        <w:t xml:space="preserve">— checa se enigma jogado conta para o torneio.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submit({eid, picked, hintsUsed, msToAnswer, attempt})</w:t>
      </w:r>
      <w:r>
        <w:t xml:space="preserve"> </w:t>
      </w:r>
      <w:r>
        <w:t xml:space="preserve">— POST para Edge Function.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attemptsUsed(eid)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localBest(eid)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recordAttempt(...)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totalLocalScore()</w:t>
      </w:r>
      <w:r>
        <w:t xml:space="preserve"> </w:t>
      </w:r>
      <w:r>
        <w:t xml:space="preserve">— em localStorage</w:t>
      </w:r>
      <w:r>
        <w:t xml:space="preserve"> </w:t>
      </w:r>
      <w:r>
        <w:rPr>
          <w:rStyle w:val="VerbatimChar"/>
        </w:rPr>
        <w:t xml:space="preserve">sankofa_tournament_local_v1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fetchRanking(weekId, {tag, limit})</w:t>
      </w:r>
      <w:r>
        <w:t xml:space="preserve"> </w:t>
      </w:r>
      <w:r>
        <w:t xml:space="preserve">— lê view ranking.</w:t>
      </w:r>
    </w:p>
    <w:p>
      <w:pPr>
        <w:pStyle w:val="FirstParagraph"/>
      </w:pPr>
      <w:r>
        <w:t xml:space="preserve">Integração:</w:t>
      </w:r>
      <w:r>
        <w:t xml:space="preserve"> </w:t>
      </w:r>
      <w:r>
        <w:rPr>
          <w:rStyle w:val="VerbatimChar"/>
        </w:rPr>
        <w:t xml:space="preserve">submitToTournamentIfApplicable()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dispara fire-and-forget após cada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 </w:t>
      </w:r>
      <w:r>
        <w:t xml:space="preserve">em enigma da semana corrente.</w:t>
      </w:r>
    </w:p>
    <w:bookmarkEnd w:id="84"/>
    <w:bookmarkStart w:id="85" w:name="ui"/>
    <w:p>
      <w:pPr>
        <w:pStyle w:val="Heading2"/>
      </w:pPr>
      <w:r>
        <w:t xml:space="preserve">UI</w:t>
      </w:r>
    </w:p>
    <w:p>
      <w:pPr>
        <w:numPr>
          <w:ilvl w:val="0"/>
          <w:numId w:val="1034"/>
        </w:numPr>
        <w:pStyle w:val="Compact"/>
      </w:pPr>
      <w:r>
        <w:t xml:space="preserve">Banner do Torneio na home (</w:t>
      </w:r>
      <w:r>
        <w:rPr>
          <w:rStyle w:val="VerbatimChar"/>
        </w:rPr>
        <w:t xml:space="preserve">rMap</w:t>
      </w:r>
      <w:r>
        <w:t xml:space="preserve">) mostra progresso e dias restantes.</w:t>
      </w:r>
    </w:p>
    <w:p>
      <w:pPr>
        <w:numPr>
          <w:ilvl w:val="0"/>
          <w:numId w:val="1034"/>
        </w:numPr>
        <w:pStyle w:val="Compact"/>
      </w:pPr>
      <w:r>
        <w:t xml:space="preserve">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lista os 5 enigmas com status (novo / wip / feito / esgotado).</w:t>
      </w:r>
    </w:p>
    <w:p>
      <w:pPr>
        <w:numPr>
          <w:ilvl w:val="0"/>
          <w:numId w:val="1034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🥇 Torneio</w:t>
      </w:r>
      <w:r>
        <w:t xml:space="preserve">”</w:t>
      </w:r>
      <w:r>
        <w:t xml:space="preserve"> </w:t>
      </w:r>
      <w:r>
        <w:t xml:space="preserve">no menu inferior.</w:t>
      </w:r>
    </w:p>
    <w:p>
      <w:pPr>
        <w:numPr>
          <w:ilvl w:val="0"/>
          <w:numId w:val="1034"/>
        </w:numPr>
        <w:pStyle w:val="Compact"/>
      </w:pPr>
      <w:r>
        <w:t xml:space="preserve">Toast pós-acerto:</w:t>
      </w:r>
      <w:r>
        <w:t xml:space="preserve"> </w:t>
      </w:r>
      <w:r>
        <w:t xml:space="preserve">“</w:t>
      </w:r>
      <w:r>
        <w:t xml:space="preserve">🏆 Torneio: +X pontos</w:t>
      </w:r>
      <w:r>
        <w:t xml:space="preserve">”</w:t>
      </w:r>
      <w:r>
        <w:t xml:space="preserve">.</w:t>
      </w:r>
    </w:p>
    <w:bookmarkEnd w:id="85"/>
    <w:bookmarkStart w:id="86" w:name="reset-1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 Cron</w:t>
      </w:r>
      <w:r>
        <w:t xml:space="preserve"> </w:t>
      </w:r>
      <w:r>
        <w:rPr>
          <w:rStyle w:val="VerbatimChar"/>
        </w:rPr>
        <w:t xml:space="preserve">rotate_weekly_tournament</w:t>
      </w:r>
      <w:r>
        <w:t xml:space="preserve"> </w:t>
      </w:r>
      <w:r>
        <w:t xml:space="preserve">cria nova semana com 5 enigmas sorteados.</w:t>
      </w:r>
    </w:p>
    <w:bookmarkEnd w:id="86"/>
    <w:bookmarkStart w:id="87" w:name="privacy-1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Mesmo nível da Liga.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é UUID local, sem PII.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6. Estratégias de Monetização</w:t>
      </w:r>
    </w:p>
    <w:bookmarkEnd w:id="87"/>
    <w:bookmarkStart w:id="88" w:name="estratégias-de-monetização-sankofa"/>
    <w:p>
      <w:pPr>
        <w:pStyle w:val="Heading2"/>
      </w:pPr>
      <w:r>
        <w:t xml:space="preserve">Estratégias de Monetização — Sankofa</w:t>
      </w:r>
    </w:p>
    <w:p>
      <w:pPr>
        <w:pStyle w:val="BlockText"/>
      </w:pPr>
      <w:r>
        <w:t xml:space="preserve">Plano abrangente para sustentar e escalar o Sankofa (Fragmentos da África) sem comprometer seu propósito educativo aberto. Cobre frentes nacionais (Brasil, Portugal, PALOP) e internacionais (UNESCO, UE, fundações africanas e da diáspora, plataformas globais).</w:t>
      </w:r>
    </w:p>
    <w:p>
      <w:pPr>
        <w:pStyle w:val="FirstParagraph"/>
      </w:pPr>
      <w:r>
        <w:rPr>
          <w:bCs/>
          <w:b/>
        </w:rPr>
        <w:t xml:space="preserve">Tese de monetização</w:t>
      </w:r>
      <w:r>
        <w:t xml:space="preserve">: Sankofa transforma a obrigação legal (Lei 10.639/03 + 11.645/08 no Brasil; PRESL e currículos UNESCO em PALOP) e a demanda ESG global por letramento racial em uma proposta de valor que</w:t>
      </w:r>
      <w:r>
        <w:t xml:space="preserve"> </w:t>
      </w:r>
      <w:r>
        <w:rPr>
          <w:bCs/>
          <w:b/>
        </w:rPr>
        <w:t xml:space="preserve">escolas, governos, fundações e marcas precisam comprar</w:t>
      </w:r>
      <w:r>
        <w:t xml:space="preserve">. Manter o</w:t>
      </w:r>
      <w:r>
        <w:t xml:space="preserve"> </w:t>
      </w:r>
      <w:r>
        <w:rPr>
          <w:bCs/>
          <w:b/>
        </w:rPr>
        <w:t xml:space="preserve">MVP gratuito e open-source</w:t>
      </w:r>
      <w:r>
        <w:t xml:space="preserve"> </w:t>
      </w:r>
      <w:r>
        <w:t xml:space="preserve">preserva legitimidade e abre porta para todo o resto.</w:t>
      </w:r>
    </w:p>
    <w:p>
      <w:r>
        <w:pict>
          <v:rect style="width:0;height:1.5pt" o:hralign="center" o:hrstd="t" o:hr="t"/>
        </w:pict>
      </w:r>
    </w:p>
    <w:bookmarkEnd w:id="88"/>
    <w:bookmarkStart w:id="89" w:name="modelos-de-receita-visão-completa"/>
    <w:p>
      <w:pPr>
        <w:pStyle w:val="Heading2"/>
      </w:pPr>
      <w:r>
        <w:t xml:space="preserve">1. Modelos de receita — visão completa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1885"/>
        <w:gridCol w:w="1357"/>
        <w:gridCol w:w="678"/>
        <w:gridCol w:w="980"/>
        <w:gridCol w:w="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Escolas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R$ 15–60/aluno/ano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B2G Prefeituras/SEEs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R$ 50k–800k/contrato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(raro)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Patrocínio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R$ 100k–2M/ano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públicos (Brasil)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internacionais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€/USD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R$ 30k–200k/campanha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único / R$ 9,90/mês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Lojas (Steam, Play,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70/30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Editoras educativas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Cursos /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R$ 200–2k/turma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Merchandising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30–60%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Speaking / consultoria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R$ 3k–20k/palestra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companion (livro)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5" w:name="estratégia-nacional-brasil"/>
    <w:p>
      <w:pPr>
        <w:pStyle w:val="Heading2"/>
      </w:pPr>
      <w:r>
        <w:t xml:space="preserve">2. Estratégia nacional (Brasil)</w:t>
      </w:r>
    </w:p>
    <w:bookmarkStart w:id="90" w:name="X0c445cca1af6f69659379aa57d6273848fce11b"/>
    <w:p>
      <w:pPr>
        <w:pStyle w:val="Heading3"/>
      </w:pPr>
      <w:r>
        <w:t xml:space="preserve">2.1. B2B — Escolas particulares e redes confessionais</w:t>
      </w:r>
    </w:p>
    <w:p>
      <w:pPr>
        <w:pStyle w:val="FirstParagraph"/>
      </w:pPr>
      <w:r>
        <w:rPr>
          <w:bCs/>
          <w:b/>
        </w:rPr>
        <w:t xml:space="preserve">Quem comprar</w:t>
      </w:r>
      <w:r>
        <w:t xml:space="preserve">: Salesianos, Maristas, Sesi, Bahema, redes Pueri Domus, Escola Inglesa, escolas Quaker, escolas Steiner-Waldorf afrocentradas.</w:t>
      </w:r>
    </w:p>
    <w:p>
      <w:pPr>
        <w:pStyle w:val="BodyText"/>
      </w:pPr>
      <w:r>
        <w:rPr>
          <w:bCs/>
          <w:b/>
        </w:rPr>
        <w:t xml:space="preserve">Produto</w:t>
      </w:r>
      <w:r>
        <w:t xml:space="preserve">: licença anual +</w:t>
      </w:r>
      <w:r>
        <w:t xml:space="preserve"> </w:t>
      </w:r>
      <w:r>
        <w:t xml:space="preserve">“</w:t>
      </w:r>
      <w:r>
        <w:t xml:space="preserve">Painel do Professor</w:t>
      </w:r>
      <w:r>
        <w:t xml:space="preserve">”</w:t>
      </w:r>
      <w:r>
        <w:t xml:space="preserve"> </w:t>
      </w:r>
      <w:r>
        <w:t xml:space="preserve">(relatório de progresso por turma, exportação CSV, plano de aula sugerido).</w:t>
      </w:r>
    </w:p>
    <w:p>
      <w:pPr>
        <w:pStyle w:val="BodyText"/>
      </w:pPr>
      <w:r>
        <w:rPr>
          <w:bCs/>
          <w:b/>
        </w:rPr>
        <w:t xml:space="preserve">Pricing tiered</w:t>
      </w:r>
      <w:r>
        <w:t xml:space="preserve">:</w:t>
      </w:r>
      <w:r>
        <w:t xml:space="preserve"> </w:t>
      </w:r>
      <w:r>
        <w:t xml:space="preserve">- Até 200 alunos → R$ 4.000/ano (≈ R$ 20/aluno)</w:t>
      </w:r>
      <w:r>
        <w:t xml:space="preserve"> </w:t>
      </w:r>
      <w:r>
        <w:t xml:space="preserve">- 201–800 → R$ 12.000/ano (≈ R$ 15/aluno)</w:t>
      </w:r>
      <w:r>
        <w:t xml:space="preserve"> </w:t>
      </w:r>
      <w:r>
        <w:t xml:space="preserve">- 801+ → custom</w:t>
      </w:r>
    </w:p>
    <w:p>
      <w:pPr>
        <w:pStyle w:val="BodyText"/>
      </w:pPr>
      <w:r>
        <w:rPr>
          <w:bCs/>
          <w:b/>
        </w:rPr>
        <w:t xml:space="preserve">Ciclo de venda</w:t>
      </w:r>
      <w:r>
        <w:t xml:space="preserve">: outubro–janeiro (planejamento do ano letivo). Decision-makers: coordenação pedagógica + DEI/diversidade.</w:t>
      </w:r>
    </w:p>
    <w:bookmarkEnd w:id="90"/>
    <w:bookmarkStart w:id="91" w:name="Xfe84ea3b08a630b2de61ccac09f85f4ae20f8c0"/>
    <w:p>
      <w:pPr>
        <w:pStyle w:val="Heading3"/>
      </w:pPr>
      <w:r>
        <w:t xml:space="preserve">2.2. B2G — Secretarias municipais e estaduais de educação</w:t>
      </w:r>
    </w:p>
    <w:p>
      <w:pPr>
        <w:pStyle w:val="FirstParagraph"/>
      </w:pPr>
      <w:r>
        <w:rPr>
          <w:bCs/>
          <w:b/>
        </w:rPr>
        <w:t xml:space="preserve">Caminhos legais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Dispensa de licitação por inexigibilidade</w:t>
      </w:r>
      <w:r>
        <w:t xml:space="preserve"> </w:t>
      </w:r>
      <w:r>
        <w:t xml:space="preserve">(Lei 14.133/21, Art. 74, III) — produto único, sem similar comparável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Pregão eletrônico</w:t>
      </w:r>
      <w:r>
        <w:t xml:space="preserve"> </w:t>
      </w:r>
      <w:r>
        <w:t xml:space="preserve">com rede agregada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Adesão a ata de registro de preços</w:t>
      </w:r>
      <w:r>
        <w:t xml:space="preserve"> </w:t>
      </w:r>
      <w:r>
        <w:t xml:space="preserve">de outro município/estado</w:t>
      </w:r>
    </w:p>
    <w:p>
      <w:pPr>
        <w:pStyle w:val="BodyText"/>
      </w:pPr>
      <w:r>
        <w:rPr>
          <w:bCs/>
          <w:b/>
        </w:rPr>
        <w:t xml:space="preserve">Programas-alvo</w:t>
      </w:r>
      <w:r>
        <w:t xml:space="preserve">:</w:t>
      </w:r>
      <w:r>
        <w:t xml:space="preserve"> </w:t>
      </w:r>
      <w:r>
        <w:t xml:space="preserve">- Programa Nacional do Livro Didático (</w:t>
      </w:r>
      <w:r>
        <w:rPr>
          <w:bCs/>
          <w:b/>
        </w:rPr>
        <w:t xml:space="preserve">PNLD</w:t>
      </w:r>
      <w:r>
        <w:t xml:space="preserve">) — extensão digital</w:t>
      </w:r>
      <w:r>
        <w:t xml:space="preserve"> </w:t>
      </w:r>
      <w:r>
        <w:t xml:space="preserve">- Programa de Inovação Educação Conectada (</w:t>
      </w:r>
      <w:r>
        <w:rPr>
          <w:bCs/>
          <w:b/>
        </w:rPr>
        <w:t xml:space="preserve">PIEC</w:t>
      </w:r>
      <w:r>
        <w:t xml:space="preserve">)</w:t>
      </w:r>
      <w:r>
        <w:t xml:space="preserve"> </w:t>
      </w:r>
      <w:r>
        <w:t xml:space="preserve">- Educação Antirracista (Lei 10.639/03 — todas as redes obrigadas)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PROUNI Digital</w:t>
      </w:r>
      <w:r>
        <w:t xml:space="preserve"> </w:t>
      </w:r>
      <w:r>
        <w:t xml:space="preserve">(em estudo no MEC 2026)</w:t>
      </w:r>
    </w:p>
    <w:p>
      <w:pPr>
        <w:pStyle w:val="BodyText"/>
      </w:pPr>
      <w:r>
        <w:rPr>
          <w:bCs/>
          <w:b/>
        </w:rPr>
        <w:t xml:space="preserve">Capitais prioritárias</w:t>
      </w:r>
      <w:r>
        <w:t xml:space="preserve">: Salvador (rede com forte política racial), Belém, São Luís, Recife, Goiânia, BH, RJ, SP. Em municípios de menor porte, tratativa direta com Secretário de Educação.</w:t>
      </w:r>
    </w:p>
    <w:bookmarkEnd w:id="91"/>
    <w:bookmarkStart w:id="92" w:name="X98be06f6edd8c14d398e541c2dadaeb392b1768"/>
    <w:p>
      <w:pPr>
        <w:pStyle w:val="Heading3"/>
      </w:pPr>
      <w:r>
        <w:t xml:space="preserve">2.3. Patrocínio ESG (orçamentos corporativos de letramento racial)</w:t>
      </w:r>
    </w:p>
    <w:p>
      <w:pPr>
        <w:pStyle w:val="FirstParagraph"/>
      </w:pPr>
      <w:r>
        <w:rPr>
          <w:bCs/>
          <w:b/>
        </w:rPr>
        <w:t xml:space="preserve">Como abordar</w:t>
      </w:r>
      <w:r>
        <w:t xml:space="preserve">: oferecer</w:t>
      </w:r>
      <w:r>
        <w:t xml:space="preserve"> </w:t>
      </w:r>
      <w:r>
        <w:t xml:space="preserve">“</w:t>
      </w:r>
      <w:r>
        <w:t xml:space="preserve">Sankofa para todas as escolas públicas do estado X</w:t>
      </w:r>
      <w:r>
        <w:t xml:space="preserve">”</w:t>
      </w:r>
      <w:r>
        <w:t xml:space="preserve"> </w:t>
      </w:r>
      <w:r>
        <w:t xml:space="preserve">em troca de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[Marca]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impacto.</w:t>
      </w:r>
    </w:p>
    <w:p>
      <w:pPr>
        <w:pStyle w:val="BodyText"/>
      </w:pPr>
      <w:r>
        <w:rPr>
          <w:bCs/>
          <w:b/>
        </w:rPr>
        <w:t xml:space="preserve">Empresas com orçamento ESG/D&amp;I robusto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Bancos</w:t>
      </w:r>
      <w:r>
        <w:t xml:space="preserve">: Itaú (Itaú Social), Bradesco (Fundação Bradesco), Banco do Brasil (Fundação BB), Santander (Universidades), Caixa (Caixa Cultural)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Telecom</w:t>
      </w:r>
      <w:r>
        <w:t xml:space="preserve">: Claro, Vivo (Fundação Telefônica), Tim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Mineradoras</w:t>
      </w:r>
      <w:r>
        <w:t xml:space="preserve">: Vale (Fundação Vale), CSN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</w:t>
      </w:r>
      <w:r>
        <w:t xml:space="preserve">: Magazine Luiza (Luiza Helena Trajano apoia diversidade), Nubank, iFood, Mercado Livre, Globo (Globoplay)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Beleza</w:t>
      </w:r>
      <w:r>
        <w:t xml:space="preserve">: Natura, O Boticário, Avon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Energia</w:t>
      </w:r>
      <w:r>
        <w:t xml:space="preserve">: Petrobras (cultura), Enel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Varejo</w:t>
      </w:r>
      <w:r>
        <w:t xml:space="preserve">: Riachuelo, Renner, C&amp;A (Instituto C&amp;A)</w:t>
      </w:r>
    </w:p>
    <w:p>
      <w:pPr>
        <w:pStyle w:val="BodyTex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Sua marca cumpre Lei 10.639 nas escolas públicas do Brasil. Nós entregamos o conteúdo. Vocês ganham mídia + impacto mensurável.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Templates de relatório</w:t>
      </w:r>
      <w:r>
        <w:t xml:space="preserve">: número de alunos atingidos, cidades, escolas, depoimentos, métricas de engajamento por demografia.</w:t>
      </w:r>
    </w:p>
    <w:bookmarkEnd w:id="92"/>
    <w:bookmarkStart w:id="93" w:name="editais-nacionais-brasil-2026"/>
    <w:p>
      <w:pPr>
        <w:pStyle w:val="Heading3"/>
      </w:pPr>
      <w:r>
        <w:t xml:space="preserve">2.4. Editais nacionais (Brasil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2087"/>
        <w:gridCol w:w="1043"/>
        <w:gridCol w:w="982"/>
        <w:gridCol w:w="1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Encaixe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PNAB</w:t>
            </w:r>
            <w:r>
              <w:t xml:space="preserve"> </w:t>
            </w:r>
            <w:r>
              <w:t xml:space="preserve">— Política Nacional Aldir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Estados/Municípios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Digital, Patrimônio, Memória; cota 20% PPI; bonificação cultura negra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 Paulo Gustavo (LPG)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Secretarias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estaduais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→ Jogos eletrônicos (Art. 6º)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PRONAC / Lei Rouanet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Captação via incentivo fiscal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FSA — Fundo Setorial Audiovisual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Games + Conteúdo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— Secretaria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(PE, BA, 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FINEP — 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impacto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BNDES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R$ 500k–5M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+ economia criativa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Sebrae — Catalisa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Sebrae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 EdTech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Spcine — Edital de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RioFilme —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Itaú Social — Excelência em 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+ impacto educacional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Fundação Telefônica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Instituto C&amp;A — Caminhos Possíveis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Edital Funarte de Promoção da Diversidade Étnico-Racial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Prêmio Cultura Afro-Brasileira (Palmares)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Fund. Cultural Palmares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 Iberoamericano IBERMEDIA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OEI / Cultura Ibero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Coprodução jogos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Estratégia de portfolio</w:t>
      </w:r>
      <w:r>
        <w:t xml:space="preserve">: submeter para 6–10 simultaneamente; orçar 2 ganhos/ano.</w:t>
      </w:r>
    </w:p>
    <w:bookmarkEnd w:id="93"/>
    <w:bookmarkStart w:id="94" w:name="crowdfunding-brasil"/>
    <w:p>
      <w:pPr>
        <w:pStyle w:val="Heading3"/>
      </w:pPr>
      <w:r>
        <w:t xml:space="preserve">2.5. Crowdfunding (Brasil)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Catarse</w:t>
      </w:r>
      <w:r>
        <w:t xml:space="preserve">: campanha 60 dias, meta R$ 80–150k, recompensas: nome nos créditos, ilustração HD, oficinas online, livro companion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Apoia.se</w:t>
      </w:r>
      <w:r>
        <w:t xml:space="preserve">: assinatura mensal R$ 5–50, sustenta desenvolvimento contínuo, oferece</w:t>
      </w:r>
      <w:r>
        <w:t xml:space="preserve"> </w:t>
      </w:r>
      <w:r>
        <w:t xml:space="preserve">“</w:t>
      </w:r>
      <w:r>
        <w:t xml:space="preserve">diário de bordo do desenvolvedor</w:t>
      </w:r>
      <w:r>
        <w:t xml:space="preserve">”</w:t>
      </w:r>
      <w:r>
        <w:t xml:space="preserve"> </w:t>
      </w:r>
      <w:r>
        <w:t xml:space="preserve">+ acesso antecipado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Benfeitoria</w:t>
      </w:r>
      <w:r>
        <w:t xml:space="preserve">: alternativa ao Catarse, foco impacto social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estratégia-internacional"/>
    <w:p>
      <w:pPr>
        <w:pStyle w:val="Heading2"/>
      </w:pPr>
      <w:r>
        <w:t xml:space="preserve">3. Estratégia internacional</w:t>
      </w:r>
    </w:p>
    <w:bookmarkStart w:id="96" w:name="unesco-porta-natural"/>
    <w:p>
      <w:pPr>
        <w:pStyle w:val="Heading3"/>
      </w:pPr>
      <w:r>
        <w:t xml:space="preserve">3.1. UNESCO — porta natural</w:t>
      </w:r>
    </w:p>
    <w:p>
      <w:pPr>
        <w:pStyle w:val="FirstParagraph"/>
      </w:pPr>
      <w:r>
        <w:t xml:space="preserve">Sankofa baseia-se literalmente na</w:t>
      </w:r>
      <w:r>
        <w:t xml:space="preserve"> </w:t>
      </w:r>
      <w:r>
        <w:rPr>
          <w:bCs/>
          <w:b/>
        </w:rPr>
        <w:t xml:space="preserve">HGA</w:t>
      </w:r>
      <w:r>
        <w:t xml:space="preserve"> </w:t>
      </w:r>
      <w:r>
        <w:t xml:space="preserve">(História Geral da África, UNESCO, 8 vols). Isso destrava: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Participation Programme</w:t>
      </w:r>
      <w:r>
        <w:t xml:space="preserve"> </w:t>
      </w:r>
      <w:r>
        <w:t xml:space="preserve">— biennium 2026-27, USD 26k–46k por projeto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General History of Africa Pedagogical Use Programme</w:t>
      </w:r>
      <w:r>
        <w:t xml:space="preserve"> </w:t>
      </w:r>
      <w:r>
        <w:t xml:space="preserve">(em revitalização) — fundo específico para materiais didáticos derivados da HGA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International Decade for People of African Descent (2025–2034)</w:t>
      </w:r>
      <w:r>
        <w:t xml:space="preserve"> </w:t>
      </w:r>
      <w:r>
        <w:t xml:space="preserve">— extensão da década anterior, novos fundos a serem destravados em 2026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Memory of the World</w:t>
      </w:r>
      <w:r>
        <w:t xml:space="preserve"> </w:t>
      </w:r>
      <w:r>
        <w:t xml:space="preserve">— registo + visibilidade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Slave Route Project</w:t>
      </w:r>
      <w:r>
        <w:t xml:space="preserve"> </w:t>
      </w:r>
      <w:r>
        <w:t xml:space="preserve">— para Mundo 7 (Encontro Forçado)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UNESCO Creative Cities of Media Arts</w:t>
      </w:r>
      <w:r>
        <w:t xml:space="preserve"> </w:t>
      </w:r>
      <w:r>
        <w:t xml:space="preserve">— aplicar via cidade brasileira (Salvador, Belém)</w:t>
      </w:r>
    </w:p>
    <w:p>
      <w:pPr>
        <w:pStyle w:val="FirstParagraph"/>
      </w:pPr>
      <w:r>
        <w:rPr>
          <w:bCs/>
          <w:b/>
        </w:rPr>
        <w:t xml:space="preserve">Como entrar</w:t>
      </w:r>
      <w:r>
        <w:t xml:space="preserve">: contactar Comissão Nacional Brasileira da UNESCO (CNU), preparar dossier 8–12 páginas em PT/EN/FR.</w:t>
      </w:r>
    </w:p>
    <w:bookmarkEnd w:id="96"/>
    <w:bookmarkStart w:id="97" w:name="união-europeia"/>
    <w:p>
      <w:pPr>
        <w:pStyle w:val="Heading3"/>
      </w:pPr>
      <w:r>
        <w:t xml:space="preserve">3.2. União Europeia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2941"/>
        <w:gridCol w:w="1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MEDIA Strand: Video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de 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Culture Strand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transnacional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Cooperation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juventude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€60k–400k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Capacity Building (Africa)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 Europe — Cluster 2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Investigação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€1M–6M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Africa Global Gateway —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€200k–5M</w:t>
            </w:r>
          </w:p>
        </w:tc>
      </w:tr>
    </w:tbl>
    <w:p>
      <w:pPr>
        <w:pStyle w:val="BodyText"/>
      </w:pPr>
      <w:r>
        <w:rPr>
          <w:bCs/>
          <w:b/>
        </w:rPr>
        <w:t xml:space="preserve">Trigger</w:t>
      </w:r>
      <w:r>
        <w:t xml:space="preserve">: precisa parceiro consorcial em pelo menos 1 país UE. Universidades portuguesas (UMinho, UAlg, UPorto, UNL) são porta de entrada natural.</w:t>
      </w:r>
    </w:p>
    <w:bookmarkEnd w:id="97"/>
    <w:bookmarkStart w:id="98" w:name="países-lusófonos"/>
    <w:p>
      <w:pPr>
        <w:pStyle w:val="Heading3"/>
      </w:pPr>
      <w:r>
        <w:t xml:space="preserve">3.3. Países lusófonos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8"/>
        <w:gridCol w:w="3638"/>
        <w:gridCol w:w="1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País / Instituto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ICA (Instituto Cinema/Audiovisual)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videojogos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DGArtes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projetos de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Camões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lusófona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€15k–80k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IPDJ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não-formal jovens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FCT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I&amp;D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CPLP — Comunidade Países Língua 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multilateral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Cabo Verde — Ministério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Moçambique — Fundo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Angola — INACEL / 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</w:tbl>
    <w:bookmarkEnd w:id="98"/>
    <w:bookmarkStart w:id="99" w:name="áfrica-pan-continental"/>
    <w:p>
      <w:pPr>
        <w:pStyle w:val="Heading3"/>
      </w:pPr>
      <w:r>
        <w:t xml:space="preserve">3.4. África pan-continental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3182"/>
        <w:gridCol w:w="1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União Africana — Agenda 2063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Continental Free Trade Area +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AfDB — African Development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/ Skills for Employability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200k–5M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AUDA-NEPAD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 Innovation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Tony Elumelu Foundation (TEF)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Empreendedorismo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Mastercard Foundation — Young Africa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+ tech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 Ibrahim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+ cidadania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Aga Khan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África Oriental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</w:tbl>
    <w:bookmarkEnd w:id="99"/>
    <w:bookmarkStart w:id="100" w:name="fundações-da-diáspora-e-direitos-humanos"/>
    <w:p>
      <w:pPr>
        <w:pStyle w:val="Heading3"/>
      </w:pPr>
      <w:r>
        <w:t xml:space="preserve">3.5. Fundações da diáspora e direitos humanos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80"/>
        <w:gridCol w:w="3280"/>
        <w:gridCol w:w="1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Ford Foundation — Just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EUA +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Society Foundations (OSF)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MacArthur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justiça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Robert Sterling Clark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Andrew W. Mellon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Humanidades,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Rockefeller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Equidade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Hewlett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Wallace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fora da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 + 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Schmidt Family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Stavros Niarchos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</w:tbl>
    <w:bookmarkEnd w:id="100"/>
    <w:bookmarkStart w:id="101" w:name="tech-e-plataformas-globais"/>
    <w:p>
      <w:pPr>
        <w:pStyle w:val="Heading3"/>
      </w:pPr>
      <w:r>
        <w:t xml:space="preserve">3.6. Tech e plataformas globais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7"/>
        <w:gridCol w:w="3755"/>
        <w:gridCol w:w="12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— Apple Education / Today at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Showcase,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 +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Google.org — Equity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tech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for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Cloud +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— Education / AI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 Azure 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— Sustainability +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Mozilla Foundation — Internet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Spotify — RADAR + Sound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Patrocínio áudio (parceria pelo motor de instrumentos)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— Educational Creators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 — Indie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+ programa de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 — Bundles for racial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Visibilidade +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MegaGrants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projetos Unreal — pivot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5k–500k</w:t>
            </w:r>
          </w:p>
        </w:tc>
      </w:tr>
    </w:tbl>
    <w:bookmarkEnd w:id="101"/>
    <w:bookmarkStart w:id="102" w:name="específicos-jogos-sérios-educacionais"/>
    <w:p>
      <w:pPr>
        <w:pStyle w:val="Heading3"/>
      </w:pPr>
      <w:r>
        <w:t xml:space="preserve">3.7. Específicos jogos sérios / educacionais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2036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Games for Change Festival +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Serious Games Showcase &amp;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MAZE. Berlin — funding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Indie MEGABOOTH</w:t>
            </w:r>
            <w:r>
              <w:t xml:space="preserve"> </w:t>
            </w:r>
            <w:r>
              <w:t xml:space="preserve">(descontinuado, mas eventos sucessores)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Tribeca Games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DICE Awards Educational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BAFTA Games — 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distribuição-comercial-lojas"/>
    <w:p>
      <w:pPr>
        <w:pStyle w:val="Heading2"/>
      </w:pPr>
      <w:r>
        <w:t xml:space="preserve">4. Distribuição comercial (lojas)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3"/>
        <w:gridCol w:w="728"/>
        <w:gridCol w:w="50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para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Pay-what-you-want, bundles antirracistas, 1º lançamento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alcance Indie; tag</w:t>
            </w:r>
            <w:r>
              <w:t xml:space="preserve"> </w:t>
            </w:r>
            <w:r>
              <w:t xml:space="preserve">“</w:t>
            </w:r>
            <w:r>
              <w:t xml:space="preserve">Educational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Historical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Famílias iPad; categoria Educação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subsaariana usa Android — alcance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Games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menor; promoção semanal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DRM-free, audiência curiosa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Educational platforms</w:t>
            </w:r>
            <w:r>
              <w:t xml:space="preserve"> </w:t>
            </w:r>
            <w:r>
              <w:t xml:space="preserve">(Khan Academy partner, Edutopia)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</w:t>
      </w:r>
      <w:r>
        <w:t xml:space="preserve">: lançar</w:t>
      </w:r>
      <w:r>
        <w:t xml:space="preserve"> </w:t>
      </w:r>
      <w:r>
        <w:rPr>
          <w:bCs/>
          <w:b/>
        </w:rPr>
        <w:t xml:space="preserve">Itch.io grátis + Apple/Google Play freemium + Steam pago R$ 19,90</w:t>
      </w:r>
      <w:r>
        <w:t xml:space="preserve"> </w:t>
      </w:r>
      <w:r>
        <w:t xml:space="preserve">após MVP completo. Web mantém grátis.</w:t>
      </w:r>
    </w:p>
    <w:p>
      <w:r>
        <w:pict>
          <v:rect style="width:0;height:1.5pt" o:hralign="center" o:hrstd="t" o:hr="t"/>
        </w:pict>
      </w:r>
    </w:p>
    <w:bookmarkEnd w:id="104"/>
    <w:bookmarkStart w:id="105" w:name="X35d722d5d27d2f6400f231f492996656cb51e26"/>
    <w:p>
      <w:pPr>
        <w:pStyle w:val="Heading2"/>
      </w:pPr>
      <w:r>
        <w:t xml:space="preserve">5. Modelo Freemium consumidor (B2C web + mobile)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4400"/>
        <w:gridCol w:w="1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1 e 2 (Vol I + II), audio sintetizado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3–8, todas casas, Liga global, selos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vitalício OU R$ 4,90/mês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Educador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professor, exportação CSV, planos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R$ 14,90/mês ou R$ 99/ano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Multi-perfil até 40 alunos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R$ 290/turma/ano</w:t>
            </w:r>
          </w:p>
        </w:tc>
      </w:tr>
    </w:tbl>
    <w:p>
      <w:pPr>
        <w:pStyle w:val="BodyText"/>
      </w:pPr>
      <w:r>
        <w:t xml:space="preserve">Compras únicas + assinatura combinadas evitam fadiga de subscrição.</w:t>
      </w:r>
    </w:p>
    <w:p>
      <w:r>
        <w:pict>
          <v:rect style="width:0;height:1.5pt" o:hralign="center" o:hrstd="t" o:hr="t"/>
        </w:pict>
      </w:r>
    </w:p>
    <w:bookmarkEnd w:id="105"/>
    <w:bookmarkStart w:id="106" w:name="editoras-educativas-parceria"/>
    <w:p>
      <w:pPr>
        <w:pStyle w:val="Heading2"/>
      </w:pPr>
      <w:r>
        <w:t xml:space="preserve">6. Editoras educativas (parceria)</w:t>
      </w:r>
    </w:p>
    <w:p>
      <w:pPr>
        <w:pStyle w:val="FirstParagraph"/>
      </w:pPr>
      <w:r>
        <w:t xml:space="preserve">Negociar</w:t>
      </w:r>
      <w:r>
        <w:t xml:space="preserve"> </w:t>
      </w:r>
      <w:r>
        <w:rPr>
          <w:bCs/>
          <w:b/>
        </w:rPr>
        <w:t xml:space="preserve">chancela</w:t>
      </w:r>
      <w:r>
        <w:t xml:space="preserve"> </w:t>
      </w:r>
      <w:r>
        <w:t xml:space="preserve">com editoras de didático: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Moderna</w:t>
      </w:r>
      <w:r>
        <w:t xml:space="preserve"> </w:t>
      </w:r>
      <w:r>
        <w:t xml:space="preserve">(linha Pro7-9)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FTD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do Brasil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Saraiva</w:t>
      </w:r>
      <w:r>
        <w:t xml:space="preserve"> </w:t>
      </w:r>
      <w:r>
        <w:t xml:space="preserve">(descontinuada didático, mas digital)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Pallas</w:t>
      </w:r>
      <w:r>
        <w:t xml:space="preserve"> </w:t>
      </w:r>
      <w:r>
        <w:t xml:space="preserve">(focada em cultura afro)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Mazza Edições</w:t>
      </w:r>
      <w:r>
        <w:t xml:space="preserve"> </w:t>
      </w:r>
      <w:r>
        <w:t xml:space="preserve">(cultura afro-brasileira)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Selo Negro / Summus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Kapulana</w:t>
      </w:r>
      <w:r>
        <w:t xml:space="preserve"> </w:t>
      </w:r>
      <w:r>
        <w:t xml:space="preserve">(literatura afro)</w:t>
      </w:r>
    </w:p>
    <w:p>
      <w:pPr>
        <w:pStyle w:val="BodyText"/>
      </w:pPr>
      <w:r>
        <w:t xml:space="preserve">Modelo: editora distribui Sankofa como complemento ao livro de história, paga royalty 8–15% por escola assinada.</w:t>
      </w:r>
    </w:p>
    <w:p>
      <w:pPr>
        <w:pStyle w:val="BodyText"/>
      </w:pPr>
      <w:r>
        <w:t xml:space="preserve">Internacional: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Cengage</w:t>
      </w:r>
      <w:r>
        <w:t xml:space="preserve"> </w:t>
      </w:r>
      <w:r>
        <w:t xml:space="preserve">(EUA) — produto World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Pearson Education</w:t>
      </w:r>
      <w:r>
        <w:t xml:space="preserve"> </w:t>
      </w:r>
      <w:r>
        <w:t xml:space="preserve">— partnerships globais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Houghton Mifflin Harcourt</w:t>
      </w:r>
      <w:r>
        <w:t xml:space="preserve"> </w:t>
      </w:r>
      <w:r>
        <w:t xml:space="preserve">— Africana Studies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Cambridge University Press — Education</w:t>
      </w:r>
    </w:p>
    <w:p>
      <w:r>
        <w:pict>
          <v:rect style="width:0;height:1.5pt" o:hralign="center" o:hrstd="t" o:hr="t"/>
        </w:pict>
      </w:r>
    </w:p>
    <w:bookmarkEnd w:id="106"/>
    <w:bookmarkStart w:id="107" w:name="web3-nft-com-cautela"/>
    <w:p>
      <w:pPr>
        <w:pStyle w:val="Heading2"/>
      </w:pPr>
      <w:r>
        <w:t xml:space="preserve">7. Web3 / NFT (com cautela)</w:t>
      </w:r>
    </w:p>
    <w:p>
      <w:pPr>
        <w:pStyle w:val="FirstParagraph"/>
      </w:pPr>
      <w:r>
        <w:rPr>
          <w:bCs/>
          <w:b/>
        </w:rPr>
        <w:t xml:space="preserve">Não recomendado como pilar central</w:t>
      </w:r>
      <w:r>
        <w:t xml:space="preserve"> </w:t>
      </w:r>
      <w:r>
        <w:t xml:space="preserve">(volatilidade, reputação, exclusão de público alvo).</w:t>
      </w:r>
    </w:p>
    <w:p>
      <w:pPr>
        <w:pStyle w:val="BodyText"/>
      </w:pPr>
      <w:r>
        <w:rPr>
          <w:bCs/>
          <w:b/>
        </w:rPr>
        <w:t xml:space="preserve">Possibilidade pontual</w:t>
      </w:r>
      <w:r>
        <w:t xml:space="preserve">: NFTs do</w:t>
      </w:r>
      <w:r>
        <w:t xml:space="preserve"> </w:t>
      </w:r>
      <w:r>
        <w:rPr>
          <w:bCs/>
          <w:b/>
        </w:rPr>
        <w:t xml:space="preserve">Selo Real</w:t>
      </w:r>
      <w:r>
        <w:t xml:space="preserve"> </w:t>
      </w:r>
      <w:r>
        <w:t xml:space="preserve">como certificado de conclusão verificável (não especulativo). Plataforma POAP (Proof of Attendance Protocol) é mais alinhada — gratuita, recompensas educacionais. Inclui:</w:t>
      </w:r>
      <w:r>
        <w:t xml:space="preserve"> </w:t>
      </w:r>
      <w:r>
        <w:t xml:space="preserve">- Selo de conclusão de mundo</w:t>
      </w:r>
      <w:r>
        <w:t xml:space="preserve"> </w:t>
      </w:r>
      <w:r>
        <w:t xml:space="preserve">- Selo de Mansa da Semana</w:t>
      </w:r>
    </w:p>
    <w:p>
      <w:r>
        <w:pict>
          <v:rect style="width:0;height:1.5pt" o:hralign="center" o:hrstd="t" o:hr="t"/>
        </w:pict>
      </w:r>
    </w:p>
    <w:bookmarkEnd w:id="107"/>
    <w:bookmarkStart w:id="108" w:name="merchandising"/>
    <w:p>
      <w:pPr>
        <w:pStyle w:val="Heading2"/>
      </w:pPr>
      <w:r>
        <w:t xml:space="preserve">8. Merchandising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Posters</w:t>
      </w:r>
      <w:r>
        <w:t xml:space="preserve"> </w:t>
      </w:r>
      <w:r>
        <w:t xml:space="preserve">dos 8 mundos (Salvador / São Paulo / Lisboa)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Camisetas</w:t>
      </w:r>
      <w:r>
        <w:t xml:space="preserve"> </w:t>
      </w:r>
      <w:r>
        <w:t xml:space="preserve">com emblemas das 9 Casas Reais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Cards colecionáveis</w:t>
      </w:r>
      <w:r>
        <w:t xml:space="preserve"> </w:t>
      </w:r>
      <w:r>
        <w:t xml:space="preserve">dos enigmas (versão física educativa)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Livro de arte</w:t>
      </w:r>
      <w:r>
        <w:t xml:space="preserve"> </w:t>
      </w:r>
      <w:r>
        <w:t xml:space="preserve">Mosaicos da África (240 pgs hardcover)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Tabuleiro físico</w:t>
      </w:r>
      <w:r>
        <w:t xml:space="preserve"> </w:t>
      </w:r>
      <w:r>
        <w:t xml:space="preserve">Sankofa: O Jogo de Mesa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Caderno</w:t>
      </w:r>
      <w:r>
        <w:t xml:space="preserve"> </w:t>
      </w:r>
      <w:r>
        <w:t xml:space="preserve">estilo griô com símbolos adinkra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Dropshipping</w:t>
      </w:r>
      <w:r>
        <w:t xml:space="preserve"> </w:t>
      </w:r>
      <w:r>
        <w:t xml:space="preserve">via Shopify ou Hotmart</w:t>
      </w:r>
    </w:p>
    <w:p>
      <w:pPr>
        <w:pStyle w:val="FirstParagraph"/>
      </w:pPr>
      <w:r>
        <w:t xml:space="preserve">Margem 30–60%. Volume baixo mas reforça marca.</w:t>
      </w:r>
    </w:p>
    <w:p>
      <w:r>
        <w:pict>
          <v:rect style="width:0;height:1.5pt" o:hralign="center" o:hrstd="t" o:hr="t"/>
        </w:pict>
      </w:r>
    </w:p>
    <w:bookmarkEnd w:id="108"/>
    <w:bookmarkStart w:id="109" w:name="eventos-palestras-oficinas"/>
    <w:p>
      <w:pPr>
        <w:pStyle w:val="Heading2"/>
      </w:pPr>
      <w:r>
        <w:t xml:space="preserve">9. Eventos, palestras, oficinas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17"/>
        <w:gridCol w:w="2053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/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Palestra escola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R$ 1k–4k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secretaria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 em FLIP / FLUP / Bienal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cachê + visibilidade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Developers Conf — Africa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passagens +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cachê +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Universidades (UNILAB, UFRB, UFBA)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R$ 500–3k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 de extensão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R$ 200–800/aluno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Mentorias para outras edtechs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print-companion-livro"/>
    <w:p>
      <w:pPr>
        <w:pStyle w:val="Heading2"/>
      </w:pPr>
      <w:r>
        <w:t xml:space="preserve">10. Print companion (livro)</w:t>
      </w:r>
    </w:p>
    <w:p>
      <w:pPr>
        <w:pStyle w:val="FirstParagraph"/>
      </w:pPr>
      <w:r>
        <w:t xml:space="preserve">Negociar com editora um</w:t>
      </w:r>
      <w:r>
        <w:t xml:space="preserve"> </w:t>
      </w:r>
      <w:r>
        <w:rPr>
          <w:bCs/>
          <w:b/>
        </w:rPr>
        <w:t xml:space="preserve">livro impresso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Sankofa: Fragmentos da África</w:t>
      </w:r>
      <w:r>
        <w:rPr>
          <w:bCs/>
          <w:b/>
        </w:rPr>
        <w:t xml:space="preserve">”</w:t>
      </w:r>
      <w:r>
        <w:t xml:space="preserve"> </w:t>
      </w:r>
      <w:r>
        <w:t xml:space="preserve">com:</w:t>
      </w:r>
      <w:r>
        <w:t xml:space="preserve"> </w:t>
      </w:r>
      <w:r>
        <w:t xml:space="preserve">- 8 mundos ilustrados (capítulos)</w:t>
      </w:r>
      <w:r>
        <w:t xml:space="preserve"> </w:t>
      </w:r>
      <w:r>
        <w:t xml:space="preserve">- Mapa dobrável da África pré-colonial</w:t>
      </w:r>
      <w:r>
        <w:t xml:space="preserve"> </w:t>
      </w:r>
      <w:r>
        <w:t xml:space="preserve">- Glossário de termos (Mansa, Kandake, Negus, Oba)</w:t>
      </w:r>
      <w:r>
        <w:t xml:space="preserve"> </w:t>
      </w:r>
      <w:r>
        <w:t xml:space="preserve">- Recursos para professores</w:t>
      </w:r>
    </w:p>
    <w:p>
      <w:pPr>
        <w:pStyle w:val="BodyText"/>
      </w:pPr>
      <w:r>
        <w:rPr>
          <w:bCs/>
          <w:b/>
        </w:rPr>
        <w:t xml:space="preserve">Editoras-alvo</w:t>
      </w:r>
      <w:r>
        <w:t xml:space="preserve">: Pallas, Pólen Livros, Kapulana, Companhia das Letrinhas, Boitatá, Zit, Pólen Editorial.</w:t>
      </w:r>
    </w:p>
    <w:p>
      <w:pPr>
        <w:pStyle w:val="BodyText"/>
      </w:pPr>
      <w:r>
        <w:t xml:space="preserve">Royalty 8–12%. 1ª tiragem 5.000 exemplares = R$ 30k–80k inicial.</w:t>
      </w:r>
    </w:p>
    <w:p>
      <w:r>
        <w:pict>
          <v:rect style="width:0;height:1.5pt" o:hralign="center" o:hrstd="t" o:hr="t"/>
        </w:pict>
      </w:r>
    </w:p>
    <w:bookmarkEnd w:id="110"/>
    <w:bookmarkStart w:id="111" w:name="roadmap-de-monetização-24-meses"/>
    <w:p>
      <w:pPr>
        <w:pStyle w:val="Heading2"/>
      </w:pPr>
      <w:r>
        <w:t xml:space="preserve">11. Roadmap de monetização (24 meses)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7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prioritária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versão pública grátis. Iniciar 3 candidaturas: PNAB + LPG + Spcine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Pilotar 2 escolas privadas (preço promocional 50%). Catarse 60 dias R$ 80k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venda B2G municipal (capital prioritária). 1 patrocínio ESG fechado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UNESCO + Mastercard Foundation + Itaú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launch + iOS/Android freemium. Tour de palestras (8 capitais)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Editora educativa + livro companion + expansão lusófona (Angola, Cabo Verde)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24 meses</w:t>
      </w:r>
      <w:r>
        <w:t xml:space="preserve">: R$ 800k–1,5M anualizados, cobrindo equipe de 4–6 pessoas e infra.</w:t>
      </w:r>
    </w:p>
    <w:p>
      <w:r>
        <w:pict>
          <v:rect style="width:0;height:1.5pt" o:hralign="center" o:hrstd="t" o:hr="t"/>
        </w:pict>
      </w:r>
    </w:p>
    <w:bookmarkEnd w:id="111"/>
    <w:bookmarkStart w:id="112" w:name="Xc400b5810b4d65cd8227560e4c97006dc9717c5"/>
    <w:p>
      <w:pPr>
        <w:pStyle w:val="Heading2"/>
      </w:pPr>
      <w:r>
        <w:t xml:space="preserve">12. KPIs para mostrar a investidor / edital / patrocinador</w:t>
      </w:r>
    </w:p>
    <w:p>
      <w:pPr>
        <w:numPr>
          <w:ilvl w:val="0"/>
          <w:numId w:val="1038"/>
        </w:numPr>
        <w:pStyle w:val="Compact"/>
      </w:pPr>
      <w:r>
        <w:t xml:space="preserve">DAU / MAU</w:t>
      </w:r>
    </w:p>
    <w:p>
      <w:pPr>
        <w:numPr>
          <w:ilvl w:val="0"/>
          <w:numId w:val="1038"/>
        </w:numPr>
        <w:pStyle w:val="Compact"/>
      </w:pPr>
      <w:r>
        <w:t xml:space="preserve">% alunos completam Mundo 1 (≥ 40% é bom)</w:t>
      </w:r>
    </w:p>
    <w:p>
      <w:pPr>
        <w:numPr>
          <w:ilvl w:val="0"/>
          <w:numId w:val="1038"/>
        </w:numPr>
        <w:pStyle w:val="Compact"/>
      </w:pPr>
      <w:r>
        <w:t xml:space="preserve">Tempo médio por enigma</w:t>
      </w:r>
    </w:p>
    <w:p>
      <w:pPr>
        <w:numPr>
          <w:ilvl w:val="0"/>
          <w:numId w:val="1038"/>
        </w:numPr>
        <w:pStyle w:val="Compact"/>
      </w:pPr>
      <w:r>
        <w:t xml:space="preserve">NPS pedagógico (professor)</w:t>
      </w:r>
    </w:p>
    <w:p>
      <w:pPr>
        <w:numPr>
          <w:ilvl w:val="0"/>
          <w:numId w:val="1038"/>
        </w:numPr>
        <w:pStyle w:val="Compact"/>
      </w:pPr>
      <w:r>
        <w:t xml:space="preserve">Tempo de retenção 7 dias / 30 dias</w:t>
      </w:r>
    </w:p>
    <w:p>
      <w:pPr>
        <w:numPr>
          <w:ilvl w:val="0"/>
          <w:numId w:val="1038"/>
        </w:numPr>
        <w:pStyle w:val="Compact"/>
      </w:pPr>
      <w:r>
        <w:t xml:space="preserve">Cobertura geográfica (cidades, escolas)</w:t>
      </w:r>
    </w:p>
    <w:p>
      <w:pPr>
        <w:numPr>
          <w:ilvl w:val="0"/>
          <w:numId w:val="1038"/>
        </w:numPr>
        <w:pStyle w:val="Compact"/>
      </w:pPr>
      <w:r>
        <w:t xml:space="preserve">Distribuição racial dos jogadores (autodeclarada, opcional)</w:t>
      </w:r>
    </w:p>
    <w:p>
      <w:pPr>
        <w:numPr>
          <w:ilvl w:val="0"/>
          <w:numId w:val="1038"/>
        </w:numPr>
        <w:pStyle w:val="Compact"/>
      </w:pPr>
      <w:r>
        <w:t xml:space="preserve">Número de fragmentos coletados (proxy de aprendizado)</w:t>
      </w:r>
    </w:p>
    <w:p>
      <w:pPr>
        <w:numPr>
          <w:ilvl w:val="0"/>
          <w:numId w:val="1038"/>
        </w:numPr>
        <w:pStyle w:val="Compact"/>
      </w:pPr>
      <w:r>
        <w:t xml:space="preserve">Conquistas raras desbloqueadas</w:t>
      </w:r>
    </w:p>
    <w:p>
      <w:pPr>
        <w:numPr>
          <w:ilvl w:val="0"/>
          <w:numId w:val="1038"/>
        </w:numPr>
        <w:pStyle w:val="Compact"/>
      </w:pPr>
      <w:r>
        <w:t xml:space="preserve">Liga global jogadores ativos por semana</w:t>
      </w:r>
    </w:p>
    <w:p>
      <w:pPr>
        <w:pStyle w:val="FirstParagraph"/>
      </w:pPr>
      <w:r>
        <w:t xml:space="preserve">Painel pode ser exposto em landing page pública para reforçar credibilidade.</w:t>
      </w:r>
    </w:p>
    <w:p>
      <w:r>
        <w:pict>
          <v:rect style="width:0;height:1.5pt" o:hralign="center" o:hrstd="t" o:hr="t"/>
        </w:pict>
      </w:r>
    </w:p>
    <w:bookmarkEnd w:id="112"/>
    <w:bookmarkStart w:id="113" w:name="riscos-e-mitigações"/>
    <w:p>
      <w:pPr>
        <w:pStyle w:val="Heading2"/>
      </w:pPr>
      <w:r>
        <w:t xml:space="preserve">13. Riscos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31"/>
        <w:gridCol w:w="38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Acusações de</w:t>
            </w:r>
            <w:r>
              <w:t xml:space="preserve"> </w:t>
            </w:r>
            <w:r>
              <w:t xml:space="preserve">“</w:t>
            </w:r>
            <w:r>
              <w:t xml:space="preserve">explorar tema racial para lucro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+ 50% receita líquida pra fundação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com licenças HGA 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Citar fonte sempre + dossier formal à UNESCO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de plataformas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= especialização + comunidade afrodescendente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1 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(≥ 3 frentes simultâneas)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 (1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Captar grant pra contratar + freelancers ilustração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 caem em África (conexão)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offline-first (já entregue)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Currículo muda e Lei 10.639 enfraquece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Internacionalizar — mercado global protege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próximos-passos-imediatos"/>
    <w:p>
      <w:pPr>
        <w:pStyle w:val="Heading2"/>
      </w:pPr>
      <w:r>
        <w:t xml:space="preserve">14. Próximos passos imediatos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Cria conta no Catarse</w:t>
      </w:r>
      <w:r>
        <w:t xml:space="preserve"> </w:t>
      </w:r>
      <w:r>
        <w:t xml:space="preserve">+ esboça campanha 60 dias (R$ 80k meta)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Cadastra-se no SALIC</w:t>
      </w:r>
      <w:r>
        <w:t xml:space="preserve"> </w:t>
      </w:r>
      <w:r>
        <w:t xml:space="preserve">(Lei Rouanet) e na</w:t>
      </w:r>
      <w:r>
        <w:t xml:space="preserve"> </w:t>
      </w:r>
      <w:r>
        <w:rPr>
          <w:bCs/>
          <w:b/>
        </w:rPr>
        <w:t xml:space="preserve">base de proponentes da PNAB</w:t>
      </w:r>
      <w:r>
        <w:t xml:space="preserve"> </w:t>
      </w:r>
      <w:r>
        <w:t xml:space="preserve">do teu município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Identifica 3 empresas ESG locais</w:t>
      </w:r>
      <w:r>
        <w:t xml:space="preserve"> </w:t>
      </w:r>
      <w:r>
        <w:t xml:space="preserve">com perfil afrocentrado e prepara pitch deck 8–10 slides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Solicita reunião</w:t>
      </w:r>
      <w:r>
        <w:t xml:space="preserve"> </w:t>
      </w:r>
      <w:r>
        <w:t xml:space="preserve">com Comissão Nacional UNESCO Brasil (Brasília) — cita projeto baseado em HGA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Pega 2 cartas de apoio</w:t>
      </w:r>
      <w:r>
        <w:t xml:space="preserve"> </w:t>
      </w:r>
      <w:r>
        <w:t xml:space="preserve">(universidade pública + escola particular afro) — reforço pra qualquer edital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Publica versão demo</w:t>
      </w:r>
      <w:r>
        <w:t xml:space="preserve"> </w:t>
      </w:r>
      <w:r>
        <w:t xml:space="preserve">+ landing pública (Vercel) pra mostrar tração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Mede tudo desde dia 1</w:t>
      </w:r>
      <w:r>
        <w:t xml:space="preserve"> </w:t>
      </w:r>
      <w:r>
        <w:t xml:space="preserve">(analytics anônimos, sem PII)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Submete simultaneamente</w:t>
      </w:r>
      <w:r>
        <w:t xml:space="preserve"> </w:t>
      </w:r>
      <w:r>
        <w:t xml:space="preserve">PNAB + LPG + 1 internacional (Mozilla ou Mastercard) — não esperes resposta de uma pra outra</w:t>
      </w:r>
    </w:p>
    <w:p>
      <w:r>
        <w:pict>
          <v:rect style="width:0;height:1.5pt" o:hralign="center" o:hrstd="t" o:hr="t"/>
        </w:pict>
      </w:r>
    </w:p>
    <w:bookmarkEnd w:id="114"/>
    <w:bookmarkStart w:id="115" w:name="legitimidade-e-ética"/>
    <w:p>
      <w:pPr>
        <w:pStyle w:val="Heading2"/>
      </w:pPr>
      <w:r>
        <w:t xml:space="preserve">15. Legitimidade e ética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Open source code (MIT)</w:t>
      </w:r>
      <w:r>
        <w:t xml:space="preserve"> </w:t>
      </w:r>
      <w:r>
        <w:t xml:space="preserve">— convida colaboração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Conteúdo CC BY-SA 4.0</w:t>
      </w:r>
      <w:r>
        <w:t xml:space="preserve"> </w:t>
      </w:r>
      <w:r>
        <w:t xml:space="preserve">— força derivados também livres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Conselho Pedagógico</w:t>
      </w:r>
      <w:r>
        <w:t xml:space="preserve"> </w:t>
      </w:r>
      <w:r>
        <w:t xml:space="preserve">com 3 acadêmicos negros (UFBA, UFRB, UNILAB)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Conselho Comunitário</w:t>
      </w:r>
      <w:r>
        <w:t xml:space="preserve"> </w:t>
      </w:r>
      <w:r>
        <w:t xml:space="preserve">com lideranças quilombolas e ativistas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Auditoria histórica</w:t>
      </w:r>
      <w:r>
        <w:t xml:space="preserve"> </w:t>
      </w:r>
      <w:r>
        <w:t xml:space="preserve">anual de cada Volume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Política de retorno</w:t>
      </w:r>
      <w:r>
        <w:t xml:space="preserve">: parte da receita líquida vira fundo Sankofa para escolas públicas</w:t>
      </w:r>
    </w:p>
    <w:p>
      <w:pPr>
        <w:pStyle w:val="FirstParagraph"/>
      </w:pPr>
      <w:r>
        <w:t xml:space="preserve">Sem isso, o jogo perde legitimidade independente de quanto fature.</w:t>
      </w:r>
    </w:p>
    <w:p>
      <w:pPr>
        <w:pStyle w:val="BodyText"/>
      </w:pPr>
      <w:r>
        <w:t xml:space="preserve">ewpage</w:t>
      </w:r>
      <w:r>
        <w:t xml:space="preserve"> </w:t>
      </w:r>
      <w:r>
        <w:t xml:space="preserve"># 7. Pitch Deck</w:t>
      </w:r>
    </w:p>
    <w:bookmarkEnd w:id="115"/>
    <w:bookmarkStart w:id="116" w:name="pitch-deck-sankofa"/>
    <w:p>
      <w:pPr>
        <w:pStyle w:val="Heading2"/>
      </w:pPr>
      <w:r>
        <w:t xml:space="preserve">Pitch Deck — Sankofa</w:t>
      </w:r>
    </w:p>
    <w:p>
      <w:pPr>
        <w:pStyle w:val="BlockText"/>
      </w:pPr>
      <w:r>
        <w:t xml:space="preserve">10 slides para investidor/edital/patrocinador. Cada bloco corresponde a 1 slide. Tempo total de pitch falado:</w:t>
      </w:r>
      <w:r>
        <w:t xml:space="preserve"> </w:t>
      </w:r>
      <w:r>
        <w:rPr>
          <w:bCs/>
          <w:b/>
        </w:rPr>
        <w:t xml:space="preserve">5–7 min</w:t>
      </w:r>
      <w:r>
        <w:t xml:space="preserve">. Versões PT-BR e EN abaixo.</w:t>
      </w:r>
    </w:p>
    <w:p>
      <w:r>
        <w:pict>
          <v:rect style="width:0;height:1.5pt" o:hralign="center" o:hrstd="t" o:hr="t"/>
        </w:pict>
      </w:r>
    </w:p>
    <w:bookmarkEnd w:id="116"/>
    <w:bookmarkStart w:id="117" w:name="slide-1-capa"/>
    <w:p>
      <w:pPr>
        <w:pStyle w:val="Heading2"/>
      </w:pPr>
      <w:r>
        <w:t xml:space="preserve">Slide 1 — Capa</w:t>
      </w:r>
    </w:p>
    <w:p>
      <w:pPr>
        <w:pStyle w:val="FirstParagraph"/>
      </w:pPr>
      <w:r>
        <w:rPr>
          <w:bCs/>
          <w:b/>
        </w:rPr>
        <w:t xml:space="preserve">SANKOFA</w:t>
      </w:r>
      <w:r>
        <w:t xml:space="preserve"> </w:t>
      </w:r>
      <w:r>
        <w:rPr>
          <w:bCs/>
          <w:b/>
        </w:rPr>
        <w:t xml:space="preserve">Fragmentos da África</w:t>
      </w:r>
    </w:p>
    <w:p>
      <w:pPr>
        <w:pStyle w:val="BodyText"/>
      </w:pPr>
      <w:r>
        <w:t xml:space="preserve">Subtítulo:</w:t>
      </w:r>
      <w:r>
        <w:t xml:space="preserve"> </w:t>
      </w:r>
      <w:r>
        <w:rPr>
          <w:iCs/>
          <w:i/>
        </w:rPr>
        <w:t xml:space="preserve">Jogo educativo que torna a História Geral da África uma aventura.</w:t>
      </w:r>
    </w:p>
    <w:p>
      <w:pPr>
        <w:pStyle w:val="BodyText"/>
      </w:pPr>
      <w:r>
        <w:t xml:space="preserve">Logo (assets/logo.png) centralizado.</w:t>
      </w:r>
    </w:p>
    <w:p>
      <w:pPr>
        <w:pStyle w:val="BodyText"/>
      </w:pPr>
      <w:r>
        <w:t xml:space="preserve">Rodapé:</w:t>
      </w:r>
      <w:r>
        <w:t xml:space="preserve"> </w:t>
      </w:r>
      <w:r>
        <w:t xml:space="preserve">- Filipe Buba N’hada (PCD) — Ex-Mercado Livre · UNILAB · Faculdade Impacta · XP Educação</w:t>
      </w:r>
      <w:r>
        <w:t xml:space="preserve"> </w:t>
      </w:r>
      <w:r>
        <w:t xml:space="preserve">- flifnhada@hotmail.com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Baseado na coleção História Geral da África (UNESCO, 8 volumes).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fundo preto + ouro. Pássaro Sankofa olhando para trás, voando para a frente.</w:t>
      </w:r>
    </w:p>
    <w:p>
      <w:r>
        <w:pict>
          <v:rect style="width:0;height:1.5pt" o:hralign="center" o:hrstd="t" o:hr="t"/>
        </w:pict>
      </w:r>
    </w:p>
    <w:bookmarkEnd w:id="117"/>
    <w:bookmarkStart w:id="118" w:name="slide-2-o-problema"/>
    <w:p>
      <w:pPr>
        <w:pStyle w:val="Heading2"/>
      </w:pPr>
      <w:r>
        <w:t xml:space="preserve">Slide 2 — O Problema</w:t>
      </w:r>
    </w:p>
    <w:p>
      <w:pPr>
        <w:pStyle w:val="FirstParagraph"/>
      </w:pPr>
      <w:r>
        <w:rPr>
          <w:bCs/>
          <w:b/>
        </w:rPr>
        <w:t xml:space="preserve">A África que não nos contam.</w:t>
      </w:r>
    </w:p>
    <w:p>
      <w:pPr>
        <w:numPr>
          <w:ilvl w:val="0"/>
          <w:numId w:val="104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Lei 10.639/03</w:t>
      </w:r>
      <w:r>
        <w:t xml:space="preserve"> </w:t>
      </w:r>
      <w:r>
        <w:t xml:space="preserve">(Brasil) torna obrigatório o ensino de História da África em todas as escolas —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90% dos materiais didáticos seguem reduzindo África à escravidão e ao sofrimento.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800.000 professores</w:t>
      </w:r>
      <w:r>
        <w:t xml:space="preserve"> </w:t>
      </w:r>
      <w:r>
        <w:t xml:space="preserve">brasileiros precisam ensinar isso.</w:t>
      </w:r>
      <w:r>
        <w:t xml:space="preserve"> </w:t>
      </w:r>
      <w:r>
        <w:rPr>
          <w:bCs/>
          <w:b/>
        </w:rPr>
        <w:t xml:space="preserve">Não têm material atrativo.</w:t>
      </w:r>
    </w:p>
    <w:p>
      <w:pPr>
        <w:numPr>
          <w:ilvl w:val="0"/>
          <w:numId w:val="104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HGA da UNESCO</w:t>
      </w:r>
      <w:r>
        <w:t xml:space="preserve"> </w:t>
      </w:r>
      <w:r>
        <w:t xml:space="preserve">(8 volumes, 8.000 páginas) existe — mas chega apenas a especialistas.</w:t>
      </w:r>
    </w:p>
    <w:p>
      <w:pPr>
        <w:numPr>
          <w:ilvl w:val="0"/>
          <w:numId w:val="1041"/>
        </w:numPr>
        <w:pStyle w:val="Compact"/>
      </w:pPr>
      <w:r>
        <w:t xml:space="preserve">Resultado:</w:t>
      </w:r>
      <w:r>
        <w:t xml:space="preserve"> </w:t>
      </w:r>
      <w:r>
        <w:rPr>
          <w:bCs/>
          <w:b/>
        </w:rPr>
        <w:t xml:space="preserve">alunos negros sem espelhos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alunos não-negros com narrativa enviesada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de aula com cara de tédio. Ao lado: capa de cada volume da HGA empilhada.</w:t>
      </w:r>
    </w:p>
    <w:p>
      <w:r>
        <w:pict>
          <v:rect style="width:0;height:1.5pt" o:hralign="center" o:hrstd="t" o:hr="t"/>
        </w:pict>
      </w:r>
    </w:p>
    <w:bookmarkEnd w:id="118"/>
    <w:bookmarkStart w:id="119" w:name="slide-3-a-solução"/>
    <w:p>
      <w:pPr>
        <w:pStyle w:val="Heading2"/>
      </w:pPr>
      <w:r>
        <w:t xml:space="preserve">Slide 3 — A Solução</w:t>
      </w:r>
    </w:p>
    <w:p>
      <w:pPr>
        <w:pStyle w:val="FirstParagraph"/>
      </w:pPr>
      <w:r>
        <w:rPr>
          <w:bCs/>
          <w:b/>
        </w:rPr>
        <w:t xml:space="preserve">Sankofa transforma 8.000 páginas da HGA em um jogo de 8 mundos.</w:t>
      </w:r>
    </w:p>
    <w:p>
      <w:pPr>
        <w:numPr>
          <w:ilvl w:val="0"/>
          <w:numId w:val="1042"/>
        </w:numPr>
        <w:pStyle w:val="Compact"/>
      </w:pPr>
      <w:r>
        <w:t xml:space="preserve">Enigmas curtos (2–3 min cada)</w:t>
      </w:r>
    </w:p>
    <w:p>
      <w:pPr>
        <w:numPr>
          <w:ilvl w:val="0"/>
          <w:numId w:val="1042"/>
        </w:numPr>
        <w:pStyle w:val="Compact"/>
      </w:pPr>
      <w:r>
        <w:t xml:space="preserve">Fragmentos visuais montam um mosaico</w:t>
      </w:r>
    </w:p>
    <w:p>
      <w:pPr>
        <w:numPr>
          <w:ilvl w:val="0"/>
          <w:numId w:val="1042"/>
        </w:numPr>
        <w:pStyle w:val="Compact"/>
      </w:pPr>
      <w:r>
        <w:t xml:space="preserve">Som de instrumentos africanos (djembe, kalimba, balafon)</w:t>
      </w:r>
    </w:p>
    <w:p>
      <w:pPr>
        <w:numPr>
          <w:ilvl w:val="0"/>
          <w:numId w:val="1042"/>
        </w:numPr>
        <w:pStyle w:val="Compact"/>
      </w:pPr>
      <w:r>
        <w:t xml:space="preserve">Mobile-first, funciona offline (PWA)</w:t>
      </w:r>
    </w:p>
    <w:p>
      <w:pPr>
        <w:numPr>
          <w:ilvl w:val="0"/>
          <w:numId w:val="1042"/>
        </w:numPr>
        <w:pStyle w:val="Compact"/>
      </w:pPr>
      <w:r>
        <w:t xml:space="preserve">100% em português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3 screenshots do jogo — landing, enigma, mosaico montado.</w:t>
      </w:r>
    </w:p>
    <w:p>
      <w:r>
        <w:pict>
          <v:rect style="width:0;height:1.5pt" o:hralign="center" o:hrstd="t" o:hr="t"/>
        </w:pict>
      </w:r>
    </w:p>
    <w:bookmarkEnd w:id="119"/>
    <w:bookmarkStart w:id="120" w:name="slide-4-como-funciona-gameplay"/>
    <w:p>
      <w:pPr>
        <w:pStyle w:val="Heading2"/>
      </w:pPr>
      <w:r>
        <w:t xml:space="preserve">Slide 4 — Como funciona (gameplay)</w:t>
      </w:r>
    </w:p>
    <w:p>
      <w:pPr>
        <w:pStyle w:val="FirstParagraph"/>
      </w:pPr>
      <w:r>
        <w:rPr>
          <w:bCs/>
          <w:b/>
        </w:rPr>
        <w:t xml:space="preserve">Loop de 30 segundos a 30 minutos:</w:t>
      </w:r>
    </w:p>
    <w:p>
      <w:pPr>
        <w:numPr>
          <w:ilvl w:val="0"/>
          <w:numId w:val="1043"/>
        </w:numPr>
        <w:pStyle w:val="Compact"/>
      </w:pPr>
      <w:r>
        <w:t xml:space="preserve">Frase poética abre cena →</w:t>
      </w:r>
      <w:r>
        <w:t xml:space="preserve"> </w:t>
      </w:r>
      <w:r>
        <w:rPr>
          <w:bCs/>
          <w:b/>
        </w:rPr>
        <w:t xml:space="preserve">interesse</w:t>
      </w:r>
    </w:p>
    <w:p>
      <w:pPr>
        <w:numPr>
          <w:ilvl w:val="0"/>
          <w:numId w:val="1043"/>
        </w:numPr>
        <w:pStyle w:val="Compact"/>
      </w:pPr>
      <w:r>
        <w:t xml:space="preserve">Pergunta de múltipla escolha →</w:t>
      </w:r>
      <w:r>
        <w:t xml:space="preserve"> </w:t>
      </w:r>
      <w:r>
        <w:rPr>
          <w:bCs/>
          <w:b/>
        </w:rPr>
        <w:t xml:space="preserve">desafio</w:t>
      </w:r>
    </w:p>
    <w:p>
      <w:pPr>
        <w:numPr>
          <w:ilvl w:val="0"/>
          <w:numId w:val="1043"/>
        </w:numPr>
        <w:pStyle w:val="Compact"/>
      </w:pPr>
      <w:r>
        <w:t xml:space="preserve">Até 3 dicas progressivas →</w:t>
      </w:r>
      <w:r>
        <w:t xml:space="preserve"> </w:t>
      </w:r>
      <w:r>
        <w:rPr>
          <w:bCs/>
          <w:b/>
        </w:rPr>
        <w:t xml:space="preserve">agência</w:t>
      </w:r>
    </w:p>
    <w:p>
      <w:pPr>
        <w:numPr>
          <w:ilvl w:val="0"/>
          <w:numId w:val="1043"/>
        </w:numPr>
        <w:pStyle w:val="Compact"/>
      </w:pPr>
      <w:r>
        <w:t xml:space="preserve">Resposta + explicação curta + curiosidade →</w:t>
      </w:r>
      <w:r>
        <w:t xml:space="preserve"> </w:t>
      </w:r>
      <w:r>
        <w:rPr>
          <w:bCs/>
          <w:b/>
        </w:rPr>
        <w:t xml:space="preserve">aprendizado</w:t>
      </w:r>
    </w:p>
    <w:p>
      <w:pPr>
        <w:numPr>
          <w:ilvl w:val="0"/>
          <w:numId w:val="1043"/>
        </w:numPr>
        <w:pStyle w:val="Compact"/>
      </w:pPr>
      <w:r>
        <w:t xml:space="preserve">Fragmento desbloqueia mosaico →</w:t>
      </w:r>
      <w:r>
        <w:t xml:space="preserve"> </w:t>
      </w:r>
      <w:r>
        <w:rPr>
          <w:bCs/>
          <w:b/>
        </w:rPr>
        <w:t xml:space="preserve">recompensa</w:t>
      </w:r>
    </w:p>
    <w:p>
      <w:pPr>
        <w:numPr>
          <w:ilvl w:val="0"/>
          <w:numId w:val="1043"/>
        </w:numPr>
        <w:pStyle w:val="Compact"/>
      </w:pPr>
      <w:r>
        <w:t xml:space="preserve">Cauris ganhos →</w:t>
      </w:r>
      <w:r>
        <w:t xml:space="preserve"> </w:t>
      </w:r>
      <w:r>
        <w:rPr>
          <w:bCs/>
          <w:b/>
        </w:rPr>
        <w:t xml:space="preserve">economia</w:t>
      </w:r>
    </w:p>
    <w:p>
      <w:pPr>
        <w:numPr>
          <w:ilvl w:val="0"/>
          <w:numId w:val="1043"/>
        </w:numPr>
        <w:pStyle w:val="Compact"/>
      </w:pPr>
      <w:r>
        <w:t xml:space="preserve">Patente sobe (Caçador → Mansa → Soberano Pan-Africano) →</w:t>
      </w:r>
      <w:r>
        <w:t xml:space="preserve"> </w:t>
      </w:r>
      <w:r>
        <w:rPr>
          <w:bCs/>
          <w:b/>
        </w:rPr>
        <w:t xml:space="preserve">vaidade</w:t>
      </w:r>
    </w:p>
    <w:p>
      <w:pPr>
        <w:pStyle w:val="FirstParagraph"/>
      </w:pPr>
      <w:r>
        <w:rPr>
          <w:bCs/>
          <w:b/>
        </w:rPr>
        <w:t xml:space="preserve">A pessoa joga. A história entra sem dor.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GIF de loop completo: frase → enigma → fragmento → trono.</w:t>
      </w:r>
    </w:p>
    <w:p>
      <w:r>
        <w:pict>
          <v:rect style="width:0;height:1.5pt" o:hralign="center" o:hrstd="t" o:hr="t"/>
        </w:pict>
      </w:r>
    </w:p>
    <w:bookmarkEnd w:id="120"/>
    <w:bookmarkStart w:id="121" w:name="slide-5-o-diferencial"/>
    <w:p>
      <w:pPr>
        <w:pStyle w:val="Heading2"/>
      </w:pPr>
      <w:r>
        <w:t xml:space="preserve">Slide 5 — O diferencial</w:t>
      </w:r>
    </w:p>
    <w:p>
      <w:pPr>
        <w:pStyle w:val="FirstParagraph"/>
      </w:pPr>
      <w:r>
        <w:rPr>
          <w:bCs/>
          <w:b/>
        </w:rPr>
        <w:t xml:space="preserve">Por que ninguém mais faz isto?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696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oferecem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Idiomas com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aborda história africana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 tradicionais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não engaja Z/α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branco-eurocentrado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Geekie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Cobre Brasil/Europa, não África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Aventura + rigor + perspectiva afrocentrada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Nicho desocupado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Vantagem de fundador</w:t>
      </w:r>
      <w:r>
        <w:t xml:space="preserve">: Filipe Buba N’hada —</w:t>
      </w:r>
      <w:r>
        <w:t xml:space="preserve"> </w:t>
      </w:r>
      <w:r>
        <w:rPr>
          <w:bCs/>
          <w:b/>
        </w:rPr>
        <w:t xml:space="preserve">3 anos no Mercado Livre</w:t>
      </w:r>
      <w:r>
        <w:t xml:space="preserve"> </w:t>
      </w:r>
      <w:r>
        <w:t xml:space="preserve">(Software Engineer, 2022-2024, Node/React/Go/Java) +</w:t>
      </w:r>
      <w:r>
        <w:t xml:space="preserve"> </w:t>
      </w:r>
      <w:r>
        <w:rPr>
          <w:bCs/>
          <w:b/>
        </w:rPr>
        <w:t xml:space="preserve">Bacharelado em Humanidades + Licenciatura em Ciências Sociais (UNILAB)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Ciência da Computação (Impacta)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Pós em Ciência de Dados e IA (XP)</w:t>
      </w:r>
      <w:r>
        <w:t xml:space="preserve">.</w:t>
      </w:r>
      <w:r>
        <w:t xml:space="preserve"> </w:t>
      </w:r>
      <w:r>
        <w:rPr>
          <w:bCs/>
          <w:b/>
        </w:rPr>
        <w:t xml:space="preserve">Pessoa com Deficiência</w:t>
      </w:r>
      <w:r>
        <w:t xml:space="preserve"> </w:t>
      </w:r>
      <w:r>
        <w:t xml:space="preserve">+ afrodescendente lusófono. Combinação que cruza tech de ponta + educação formal docente + perspectiva afrocentrada — raríssima no mercado.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tabela competitiva. Logo de cada concorrente. Bandeira UNILAB destaque.</w:t>
      </w:r>
    </w:p>
    <w:p>
      <w:r>
        <w:pict>
          <v:rect style="width:0;height:1.5pt" o:hralign="center" o:hrstd="t" o:hr="t"/>
        </w:pict>
      </w:r>
    </w:p>
    <w:bookmarkEnd w:id="121"/>
    <w:bookmarkStart w:id="122" w:name="slide-6-mercado"/>
    <w:p>
      <w:pPr>
        <w:pStyle w:val="Heading2"/>
      </w:pPr>
      <w:r>
        <w:t xml:space="preserve">Slide 6 — Mercado</w:t>
      </w:r>
    </w:p>
    <w:p>
      <w:pPr>
        <w:pStyle w:val="FirstParagraph"/>
      </w:pPr>
      <w:r>
        <w:rPr>
          <w:bCs/>
          <w:b/>
        </w:rPr>
        <w:t xml:space="preserve">Quem precisa de Sankofa, agora.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74"/>
        <w:gridCol w:w="3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públicas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privadas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Alunos ensino básico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Professores que ensinam História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Países lusófonos (PALOP + Portugal)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+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Falantes português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Diáspora afrodescendente das Américas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milhões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Mercado endereçável (TAM)</w:t>
      </w:r>
      <w:r>
        <w:t xml:space="preserve">: ~R$ 1,2 bilhão/ano só com Lei 10.639 cumprida.</w:t>
      </w:r>
      <w:r>
        <w:t xml:space="preserve"> </w:t>
      </w:r>
      <w:r>
        <w:rPr>
          <w:bCs/>
          <w:b/>
        </w:rPr>
        <w:t xml:space="preserve">Servível (SAM)</w:t>
      </w:r>
      <w:r>
        <w:t xml:space="preserve">: ~R$ 200 milhões/ano (escolas dispostas a investir em didático digital).</w:t>
      </w:r>
      <w:r>
        <w:t xml:space="preserve"> </w:t>
      </w:r>
      <w:r>
        <w:rPr>
          <w:bCs/>
          <w:b/>
        </w:rPr>
        <w:t xml:space="preserve">Captável em 5 anos (SOM)</w:t>
      </w:r>
      <w:r>
        <w:t xml:space="preserve">: ~R$ 18 milhões/ano.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mapa-múndi com pontos de calor lusófonos + diáspora.</w:t>
      </w:r>
    </w:p>
    <w:p>
      <w:r>
        <w:pict>
          <v:rect style="width:0;height:1.5pt" o:hralign="center" o:hrstd="t" o:hr="t"/>
        </w:pict>
      </w:r>
    </w:p>
    <w:bookmarkEnd w:id="122"/>
    <w:bookmarkStart w:id="123" w:name="slide-7-tração-e-produto"/>
    <w:p>
      <w:pPr>
        <w:pStyle w:val="Heading2"/>
      </w:pPr>
      <w:r>
        <w:t xml:space="preserve">Slide 7 — Tração e produto</w:t>
      </w:r>
    </w:p>
    <w:p>
      <w:pPr>
        <w:pStyle w:val="FirstParagraph"/>
      </w:pPr>
      <w:r>
        <w:rPr>
          <w:bCs/>
          <w:b/>
        </w:rPr>
        <w:t xml:space="preserve">O que já está pronto (MVP).</w:t>
      </w:r>
    </w:p>
    <w:p>
      <w:pPr>
        <w:numPr>
          <w:ilvl w:val="0"/>
          <w:numId w:val="104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na HGA (Vols I a VIII completos)</w:t>
      </w:r>
    </w:p>
    <w:p>
      <w:pPr>
        <w:numPr>
          <w:ilvl w:val="0"/>
          <w:numId w:val="1044"/>
        </w:numPr>
        <w:pStyle w:val="Compact"/>
      </w:pPr>
      <w:r>
        <w:t xml:space="preserve">✅ 8 mundos definidos (Origens → Luta e Liberdade)</w:t>
      </w:r>
    </w:p>
    <w:p>
      <w:pPr>
        <w:numPr>
          <w:ilvl w:val="0"/>
          <w:numId w:val="1044"/>
        </w:numPr>
        <w:pStyle w:val="Compact"/>
      </w:pPr>
      <w:r>
        <w:t xml:space="preserve">✅ 9 Casas Reais Africanas (Mansas do Mali, Faraós de Kemet, Kandakes de Kush…)</w:t>
      </w:r>
    </w:p>
    <w:p>
      <w:pPr>
        <w:numPr>
          <w:ilvl w:val="0"/>
          <w:numId w:val="1044"/>
        </w:numPr>
        <w:pStyle w:val="Compact"/>
      </w:pPr>
      <w:r>
        <w:t xml:space="preserve">✅ Motor de áudio sintetizado (sem amostras externas, licença livre)</w:t>
      </w:r>
    </w:p>
    <w:p>
      <w:pPr>
        <w:numPr>
          <w:ilvl w:val="0"/>
          <w:numId w:val="1044"/>
        </w:numPr>
        <w:pStyle w:val="Compact"/>
      </w:pPr>
      <w:r>
        <w:t xml:space="preserve">✅ Liga global (Supabase) opt-in</w:t>
      </w:r>
    </w:p>
    <w:p>
      <w:pPr>
        <w:numPr>
          <w:ilvl w:val="0"/>
          <w:numId w:val="1044"/>
        </w:numPr>
        <w:pStyle w:val="Compact"/>
      </w:pPr>
      <w:r>
        <w:t xml:space="preserve">✅ Modo claro/escuro com paleta papiro</w:t>
      </w:r>
    </w:p>
    <w:p>
      <w:pPr>
        <w:numPr>
          <w:ilvl w:val="0"/>
          <w:numId w:val="1044"/>
        </w:numPr>
        <w:pStyle w:val="Compact"/>
      </w:pPr>
      <w:r>
        <w:t xml:space="preserve">✅ Acessibilidade WCAG AA</w:t>
      </w:r>
    </w:p>
    <w:p>
      <w:pPr>
        <w:numPr>
          <w:ilvl w:val="0"/>
          <w:numId w:val="1044"/>
        </w:numPr>
        <w:pStyle w:val="Compact"/>
      </w:pPr>
      <w:r>
        <w:t xml:space="preserve">✅ PWA — funciona offline</w:t>
      </w:r>
    </w:p>
    <w:p>
      <w:pPr>
        <w:numPr>
          <w:ilvl w:val="0"/>
          <w:numId w:val="1044"/>
        </w:numPr>
        <w:pStyle w:val="Compact"/>
      </w:pPr>
      <w:r>
        <w:t xml:space="preserve">✅ Open source (MIT) + conteúdo CC BY-SA 4.0</w:t>
      </w:r>
    </w:p>
    <w:p>
      <w:pPr>
        <w:pStyle w:val="FirstParagraph"/>
      </w:pPr>
      <w:r>
        <w:rPr>
          <w:bCs/>
          <w:b/>
        </w:rPr>
        <w:t xml:space="preserve">URL ao vivo</w:t>
      </w:r>
      <w:r>
        <w:t xml:space="preserve">: [a publicar]</w:t>
      </w:r>
      <w:r>
        <w:t xml:space="preserve"> </w:t>
      </w:r>
      <w:r>
        <w:rPr>
          <w:bCs/>
          <w:b/>
        </w:rPr>
        <w:t xml:space="preserve">Repositório</w:t>
      </w:r>
      <w:r>
        <w:t xml:space="preserve">: [github.com/filipebuba/sankofa]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6 thumbnails — landing, mundo, enigma, mosaico, trono, casa real.</w:t>
      </w:r>
    </w:p>
    <w:p>
      <w:r>
        <w:pict>
          <v:rect style="width:0;height:1.5pt" o:hralign="center" o:hrstd="t" o:hr="t"/>
        </w:pict>
      </w:r>
    </w:p>
    <w:bookmarkEnd w:id="123"/>
    <w:bookmarkStart w:id="124" w:name="slide-8-modelo-de-negócio"/>
    <w:p>
      <w:pPr>
        <w:pStyle w:val="Heading2"/>
      </w:pPr>
      <w:r>
        <w:t xml:space="preserve">Slide 8 — Modelo de negócio</w:t>
      </w:r>
    </w:p>
    <w:p>
      <w:pPr>
        <w:pStyle w:val="FirstParagraph"/>
      </w:pPr>
      <w:r>
        <w:rPr>
          <w:bCs/>
          <w:b/>
        </w:rPr>
        <w:t xml:space="preserve">4 frentes complementares.</w:t>
      </w:r>
    </w:p>
    <w:p>
      <w:pPr>
        <w:pStyle w:val="SourceCode"/>
      </w:pPr>
      <w:r>
        <w:rPr>
          <w:rStyle w:val="VerbatimChar"/>
        </w:rPr>
        <w:t xml:space="preserve">B2B (60% receita) — Escolas privadas + redes religiosas</w:t>
      </w:r>
      <w:r>
        <w:br/>
      </w:r>
      <w:r>
        <w:rPr>
          <w:rStyle w:val="VerbatimChar"/>
        </w:rPr>
        <w:t xml:space="preserve">                  R$ 15-60/aluno/ano · ticket R$ 4k-12k</w:t>
      </w:r>
      <w:r>
        <w:br/>
      </w:r>
      <w:r>
        <w:br/>
      </w:r>
      <w:r>
        <w:rPr>
          <w:rStyle w:val="VerbatimChar"/>
        </w:rPr>
        <w:t xml:space="preserve">B2G (25%)         — Secretarias municipais + estaduais</w:t>
      </w:r>
      <w:r>
        <w:br/>
      </w:r>
      <w:r>
        <w:rPr>
          <w:rStyle w:val="VerbatimChar"/>
        </w:rPr>
        <w:t xml:space="preserve">                  R$ 50k-800k/contrato</w:t>
      </w:r>
      <w:r>
        <w:br/>
      </w:r>
      <w:r>
        <w:br/>
      </w:r>
      <w:r>
        <w:rPr>
          <w:rStyle w:val="VerbatimChar"/>
        </w:rPr>
        <w:t xml:space="preserve">ESG (10%)         — Patrocínio "Apresentado por [Marca]"</w:t>
      </w:r>
      <w:r>
        <w:br/>
      </w:r>
      <w:r>
        <w:rPr>
          <w:rStyle w:val="VerbatimChar"/>
        </w:rPr>
        <w:t xml:space="preserve">                  R$ 100k-2M/ano</w:t>
      </w:r>
      <w:r>
        <w:br/>
      </w:r>
      <w:r>
        <w:br/>
      </w:r>
      <w:r>
        <w:rPr>
          <w:rStyle w:val="VerbatimChar"/>
        </w:rPr>
        <w:t xml:space="preserve">B2C (5%)          — Freemium R$ 19,90 · Mundos 1-2 grátis</w:t>
      </w:r>
      <w:r>
        <w:br/>
      </w:r>
      <w:r>
        <w:rPr>
          <w:rStyle w:val="VerbatimChar"/>
        </w:rPr>
        <w:t xml:space="preserve">                  Ticket baixo, alta conversão</w:t>
      </w:r>
    </w:p>
    <w:p>
      <w:pPr>
        <w:pStyle w:val="FirstParagraph"/>
      </w:pPr>
      <w:r>
        <w:rPr>
          <w:bCs/>
          <w:b/>
        </w:rPr>
        <w:t xml:space="preserve">Receita projetada (24 meses)</w:t>
      </w:r>
      <w:r>
        <w:t xml:space="preserve">: R$ 800k–1,5M anualizados.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gráfico em pizza. Barra timeline 24 meses com primeiro contrato BG no mês 7.</w:t>
      </w:r>
    </w:p>
    <w:p>
      <w:r>
        <w:pict>
          <v:rect style="width:0;height:1.5pt" o:hralign="center" o:hrstd="t" o:hr="t"/>
        </w:pict>
      </w:r>
    </w:p>
    <w:bookmarkEnd w:id="124"/>
    <w:bookmarkStart w:id="125" w:name="slide-9-pedido-the-ask"/>
    <w:p>
      <w:pPr>
        <w:pStyle w:val="Heading2"/>
      </w:pPr>
      <w:r>
        <w:t xml:space="preserve">Slide 9 — Pedido (the ask)</w:t>
      </w:r>
    </w:p>
    <w:p>
      <w:pPr>
        <w:pStyle w:val="FirstParagraph"/>
      </w:pPr>
      <w:r>
        <w:rPr>
          <w:bCs/>
          <w:b/>
        </w:rPr>
        <w:t xml:space="preserve">O que precisamos para escalar: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2"/>
        <w:gridCol w:w="3530"/>
        <w:gridCol w:w="15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desenvolvedor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Vols III-VIII (15 por mundo) +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ilustrador(a) negro(a)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 original, sem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R$ 96k/ano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historiador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engineer (parcial)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instrumentos por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B2B/B2G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escolas e prefeituras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R$ 84k/ano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(Vercel, Supabase, 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Marketing/eventos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8 capitais + FLIP/FLUP/Bienal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R$ 508k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Estamos pedindo: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Edital</w:t>
      </w:r>
      <w:r>
        <w:t xml:space="preserve">: até R$ 500k (PNAB / Lei Paulo Gustavo / FINEP)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Patrocínio ESG</w:t>
      </w:r>
      <w:r>
        <w:t xml:space="preserve">: R$ 250k–1M com placement de marca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Investidor anjo / impact fund</w:t>
      </w:r>
      <w:r>
        <w:t xml:space="preserve">: R$ 300k SAFE 8% (revenue cap 3x em 5 anos)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três caixas claras (edital / patrocínio / investidor) — pessoa escolhe.</w:t>
      </w:r>
    </w:p>
    <w:p>
      <w:r>
        <w:pict>
          <v:rect style="width:0;height:1.5pt" o:hralign="center" o:hrstd="t" o:hr="t"/>
        </w:pict>
      </w:r>
    </w:p>
    <w:bookmarkEnd w:id="125"/>
    <w:bookmarkStart w:id="126" w:name="slide-10-por-que-agora-por-que-nós"/>
    <w:p>
      <w:pPr>
        <w:pStyle w:val="Heading2"/>
      </w:pPr>
      <w:r>
        <w:t xml:space="preserve">Slide 10 — Por que agora, por que nós</w:t>
      </w:r>
    </w:p>
    <w:p>
      <w:pPr>
        <w:pStyle w:val="FirstParagraph"/>
      </w:pPr>
      <w:r>
        <w:rPr>
          <w:bCs/>
          <w:b/>
        </w:rPr>
        <w:t xml:space="preserve">Janela única.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Década Internacional dos Afrodescendentes 2025–2034 (UNESCO/ONU)</w:t>
      </w:r>
      <w:r>
        <w:t xml:space="preserve"> </w:t>
      </w:r>
      <w:r>
        <w:t xml:space="preserve">acabou de começar</w:t>
      </w:r>
    </w:p>
    <w:p>
      <w:pPr>
        <w:numPr>
          <w:ilvl w:val="0"/>
          <w:numId w:val="1045"/>
        </w:numPr>
        <w:pStyle w:val="Compact"/>
      </w:pPr>
      <w:r>
        <w:t xml:space="preserve">Lei 10.639 fez</w:t>
      </w:r>
      <w:r>
        <w:t xml:space="preserve"> </w:t>
      </w:r>
      <w:r>
        <w:rPr>
          <w:bCs/>
          <w:b/>
        </w:rPr>
        <w:t xml:space="preserve">22 anos</w:t>
      </w:r>
      <w:r>
        <w:t xml:space="preserve"> </w:t>
      </w:r>
      <w:r>
        <w:t xml:space="preserve">sem solução digital nacional consolidada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 — primeira vez na história</w:t>
      </w:r>
    </w:p>
    <w:p>
      <w:pPr>
        <w:numPr>
          <w:ilvl w:val="0"/>
          <w:numId w:val="1045"/>
        </w:numPr>
        <w:pStyle w:val="Compact"/>
      </w:pPr>
      <w:r>
        <w:t xml:space="preserve">Geração Z + Alpha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, mas joga PWA</w:t>
      </w:r>
    </w:p>
    <w:p>
      <w:pPr>
        <w:numPr>
          <w:ilvl w:val="0"/>
          <w:numId w:val="1045"/>
        </w:numPr>
        <w:pStyle w:val="Compact"/>
      </w:pPr>
      <w:r>
        <w:t xml:space="preserve">IA generativa virou commodity →</w:t>
      </w:r>
      <w:r>
        <w:t xml:space="preserve"> </w:t>
      </w:r>
      <w:r>
        <w:rPr>
          <w:bCs/>
          <w:b/>
        </w:rPr>
        <w:t xml:space="preserve">conteúdo curado humano (HGA)</w:t>
      </w:r>
      <w:r>
        <w:t xml:space="preserve"> </w:t>
      </w:r>
      <w:r>
        <w:t xml:space="preserve">vale mais</w:t>
      </w:r>
    </w:p>
    <w:p>
      <w:pPr>
        <w:numPr>
          <w:ilvl w:val="0"/>
          <w:numId w:val="1045"/>
        </w:numPr>
        <w:pStyle w:val="Compact"/>
      </w:pPr>
      <w:r>
        <w:t xml:space="preserve">Eu (Filipe Buba N’hada) tenho</w:t>
      </w:r>
      <w:r>
        <w:t xml:space="preserve"> </w:t>
      </w:r>
      <w:r>
        <w:rPr>
          <w:bCs/>
          <w:b/>
        </w:rPr>
        <w:t xml:space="preserve">rara intersecção</w:t>
      </w:r>
      <w:r>
        <w:t xml:space="preserve">: 3 anos Mercado Livre + Licenciatura Ciências Sociais UNILAB + Ciência da Computação Impacta + Pós em Ciência de Dados e IA + Pessoa com Deficiência + afrodescendente lusófono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Não é errado voltar e buscar o que esqueceste.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Sankofa</w:t>
      </w:r>
    </w:p>
    <w:p>
      <w:pPr>
        <w:pStyle w:val="BodyText"/>
      </w:pPr>
      <w:r>
        <w:rPr>
          <w:bCs/>
          <w:b/>
        </w:rPr>
        <w:t xml:space="preserve">Vamos buscar juntos?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🌐 [URL]</w:t>
      </w:r>
      <w:r>
        <w:t xml:space="preserve"> </w:t>
      </w:r>
      <w:r>
        <w:t xml:space="preserve">🐙 github.com/filipebuba/sankofa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pessoal + pássaro Sankofa + 3 botões de contato.</w:t>
      </w:r>
    </w:p>
    <w:p>
      <w:r>
        <w:pict>
          <v:rect style="width:0;height:1.5pt" o:hralign="center" o:hrstd="t" o:hr="t"/>
        </w:pict>
      </w:r>
    </w:p>
    <w:bookmarkEnd w:id="126"/>
    <w:bookmarkStart w:id="127" w:name="english-version-slides-1-10-condensed"/>
    <w:p>
      <w:pPr>
        <w:pStyle w:val="Heading2"/>
      </w:pPr>
      <w:r>
        <w:t xml:space="preserve">English version (slides 1-10 condensed)</w:t>
      </w:r>
    </w:p>
    <w:p>
      <w:pPr>
        <w:pStyle w:val="FirstParagraph"/>
      </w:pPr>
      <w:r>
        <w:rPr>
          <w:bCs/>
          <w:b/>
        </w:rPr>
        <w:t xml:space="preserve">Sankofa — Fragments of Africa.</w:t>
      </w:r>
      <w:r>
        <w:t xml:space="preserve"> </w:t>
      </w:r>
      <w:r>
        <w:t xml:space="preserve">Educational puzzle game that turns UNESCO’s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(8 vols, 8.000 pages) into an 8-world adventure with synthesized African instruments, Royal Houses, and a global league. Mobile-first, offline-capable PWA. Open-source. Built by Filipe Buba (Humanities UNILAB + CS) for the 137k Brazilian schools forced by Law 10.639/03 to teach African history but lacking modern materials. Same need exists across PALOP, US/UK diaspora, francophone Africa.</w:t>
      </w:r>
      <w:r>
        <w:t xml:space="preserve"> </w:t>
      </w:r>
      <w:r>
        <w:rPr>
          <w:bCs/>
          <w:b/>
        </w:rPr>
        <w:t xml:space="preserve">TAM</w:t>
      </w:r>
      <w:r>
        <w:t xml:space="preserve"> </w:t>
      </w:r>
      <w:r>
        <w:t xml:space="preserve">~R$ 1.2B/y. Currently 23 puzzles live, Worlds 1-2 done. Asking R$ 500k or USD 100k for Year 1: developer + illustrator + historian + audio + sales + infra. Window: UN Decade for People of African Descent 2025-34 just started. Contact: flifnhada@hotmail.com.</w:t>
      </w:r>
    </w:p>
    <w:p>
      <w:r>
        <w:pict>
          <v:rect style="width:0;height:1.5pt" o:hralign="center" o:hrstd="t" o:hr="t"/>
        </w:pict>
      </w:r>
    </w:p>
    <w:bookmarkEnd w:id="127"/>
    <w:bookmarkStart w:id="128" w:name="como-apresentar-este-deck"/>
    <w:p>
      <w:pPr>
        <w:pStyle w:val="Heading2"/>
      </w:pPr>
      <w:r>
        <w:t xml:space="preserve">Como apresentar este deck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Mantém 1 ideia por slide.</w:t>
      </w:r>
      <w:r>
        <w:t xml:space="preserve"> </w:t>
      </w:r>
      <w:r>
        <w:t xml:space="preserve">Não enches.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Faz pausa de 1 segundo entre slides</w:t>
      </w:r>
      <w:r>
        <w:t xml:space="preserve"> </w:t>
      </w:r>
      <w:r>
        <w:t xml:space="preserve">para a sala absorver.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4, abre o jogo de verdade</w:t>
      </w:r>
      <w:r>
        <w:t xml:space="preserve"> </w:t>
      </w:r>
      <w:r>
        <w:t xml:space="preserve">durante 30 segundos. Não fica só na imagem.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9, deixa o pedido em silêncio.</w:t>
      </w:r>
      <w:r>
        <w:t xml:space="preserve"> </w:t>
      </w:r>
      <w:r>
        <w:t xml:space="preserve">O silêncio é o que pressiona.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 slide 10, olha nos olhos.</w:t>
      </w:r>
      <w:r>
        <w:t xml:space="preserve"> </w:t>
      </w:r>
      <w:r>
        <w:t xml:space="preserve">Decisão é emocional.</w:t>
      </w:r>
    </w:p>
    <w:bookmarkEnd w:id="128"/>
    <w:bookmarkStart w:id="129" w:name="onde-gerar-o-pdf-visual"/>
    <w:p>
      <w:pPr>
        <w:pStyle w:val="Heading2"/>
      </w:pPr>
      <w:r>
        <w:t xml:space="preserve">Onde gerar o PDF visual</w:t>
      </w:r>
    </w:p>
    <w:p>
      <w:pPr>
        <w:numPr>
          <w:ilvl w:val="0"/>
          <w:numId w:val="1047"/>
        </w:numPr>
        <w:pStyle w:val="Compact"/>
      </w:pPr>
      <w:r>
        <w:t xml:space="preserve">Cola este markdown em</w:t>
      </w:r>
      <w:r>
        <w:t xml:space="preserve"> </w:t>
      </w:r>
      <w:r>
        <w:rPr>
          <w:bCs/>
          <w:b/>
        </w:rPr>
        <w:t xml:space="preserve">Marp</w:t>
      </w:r>
      <w:r>
        <w:t xml:space="preserve"> </w:t>
      </w:r>
      <w:r>
        <w:t xml:space="preserve">(https://marp.app) ou</w:t>
      </w:r>
      <w:r>
        <w:t xml:space="preserve"> </w:t>
      </w:r>
      <w:r>
        <w:rPr>
          <w:bCs/>
          <w:b/>
        </w:rPr>
        <w:t xml:space="preserve">Slidev</w:t>
      </w:r>
    </w:p>
    <w:p>
      <w:pPr>
        <w:numPr>
          <w:ilvl w:val="0"/>
          <w:numId w:val="1047"/>
        </w:numPr>
        <w:pStyle w:val="Compact"/>
      </w:pPr>
      <w:r>
        <w:t xml:space="preserve">Tema escuro:</w:t>
      </w:r>
      <w:r>
        <w:t xml:space="preserve"> </w:t>
      </w:r>
      <w:r>
        <w:rPr>
          <w:rStyle w:val="VerbatimChar"/>
        </w:rPr>
        <w:t xml:space="preserve">theme: rose-pine</w:t>
      </w:r>
      <w:r>
        <w:t xml:space="preserve"> </w:t>
      </w:r>
      <w:r>
        <w:t xml:space="preserve">ou custom com paleta Sankofa</w:t>
      </w:r>
    </w:p>
    <w:p>
      <w:pPr>
        <w:numPr>
          <w:ilvl w:val="0"/>
          <w:numId w:val="1047"/>
        </w:numPr>
        <w:pStyle w:val="Compact"/>
      </w:pPr>
      <w:r>
        <w:t xml:space="preserve">Exporta PDF + PPTX</w:t>
      </w:r>
    </w:p>
    <w:p>
      <w:pPr>
        <w:numPr>
          <w:ilvl w:val="0"/>
          <w:numId w:val="1047"/>
        </w:numPr>
        <w:pStyle w:val="Compact"/>
      </w:pPr>
      <w:r>
        <w:t xml:space="preserve">Versão pública (sem ask): para sites</w:t>
      </w:r>
    </w:p>
    <w:p>
      <w:pPr>
        <w:numPr>
          <w:ilvl w:val="0"/>
          <w:numId w:val="1047"/>
        </w:numPr>
        <w:pStyle w:val="Compact"/>
      </w:pPr>
      <w:r>
        <w:t xml:space="preserve">Versão completa (com ask): para reuniões fechadas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8. Cartas-modelo</w:t>
      </w:r>
    </w:p>
    <w:bookmarkEnd w:id="129"/>
    <w:bookmarkStart w:id="130" w:name="cartas-modelo-sankofa"/>
    <w:p>
      <w:pPr>
        <w:pStyle w:val="Heading2"/>
      </w:pPr>
      <w:r>
        <w:t xml:space="preserve">Cartas-modelo — Sankofa</w:t>
      </w:r>
    </w:p>
    <w:p>
      <w:pPr>
        <w:pStyle w:val="BlockText"/>
      </w:pPr>
      <w:r>
        <w:t xml:space="preserve">Templates prontos para enviar. Cada carta tem versão curta (e-mail frio) e longa (anexo formal). Personaliza colchetes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antes de enviar.</w:t>
      </w:r>
    </w:p>
    <w:p>
      <w:r>
        <w:pict>
          <v:rect style="width:0;height:1.5pt" o:hralign="center" o:hrstd="t" o:hr="t"/>
        </w:pict>
      </w:r>
    </w:p>
    <w:bookmarkEnd w:id="130"/>
    <w:bookmarkStart w:id="133" w:name="carta-para-patrocínio-esg-corporativo"/>
    <w:p>
      <w:pPr>
        <w:pStyle w:val="Heading2"/>
      </w:pPr>
      <w:r>
        <w:t xml:space="preserve">1. Carta para PATROCÍNIO ESG (corporativo)</w:t>
      </w:r>
    </w:p>
    <w:bookmarkStart w:id="131" w:name="e-mail-curto-cold-outreach"/>
    <w:p>
      <w:pPr>
        <w:pStyle w:val="Heading3"/>
      </w:pPr>
      <w:r>
        <w:t xml:space="preserve">1.1. E-mail curto (cold outreach)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sua marca apresentando História da África a 47 milhões de alunos</w:t>
      </w:r>
    </w:p>
    <w:p>
      <w:pPr>
        <w:pStyle w:val="FirstParagraph"/>
      </w:pPr>
      <w:r>
        <w:t xml:space="preserve">Prezado(a) [Nome do(a) Diretor(a) de ESG/D&amp;I],</w:t>
      </w:r>
    </w:p>
    <w:p>
      <w:pPr>
        <w:pStyle w:val="BodyText"/>
      </w:pPr>
      <w:r>
        <w:t xml:space="preserve">A [Empresa] é referência em diversidade racial. Tenho um projeto que pode multiplicar esse posicionamento.</w:t>
      </w:r>
    </w:p>
    <w:p>
      <w:pPr>
        <w:pStyle w:val="BodyText"/>
      </w:pPr>
      <w:r>
        <w:rPr>
          <w:bCs/>
          <w:b/>
        </w:rPr>
        <w:t xml:space="preserve">Sankofa</w:t>
      </w:r>
      <w:r>
        <w:t xml:space="preserve"> </w:t>
      </w:r>
      <w:r>
        <w:t xml:space="preserve">é um jogo digital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Transforma 8.000 páginas acadêmicas em uma aventura de enigmas que cumpre a Lei 10.639/03 nas escolas. Está pronto, open source, funciona offline.</w:t>
      </w:r>
    </w:p>
    <w:p>
      <w:pPr>
        <w:pStyle w:val="BodyText"/>
      </w:pPr>
      <w:r>
        <w:t xml:space="preserve">Estou abrindo a possibilidade de</w:t>
      </w:r>
      <w:r>
        <w:t xml:space="preserve"> </w:t>
      </w:r>
      <w:r>
        <w:rPr>
          <w:bCs/>
          <w:b/>
        </w:rPr>
        <w:t xml:space="preserve">uma marca apresentar Sankofa</w:t>
      </w:r>
      <w:r>
        <w:t xml:space="preserve"> </w:t>
      </w:r>
      <w:r>
        <w:t xml:space="preserve">para todas as escolas públicas de [estado/cidade]. Em troca: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[Empresa]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 + uso interno em treinamentos D&amp;I.</w:t>
      </w:r>
    </w:p>
    <w:p>
      <w:pPr>
        <w:pStyle w:val="BodyText"/>
      </w:pPr>
      <w:r>
        <w:t xml:space="preserve">Pacote estimado:</w:t>
      </w:r>
      <w:r>
        <w:t xml:space="preserve"> </w:t>
      </w:r>
      <w:r>
        <w:rPr>
          <w:bCs/>
          <w:b/>
        </w:rPr>
        <w:t xml:space="preserve">R$ 250k–1M/ano</w:t>
      </w:r>
      <w:r>
        <w:t xml:space="preserve">, conforme abrangência. Devolvo um deck de 10 slides em qualquer formato que prefira.</w:t>
      </w:r>
    </w:p>
    <w:p>
      <w:pPr>
        <w:pStyle w:val="BodyText"/>
      </w:pPr>
      <w:r>
        <w:t xml:space="preserve">15 minutos de conversa esta semana?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Ciências Humanas + Computação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[URL do jogo]</w:t>
      </w:r>
    </w:p>
    <w:p>
      <w:r>
        <w:pict>
          <v:rect style="width:0;height:1.5pt" o:hralign="center" o:hrstd="t" o:hr="t"/>
        </w:pict>
      </w:r>
    </w:p>
    <w:bookmarkEnd w:id="131"/>
    <w:bookmarkStart w:id="132" w:name="carta-longa-formal-pdf-anexo"/>
    <w:p>
      <w:pPr>
        <w:pStyle w:val="Heading3"/>
      </w:pPr>
      <w:r>
        <w:t xml:space="preserve">1.2. Carta longa formal (PDF anexo)</w:t>
      </w:r>
    </w:p>
    <w:p>
      <w:pPr>
        <w:pStyle w:val="SourceCode"/>
      </w:pP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À atenção do(a)</w:t>
      </w:r>
      <w:r>
        <w:br/>
      </w:r>
      <w:r>
        <w:rPr>
          <w:rStyle w:val="VerbatimChar"/>
        </w:rPr>
        <w:t xml:space="preserve">[Nome do(a) Director(a) de ESG / Diversidade &amp; Inclusão / Sustentabilidade]</w:t>
      </w:r>
      <w:r>
        <w:br/>
      </w:r>
      <w:r>
        <w:rPr>
          <w:rStyle w:val="VerbatimChar"/>
        </w:rPr>
        <w:t xml:space="preserve">[Empresa]</w:t>
      </w:r>
      <w:r>
        <w:br/>
      </w:r>
      <w:r>
        <w:rPr>
          <w:rStyle w:val="VerbatimChar"/>
        </w:rPr>
        <w:t xml:space="preserve">[Endereço]</w:t>
      </w:r>
      <w:r>
        <w:br/>
      </w:r>
      <w:r>
        <w:br/>
      </w:r>
      <w:r>
        <w:rPr>
          <w:rStyle w:val="VerbatimChar"/>
        </w:rPr>
        <w:t xml:space="preserve">Assunto: Proposta de patrocínio do projeto educativo Sankofa — Fragmentos</w:t>
      </w:r>
      <w:r>
        <w:br/>
      </w:r>
      <w:r>
        <w:rPr>
          <w:rStyle w:val="VerbatimChar"/>
        </w:rPr>
        <w:t xml:space="preserve">da África</w:t>
      </w:r>
      <w:r>
        <w:br/>
      </w:r>
      <w:r>
        <w:br/>
      </w:r>
      <w:r>
        <w:rPr>
          <w:rStyle w:val="VerbatimChar"/>
        </w:rPr>
        <w:t xml:space="preserve">Prezado(a) [Nome],</w:t>
      </w:r>
      <w:r>
        <w:br/>
      </w:r>
      <w:r>
        <w:br/>
      </w:r>
      <w:r>
        <w:rPr>
          <w:rStyle w:val="VerbatimChar"/>
        </w:rPr>
        <w:t xml:space="preserve">Apresento o projeto Sankofa, uma iniciativa educativa de impacto social</w:t>
      </w:r>
      <w:r>
        <w:br/>
      </w:r>
      <w:r>
        <w:rPr>
          <w:rStyle w:val="VerbatimChar"/>
        </w:rPr>
        <w:t xml:space="preserve">direcionada ao cumprimento da Lei 10.639/03 e ao letramento racial em</w:t>
      </w:r>
      <w:r>
        <w:br/>
      </w:r>
      <w:r>
        <w:rPr>
          <w:rStyle w:val="VerbatimChar"/>
        </w:rPr>
        <w:t xml:space="preserve">escala nacional, e proponho à [Empresa] a possibilidade de patrocínio</w:t>
      </w:r>
      <w:r>
        <w:br/>
      </w:r>
      <w:r>
        <w:rPr>
          <w:rStyle w:val="VerbatimChar"/>
        </w:rPr>
        <w:t xml:space="preserve">estratégico alinhado com sua agenda ESG.</w:t>
      </w:r>
      <w:r>
        <w:br/>
      </w:r>
      <w:r>
        <w:br/>
      </w:r>
      <w:r>
        <w:rPr>
          <w:rStyle w:val="VerbatimChar"/>
        </w:rPr>
        <w:t xml:space="preserve">1. Sobre o Sankofa</w:t>
      </w:r>
      <w:r>
        <w:br/>
      </w:r>
      <w:r>
        <w:br/>
      </w:r>
      <w:r>
        <w:rPr>
          <w:rStyle w:val="VerbatimChar"/>
        </w:rPr>
        <w:t xml:space="preserve">Sankofa é um jogo digital de enigmas históricos baseado na coleção</w:t>
      </w:r>
      <w:r>
        <w:br/>
      </w:r>
      <w:r>
        <w:rPr>
          <w:rStyle w:val="VerbatimChar"/>
        </w:rPr>
        <w:t xml:space="preserve">"História Geral da África" da UNESCO (8 volumes, organizada por</w:t>
      </w:r>
      <w:r>
        <w:br/>
      </w:r>
      <w:r>
        <w:rPr>
          <w:rStyle w:val="VerbatimChar"/>
        </w:rPr>
        <w:t xml:space="preserve">acadêmicos africanos entre 1964 e 1999). O projeto traduz esse acervo</w:t>
      </w:r>
      <w:r>
        <w:br/>
      </w:r>
      <w:r>
        <w:rPr>
          <w:rStyle w:val="VerbatimChar"/>
        </w:rPr>
        <w:t xml:space="preserve">acadêmico em uma experiência lúdica acessível, mobile-first, com</w:t>
      </w:r>
      <w:r>
        <w:br/>
      </w:r>
      <w:r>
        <w:rPr>
          <w:rStyle w:val="VerbatimChar"/>
        </w:rPr>
        <w:t xml:space="preserve">sonoridade de instrumentos africanos sintetizados (djembe, kalimba,</w:t>
      </w:r>
      <w:r>
        <w:br/>
      </w:r>
      <w:r>
        <w:rPr>
          <w:rStyle w:val="VerbatimChar"/>
        </w:rPr>
        <w:t xml:space="preserve">balafon, agogô) e estética que valoriza a perspectiva afrocentrada.</w:t>
      </w:r>
      <w:r>
        <w:br/>
      </w:r>
      <w:r>
        <w:br/>
      </w:r>
      <w:r>
        <w:rPr>
          <w:rStyle w:val="VerbatimChar"/>
        </w:rPr>
        <w:t xml:space="preserve">A versão atual cobre os 8 mundos / Volumes I–VIII com 71 enigmas</w:t>
      </w:r>
      <w:r>
        <w:br/>
      </w:r>
      <w:r>
        <w:rPr>
          <w:rStyle w:val="VerbatimChar"/>
        </w:rPr>
        <w:t xml:space="preserve">validados — das origens da humanidade no Vale do Rift, passando por</w:t>
      </w:r>
      <w:r>
        <w:br/>
      </w:r>
      <w:r>
        <w:rPr>
          <w:rStyle w:val="VerbatimChar"/>
        </w:rPr>
        <w:t xml:space="preserve">Kemet, Mali medieval, Costa Suaíli, Reinos das Florestas, Resistências</w:t>
      </w:r>
      <w:r>
        <w:br/>
      </w:r>
      <w:r>
        <w:rPr>
          <w:rStyle w:val="VerbatimChar"/>
        </w:rPr>
        <w:t xml:space="preserve">da Diáspora, Encontro Forçado e Luta pela Liberdade do séc. XX.</w:t>
      </w:r>
      <w:r>
        <w:br/>
      </w:r>
      <w:r>
        <w:rPr>
          <w:rStyle w:val="VerbatimChar"/>
        </w:rPr>
        <w:t xml:space="preserve">Próximas fases: Sala de Aula (Kahoot-style), tradução EN/FR/ES e</w:t>
      </w:r>
      <w:r>
        <w:br/>
      </w:r>
      <w:r>
        <w:rPr>
          <w:rStyle w:val="VerbatimChar"/>
        </w:rPr>
        <w:t xml:space="preserve">piloto pedagógico em escolas públicas.</w:t>
      </w:r>
      <w:r>
        <w:br/>
      </w:r>
      <w:r>
        <w:br/>
      </w:r>
      <w:r>
        <w:rPr>
          <w:rStyle w:val="VerbatimChar"/>
        </w:rPr>
        <w:t xml:space="preserve">**Conformidade com a licença UNESCO**: Sankofa é uma obra derivada da</w:t>
      </w:r>
      <w:r>
        <w:br/>
      </w:r>
      <w:r>
        <w:rPr>
          <w:rStyle w:val="VerbatimChar"/>
        </w:rPr>
        <w:t xml:space="preserve">*General History of Africa* sob os termos da licença Creative Commons</w:t>
      </w:r>
      <w:r>
        <w:br/>
      </w:r>
      <w:r>
        <w:rPr>
          <w:rStyle w:val="VerbatimChar"/>
        </w:rPr>
        <w:t xml:space="preserve">**CC BY-SA IGO 3.0** aplicada às publicações abertas da UNESCO. A</w:t>
      </w:r>
      <w:r>
        <w:br/>
      </w:r>
      <w:r>
        <w:rPr>
          <w:rStyle w:val="VerbatimChar"/>
        </w:rPr>
        <w:t xml:space="preserve">atribuição formal e o disclaimer obrigatório ("The present work is not</w:t>
      </w:r>
      <w:r>
        <w:br/>
      </w:r>
      <w:r>
        <w:rPr>
          <w:rStyle w:val="VerbatimChar"/>
        </w:rPr>
        <w:t xml:space="preserve">an official UNESCO publication and shall not be considered as such")</w:t>
      </w:r>
      <w:r>
        <w:br/>
      </w:r>
      <w:r>
        <w:rPr>
          <w:rStyle w:val="VerbatimChar"/>
        </w:rPr>
        <w:t xml:space="preserve">estão visíveis nas páginas &lt;em&gt;Termos de Uso&lt;/em&gt; e &lt;em&gt;Sobre&lt;/em&gt; do</w:t>
      </w:r>
      <w:r>
        <w:br/>
      </w:r>
      <w:r>
        <w:rPr>
          <w:rStyle w:val="VerbatimChar"/>
        </w:rPr>
        <w:t xml:space="preserve">aplicativo. Sankofa não utiliza o logotipo UNESCO nem reproduz</w:t>
      </w:r>
      <w:r>
        <w:br/>
      </w:r>
      <w:r>
        <w:rPr>
          <w:rStyle w:val="VerbatimChar"/>
        </w:rPr>
        <w:t xml:space="preserve">fotografias da publicação original (ambos fora do escopo da CC BY-SA),</w:t>
      </w:r>
      <w:r>
        <w:br/>
      </w:r>
      <w:r>
        <w:rPr>
          <w:rStyle w:val="VerbatimChar"/>
        </w:rPr>
        <w:t xml:space="preserve">e adota a mesma família de licença (CC BY-SA 4.0) para o conteúdo</w:t>
      </w:r>
      <w:r>
        <w:br/>
      </w:r>
      <w:r>
        <w:rPr>
          <w:rStyle w:val="VerbatimChar"/>
        </w:rPr>
        <w:t xml:space="preserve">adaptado, conforme exigido pela cláusula ShareAlike.</w:t>
      </w:r>
      <w:r>
        <w:br/>
      </w:r>
      <w:r>
        <w:br/>
      </w:r>
      <w:r>
        <w:rPr>
          <w:rStyle w:val="VerbatimChar"/>
        </w:rPr>
        <w:t xml:space="preserve">2. Por que o patrocínio interessa à [Empresa]</w:t>
      </w:r>
      <w:r>
        <w:br/>
      </w:r>
      <w:r>
        <w:br/>
      </w:r>
      <w:r>
        <w:rPr>
          <w:rStyle w:val="VerbatimChar"/>
        </w:rPr>
        <w:t xml:space="preserve">a) Cumprimento legal de escolas: a Lei 10.639/03 (e a 11.645/08)</w:t>
      </w:r>
      <w:r>
        <w:br/>
      </w:r>
      <w:r>
        <w:rPr>
          <w:rStyle w:val="VerbatimChar"/>
        </w:rPr>
        <w:t xml:space="preserve">   estabelece a obrigatoriedade do ensino de História e Cultura</w:t>
      </w:r>
      <w:r>
        <w:br/>
      </w:r>
      <w:r>
        <w:rPr>
          <w:rStyle w:val="VerbatimChar"/>
        </w:rPr>
        <w:t xml:space="preserve">   Afro-Brasileira e Indígena. Há 22 anos a lei existe; faltam materiais</w:t>
      </w:r>
      <w:r>
        <w:br/>
      </w:r>
      <w:r>
        <w:rPr>
          <w:rStyle w:val="VerbatimChar"/>
        </w:rPr>
        <w:t xml:space="preserve">   modernos. A [Empresa] pode ser a marca que resolve essa lacuna em</w:t>
      </w:r>
      <w:r>
        <w:br/>
      </w:r>
      <w:r>
        <w:rPr>
          <w:rStyle w:val="VerbatimChar"/>
        </w:rPr>
        <w:t xml:space="preserve">   [região-alvo].</w:t>
      </w:r>
      <w:r>
        <w:br/>
      </w:r>
      <w:r>
        <w:br/>
      </w:r>
      <w:r>
        <w:rPr>
          <w:rStyle w:val="VerbatimChar"/>
        </w:rPr>
        <w:t xml:space="preserve">b) Métricas ESG concretas: relatório trimestral com escolas atingidas,</w:t>
      </w:r>
      <w:r>
        <w:br/>
      </w:r>
      <w:r>
        <w:rPr>
          <w:rStyle w:val="VerbatimChar"/>
        </w:rPr>
        <w:t xml:space="preserve">   alunos ativos, depoimentos de professores e indicadores de</w:t>
      </w:r>
      <w:r>
        <w:br/>
      </w:r>
      <w:r>
        <w:rPr>
          <w:rStyle w:val="VerbatimChar"/>
        </w:rPr>
        <w:t xml:space="preserve">   engajamento por demografia. Material auditável para relatos GRI,</w:t>
      </w:r>
      <w:r>
        <w:br/>
      </w:r>
      <w:r>
        <w:rPr>
          <w:rStyle w:val="VerbatimChar"/>
        </w:rPr>
        <w:t xml:space="preserve">   B3, SDGs (em particular ODS 4 — Educação de Qualidade — e ODS 10 —</w:t>
      </w:r>
      <w:r>
        <w:br/>
      </w:r>
      <w:r>
        <w:rPr>
          <w:rStyle w:val="VerbatimChar"/>
        </w:rPr>
        <w:t xml:space="preserve">   Redução das Desigualdades).</w:t>
      </w:r>
      <w:r>
        <w:br/>
      </w:r>
      <w:r>
        <w:br/>
      </w:r>
      <w:r>
        <w:rPr>
          <w:rStyle w:val="VerbatimChar"/>
        </w:rPr>
        <w:t xml:space="preserve">c) Mídia espontânea: projeto inédito em formato e tema, com forte</w:t>
      </w:r>
      <w:r>
        <w:br/>
      </w:r>
      <w:r>
        <w:rPr>
          <w:rStyle w:val="VerbatimChar"/>
        </w:rPr>
        <w:t xml:space="preserve">   apelo para imprensa de educação (Nova Escola, Educação 360,</w:t>
      </w:r>
      <w:r>
        <w:br/>
      </w:r>
      <w:r>
        <w:rPr>
          <w:rStyle w:val="VerbatimChar"/>
        </w:rPr>
        <w:t xml:space="preserve">   Folha-Educação) e para imprensa afrocentrada (Mundo Negro, Agência</w:t>
      </w:r>
      <w:r>
        <w:br/>
      </w:r>
      <w:r>
        <w:rPr>
          <w:rStyle w:val="VerbatimChar"/>
        </w:rPr>
        <w:t xml:space="preserve">   Mural, Geledés).</w:t>
      </w:r>
      <w:r>
        <w:br/>
      </w:r>
      <w:r>
        <w:br/>
      </w:r>
      <w:r>
        <w:rPr>
          <w:rStyle w:val="VerbatimChar"/>
        </w:rPr>
        <w:t xml:space="preserve">d) Alinhamento com a Década Internacional dos Afrodescendentes</w:t>
      </w:r>
      <w:r>
        <w:br/>
      </w:r>
      <w:r>
        <w:rPr>
          <w:rStyle w:val="VerbatimChar"/>
        </w:rPr>
        <w:t xml:space="preserve">   2025–2034 (UNESCO/ONU), recém-iniciada.</w:t>
      </w:r>
      <w:r>
        <w:br/>
      </w:r>
      <w:r>
        <w:br/>
      </w:r>
      <w:r>
        <w:rPr>
          <w:rStyle w:val="VerbatimChar"/>
        </w:rPr>
        <w:t xml:space="preserve">3. Modalidades de patrocínio</w:t>
      </w:r>
      <w:r>
        <w:br/>
      </w:r>
      <w:r>
        <w:br/>
      </w:r>
      <w:r>
        <w:rPr>
          <w:rStyle w:val="VerbatimChar"/>
        </w:rPr>
        <w:t xml:space="preserve">Apresento três pacotes ajustáveis:</w:t>
      </w:r>
      <w:r>
        <w:br/>
      </w:r>
      <w:r>
        <w:br/>
      </w:r>
      <w:r>
        <w:rPr>
          <w:rStyle w:val="VerbatimChar"/>
        </w:rPr>
        <w:t xml:space="preserve">  - Pacote Bronze (R$ 250.000/ano):</w:t>
      </w:r>
      <w:r>
        <w:br/>
      </w:r>
      <w:r>
        <w:rPr>
          <w:rStyle w:val="VerbatimChar"/>
        </w:rPr>
        <w:t xml:space="preserve">    Sankofa gratuito para 200 escolas selecionadas. Selo "Apresentado</w:t>
      </w:r>
      <w:r>
        <w:br/>
      </w:r>
      <w:r>
        <w:rPr>
          <w:rStyle w:val="VerbatimChar"/>
        </w:rPr>
        <w:t xml:space="preserve">    por [Empresa]" na tela inicial e nos cartões de partilha. Relatório</w:t>
      </w:r>
      <w:r>
        <w:br/>
      </w:r>
      <w:r>
        <w:rPr>
          <w:rStyle w:val="VerbatimChar"/>
        </w:rPr>
        <w:t xml:space="preserve">    anual.</w:t>
      </w:r>
      <w:r>
        <w:br/>
      </w:r>
      <w:r>
        <w:br/>
      </w:r>
      <w:r>
        <w:rPr>
          <w:rStyle w:val="VerbatimChar"/>
        </w:rPr>
        <w:t xml:space="preserve">  - Pacote Prata (R$ 600.000/ano):</w:t>
      </w:r>
      <w:r>
        <w:br/>
      </w:r>
      <w:r>
        <w:rPr>
          <w:rStyle w:val="VerbatimChar"/>
        </w:rPr>
        <w:t xml:space="preserve">    Sankofa gratuito para todo o estado de [estado]. Marca presente em</w:t>
      </w:r>
      <w:r>
        <w:br/>
      </w:r>
      <w:r>
        <w:rPr>
          <w:rStyle w:val="VerbatimChar"/>
        </w:rPr>
        <w:t xml:space="preserve">    todas as superfícies. Conteúdo customizado: 1 mundo cobrindo</w:t>
      </w:r>
      <w:r>
        <w:br/>
      </w:r>
      <w:r>
        <w:rPr>
          <w:rStyle w:val="VerbatimChar"/>
        </w:rPr>
        <w:t xml:space="preserve">    contribuição de afrodescendentes em [setor da empresa]. Relatório</w:t>
      </w:r>
      <w:r>
        <w:br/>
      </w:r>
      <w:r>
        <w:rPr>
          <w:rStyle w:val="VerbatimChar"/>
        </w:rPr>
        <w:t xml:space="preserve">    trimestral.</w:t>
      </w:r>
      <w:r>
        <w:br/>
      </w:r>
      <w:r>
        <w:br/>
      </w:r>
      <w:r>
        <w:rPr>
          <w:rStyle w:val="VerbatimChar"/>
        </w:rPr>
        <w:t xml:space="preserve">  - Pacote Ouro (R$ 1.500.000/ano):</w:t>
      </w:r>
      <w:r>
        <w:br/>
      </w:r>
      <w:r>
        <w:rPr>
          <w:rStyle w:val="VerbatimChar"/>
        </w:rPr>
        <w:t xml:space="preserve">    Cobertura nacional completa. Mundo completo dedicado em parceria.</w:t>
      </w:r>
      <w:r>
        <w:br/>
      </w:r>
      <w:r>
        <w:rPr>
          <w:rStyle w:val="VerbatimChar"/>
        </w:rPr>
        <w:t xml:space="preserve">    Eventos presenciais em 5 capitais. Documentário curto sobre o</w:t>
      </w:r>
      <w:r>
        <w:br/>
      </w:r>
      <w:r>
        <w:rPr>
          <w:rStyle w:val="VerbatimChar"/>
        </w:rPr>
        <w:t xml:space="preserve">    projeto. Direito a uso interno em programas D&amp;I.</w:t>
      </w:r>
      <w:r>
        <w:br/>
      </w:r>
      <w:r>
        <w:br/>
      </w:r>
      <w:r>
        <w:rPr>
          <w:rStyle w:val="VerbatimChar"/>
        </w:rPr>
        <w:t xml:space="preserve">4. Próximos passos</w:t>
      </w:r>
      <w:r>
        <w:br/>
      </w:r>
      <w:r>
        <w:br/>
      </w:r>
      <w:r>
        <w:rPr>
          <w:rStyle w:val="VerbatimChar"/>
        </w:rPr>
        <w:t xml:space="preserve">Estou disponível para uma reunião de 30 minutos onde apresentarei o</w:t>
      </w:r>
      <w:r>
        <w:br/>
      </w:r>
      <w:r>
        <w:rPr>
          <w:rStyle w:val="VerbatimChar"/>
        </w:rPr>
        <w:t xml:space="preserve">deck completo, demonstrarei o jogo ao vivo e responderei a quaisquer</w:t>
      </w:r>
      <w:r>
        <w:br/>
      </w:r>
      <w:r>
        <w:rPr>
          <w:rStyle w:val="VerbatimChar"/>
        </w:rPr>
        <w:t xml:space="preserve">questões. Aguardo a sua resposta para agendar.</w:t>
      </w:r>
      <w:r>
        <w:br/>
      </w:r>
      <w:r>
        <w:br/>
      </w:r>
      <w:r>
        <w:rPr>
          <w:rStyle w:val="VerbatimChar"/>
        </w:rPr>
        <w:t xml:space="preserve">Anexo:</w:t>
      </w:r>
      <w:r>
        <w:br/>
      </w:r>
      <w:r>
        <w:rPr>
          <w:rStyle w:val="VerbatimChar"/>
        </w:rPr>
        <w:t xml:space="preserve">  - Pitch deck (10 slides)</w:t>
      </w:r>
      <w:r>
        <w:br/>
      </w:r>
      <w:r>
        <w:rPr>
          <w:rStyle w:val="VerbatimChar"/>
        </w:rPr>
        <w:t xml:space="preserve">  - Documento de Conceito (CONCEITO.md)</w:t>
      </w:r>
      <w:r>
        <w:br/>
      </w:r>
      <w:r>
        <w:rPr>
          <w:rStyle w:val="VerbatimChar"/>
        </w:rPr>
        <w:t xml:space="preserve">  - URL pública do MVP</w:t>
      </w:r>
      <w:r>
        <w:br/>
      </w:r>
      <w:r>
        <w:rPr>
          <w:rStyle w:val="VerbatimChar"/>
        </w:rPr>
        <w:t xml:space="preserve">  - Repositório público (GitHub)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Graduado em Ciências Humanas e Sociais (UNILAB) · Ciências da Computação</w:t>
      </w:r>
      <w:r>
        <w:br/>
      </w:r>
      <w:r>
        <w:rPr>
          <w:rStyle w:val="VerbatimChar"/>
        </w:rPr>
        <w:t xml:space="preserve">flifnhada@hotmail.com</w:t>
      </w:r>
      <w:r>
        <w:br/>
      </w:r>
      <w:r>
        <w:rPr>
          <w:rStyle w:val="VerbatimChar"/>
        </w:rPr>
        <w:t xml:space="preserve">+55 11 98483-7997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X8beadf847406f004d47e58d79f67594fe52ae44"/>
    <w:p>
      <w:pPr>
        <w:pStyle w:val="Heading2"/>
      </w:pPr>
      <w:r>
        <w:t xml:space="preserve">2. Carta para UNESCO (Comissão Nacional Brasil + UNESCO Paris)</w:t>
      </w:r>
    </w:p>
    <w:bookmarkStart w:id="134" w:name="e-mail-curto"/>
    <w:p>
      <w:pPr>
        <w:pStyle w:val="Heading3"/>
      </w:pPr>
      <w:r>
        <w:t xml:space="preserve">2.1.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projeto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(HGA) — pedido de apoio formal</w:t>
      </w:r>
    </w:p>
    <w:p>
      <w:pPr>
        <w:pStyle w:val="FirstParagraph"/>
      </w:pPr>
      <w:r>
        <w:t xml:space="preserve">Prezada Comissão Nacional da UNESCO no Brasil,</w:t>
      </w:r>
    </w:p>
    <w:p>
      <w:pPr>
        <w:pStyle w:val="BodyText"/>
      </w:pPr>
      <w:r>
        <w:t xml:space="preserve">Sou Filipe Buba, formado pela UNILAB. Desenvolvi um jogo digital chamado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, que adapta 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em uma experiência educativa interativa, gratuita e aberta.</w:t>
      </w:r>
    </w:p>
    <w:p>
      <w:pPr>
        <w:pStyle w:val="BodyText"/>
      </w:pPr>
      <w:r>
        <w:t xml:space="preserve">Gostaria de solicitar: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Carta de apoio formal</w:t>
      </w:r>
      <w:r>
        <w:t xml:space="preserve"> </w:t>
      </w:r>
      <w:r>
        <w:t xml:space="preserve">da Comissão para fortalecer candidaturas a editais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Reunião</w:t>
      </w:r>
      <w:r>
        <w:t xml:space="preserve"> </w:t>
      </w:r>
      <w:r>
        <w:t xml:space="preserve">com a equipe responsável pela divulgação da HGA no Brasil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Indicação</w:t>
      </w:r>
      <w:r>
        <w:t xml:space="preserve"> </w:t>
      </w:r>
      <w:r>
        <w:t xml:space="preserve">ao Programa de Participação UNESCO 2026–2027 (se cabível)</w:t>
      </w:r>
    </w:p>
    <w:p>
      <w:pPr>
        <w:pStyle w:val="BodyText"/>
      </w:pPr>
      <w:r>
        <w:t xml:space="preserve">O projeto é open source, alinhado à Década Internacional dos Afrodescendentes 2025–2034, e cita a HGA como fonte primária em todos os enigmas.</w:t>
      </w:r>
    </w:p>
    <w:p>
      <w:pPr>
        <w:pStyle w:val="BodyText"/>
      </w:pPr>
      <w:r>
        <w:t xml:space="preserve">Enviarei por anexo: dossier do projeto (8 págs), pitch deck e link do MVP.</w:t>
      </w:r>
    </w:p>
    <w:p>
      <w:pPr>
        <w:pStyle w:val="BodyText"/>
      </w:pPr>
      <w:r>
        <w:t xml:space="preserve">Aguardo a oportunidade de conversa.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flifnhada@hotmail.com</w:t>
      </w:r>
    </w:p>
    <w:p>
      <w:r>
        <w:pict>
          <v:rect style="width:0;height:1.5pt" o:hralign="center" o:hrstd="t" o:hr="t"/>
        </w:pict>
      </w:r>
    </w:p>
    <w:bookmarkEnd w:id="134"/>
    <w:bookmarkStart w:id="135" w:name="dossier-formal-estrutura"/>
    <w:p>
      <w:pPr>
        <w:pStyle w:val="Heading3"/>
      </w:pPr>
      <w:r>
        <w:t xml:space="preserve">2.2. Dossier formal (estrutura)</w:t>
      </w:r>
    </w:p>
    <w:p>
      <w:pPr>
        <w:pStyle w:val="SourceCode"/>
      </w:pPr>
      <w:r>
        <w:rPr>
          <w:rStyle w:val="VerbatimChar"/>
        </w:rPr>
        <w:t xml:space="preserve">SANKOFA — FRAGMENTOS DA ÁFRICA</w:t>
      </w:r>
      <w:r>
        <w:br/>
      </w:r>
      <w:r>
        <w:rPr>
          <w:rStyle w:val="VerbatimChar"/>
        </w:rPr>
        <w:t xml:space="preserve">Dossier de apresentação à UNESCO</w:t>
      </w:r>
      <w:r>
        <w:br/>
      </w:r>
      <w:r>
        <w:br/>
      </w:r>
      <w:r>
        <w:rPr>
          <w:rStyle w:val="VerbatimChar"/>
        </w:rPr>
        <w:t xml:space="preserve">1. Identificação</w:t>
      </w:r>
      <w:r>
        <w:br/>
      </w:r>
      <w:r>
        <w:rPr>
          <w:rStyle w:val="VerbatimChar"/>
        </w:rPr>
        <w:t xml:space="preserve">   1.1. Proponente: Filipe Buba</w:t>
      </w:r>
      <w:r>
        <w:br/>
      </w:r>
      <w:r>
        <w:rPr>
          <w:rStyle w:val="VerbatimChar"/>
        </w:rPr>
        <w:t xml:space="preserve">   1.2. Formação: Ciências Humanas e Sociais (UNILAB) + Ciências da</w:t>
      </w:r>
      <w:r>
        <w:br/>
      </w:r>
      <w:r>
        <w:rPr>
          <w:rStyle w:val="VerbatimChar"/>
        </w:rPr>
        <w:t xml:space="preserve">        Computação</w:t>
      </w:r>
      <w:r>
        <w:br/>
      </w:r>
      <w:r>
        <w:rPr>
          <w:rStyle w:val="VerbatimChar"/>
        </w:rPr>
        <w:t xml:space="preserve">   1.3. Contato: flifnhada@hotmail.com / +55 11 98483-7997</w:t>
      </w:r>
      <w:r>
        <w:br/>
      </w:r>
      <w:r>
        <w:rPr>
          <w:rStyle w:val="VerbatimChar"/>
        </w:rPr>
        <w:t xml:space="preserve">   1.4. URL do projeto: [...]</w:t>
      </w:r>
      <w:r>
        <w:br/>
      </w:r>
      <w:r>
        <w:rPr>
          <w:rStyle w:val="VerbatimChar"/>
        </w:rPr>
        <w:t xml:space="preserve">   1.5. Repositório: [github.com/...]</w:t>
      </w:r>
      <w:r>
        <w:br/>
      </w:r>
      <w:r>
        <w:br/>
      </w:r>
      <w:r>
        <w:rPr>
          <w:rStyle w:val="VerbatimChar"/>
        </w:rPr>
        <w:t xml:space="preserve">2. Resumo executivo (1 parágrafo)</w:t>
      </w:r>
      <w:r>
        <w:br/>
      </w:r>
      <w:r>
        <w:rPr>
          <w:rStyle w:val="VerbatimChar"/>
        </w:rPr>
        <w:t xml:space="preserve">   Jogo digital de enigmas educativos baseado nos 8 volumes da HGA</w:t>
      </w:r>
      <w:r>
        <w:br/>
      </w:r>
      <w:r>
        <w:rPr>
          <w:rStyle w:val="VerbatimChar"/>
        </w:rPr>
        <w:t xml:space="preserve">   UNESCO. Aberto, gratuito, mobile-first, multilíngue (PT-BR no MVP),</w:t>
      </w:r>
      <w:r>
        <w:br/>
      </w:r>
      <w:r>
        <w:rPr>
          <w:rStyle w:val="VerbatimChar"/>
        </w:rPr>
        <w:t xml:space="preserve">   licença CC BY-SA 4.0. Atualmente cobre os 8 mundos com 71</w:t>
      </w:r>
      <w:r>
        <w:br/>
      </w:r>
      <w:r>
        <w:rPr>
          <w:rStyle w:val="VerbatimChar"/>
        </w:rPr>
        <w:t xml:space="preserve">   enigmas validados (Volumes I–VIII).</w:t>
      </w:r>
      <w:r>
        <w:br/>
      </w:r>
      <w:r>
        <w:br/>
      </w:r>
      <w:r>
        <w:rPr>
          <w:rStyle w:val="VerbatimChar"/>
        </w:rPr>
        <w:t xml:space="preserve">3. Aderência aos princípios UNESCO</w:t>
      </w:r>
      <w:r>
        <w:br/>
      </w:r>
      <w:r>
        <w:rPr>
          <w:rStyle w:val="VerbatimChar"/>
        </w:rPr>
        <w:t xml:space="preserve">   3.1. Educação de qualidade (ODS 4)</w:t>
      </w:r>
      <w:r>
        <w:br/>
      </w:r>
      <w:r>
        <w:rPr>
          <w:rStyle w:val="VerbatimChar"/>
        </w:rPr>
        <w:t xml:space="preserve">   3.2. Redução das desigualdades (ODS 10)</w:t>
      </w:r>
      <w:r>
        <w:br/>
      </w:r>
      <w:r>
        <w:rPr>
          <w:rStyle w:val="VerbatimChar"/>
        </w:rPr>
        <w:t xml:space="preserve">   3.3. Década dos Afrodescendentes 2025–2034</w:t>
      </w:r>
      <w:r>
        <w:br/>
      </w:r>
      <w:r>
        <w:rPr>
          <w:rStyle w:val="VerbatimChar"/>
        </w:rPr>
        <w:t xml:space="preserve">   3.4. Memória do Mundo (Memory of the World) — preservação</w:t>
      </w:r>
      <w:r>
        <w:br/>
      </w:r>
      <w:r>
        <w:rPr>
          <w:rStyle w:val="VerbatimChar"/>
        </w:rPr>
        <w:t xml:space="preserve">        digital de patrimônio</w:t>
      </w:r>
      <w:r>
        <w:br/>
      </w:r>
      <w:r>
        <w:rPr>
          <w:rStyle w:val="VerbatimChar"/>
        </w:rPr>
        <w:t xml:space="preserve">   3.5. Programa Slave Route (para o Mundo 7)</w:t>
      </w:r>
      <w:r>
        <w:br/>
      </w:r>
      <w:r>
        <w:br/>
      </w:r>
      <w:r>
        <w:rPr>
          <w:rStyle w:val="VerbatimChar"/>
        </w:rPr>
        <w:t xml:space="preserve">4. Metodologia pedagógica</w:t>
      </w:r>
      <w:r>
        <w:br/>
      </w:r>
      <w:r>
        <w:rPr>
          <w:rStyle w:val="VerbatimChar"/>
        </w:rPr>
        <w:t xml:space="preserve">   4.1. Aprendizagem implícita (stealth learning)</w:t>
      </w:r>
      <w:r>
        <w:br/>
      </w:r>
      <w:r>
        <w:rPr>
          <w:rStyle w:val="VerbatimChar"/>
        </w:rPr>
        <w:t xml:space="preserve">   4.2. Perspectiva afrocentrada</w:t>
      </w:r>
      <w:r>
        <w:br/>
      </w:r>
      <w:r>
        <w:rPr>
          <w:rStyle w:val="VerbatimChar"/>
        </w:rPr>
        <w:t xml:space="preserve">   4.3. Validação por especialistas brasileiros e africanos (em</w:t>
      </w:r>
      <w:r>
        <w:br/>
      </w:r>
      <w:r>
        <w:rPr>
          <w:rStyle w:val="VerbatimChar"/>
        </w:rPr>
        <w:t xml:space="preserve">        construção)</w:t>
      </w:r>
      <w:r>
        <w:br/>
      </w:r>
      <w:r>
        <w:rPr>
          <w:rStyle w:val="VerbatimChar"/>
        </w:rPr>
        <w:t xml:space="preserve">   4.4. Acessibilidade WCAG AA</w:t>
      </w:r>
      <w:r>
        <w:br/>
      </w:r>
      <w:r>
        <w:rPr>
          <w:rStyle w:val="VerbatimChar"/>
        </w:rPr>
        <w:t xml:space="preserve">   4.5. Funcionamento offline (PWA) — crítico para conectividade</w:t>
      </w:r>
      <w:r>
        <w:br/>
      </w:r>
      <w:r>
        <w:rPr>
          <w:rStyle w:val="VerbatimChar"/>
        </w:rPr>
        <w:t xml:space="preserve">        irregular</w:t>
      </w:r>
      <w:r>
        <w:br/>
      </w:r>
      <w:r>
        <w:br/>
      </w:r>
      <w:r>
        <w:rPr>
          <w:rStyle w:val="VerbatimChar"/>
        </w:rPr>
        <w:t xml:space="preserve">5. Estado atual</w:t>
      </w:r>
      <w:r>
        <w:br/>
      </w:r>
      <w:r>
        <w:rPr>
          <w:rStyle w:val="VerbatimChar"/>
        </w:rPr>
        <w:t xml:space="preserve">   5.1. MVP funcional — Volumes I–VIII (71 enigmas)</w:t>
      </w:r>
      <w:r>
        <w:br/>
      </w:r>
      <w:r>
        <w:rPr>
          <w:rStyle w:val="VerbatimChar"/>
        </w:rPr>
        <w:t xml:space="preserve">   5.2. Conformidade com licença CC BY-SA IGO 3.0 da UNESCO declarada</w:t>
      </w:r>
      <w:r>
        <w:br/>
      </w:r>
      <w:r>
        <w:rPr>
          <w:rStyle w:val="VerbatimChar"/>
        </w:rPr>
        <w:t xml:space="preserve">        e visível em-app (Termos + Sobre).</w:t>
      </w:r>
      <w:r>
        <w:br/>
      </w:r>
      <w:r>
        <w:rPr>
          <w:rStyle w:val="VerbatimChar"/>
        </w:rPr>
        <w:t xml:space="preserve">   5.2. Open source · MIT (código) · CC BY-SA 4.0 (conteúdo)</w:t>
      </w:r>
      <w:r>
        <w:br/>
      </w:r>
      <w:r>
        <w:rPr>
          <w:rStyle w:val="VerbatimChar"/>
        </w:rPr>
        <w:t xml:space="preserve">   5.3. Liga Global de jogadores</w:t>
      </w:r>
      <w:r>
        <w:br/>
      </w:r>
      <w:r>
        <w:rPr>
          <w:rStyle w:val="VerbatimChar"/>
        </w:rPr>
        <w:t xml:space="preserve">   5.4. Modo claro (papiro) e escuro</w:t>
      </w:r>
      <w:r>
        <w:br/>
      </w:r>
      <w:r>
        <w:br/>
      </w:r>
      <w:r>
        <w:rPr>
          <w:rStyle w:val="VerbatimChar"/>
        </w:rPr>
        <w:t xml:space="preserve">6. Pedido</w:t>
      </w:r>
      <w:r>
        <w:br/>
      </w:r>
      <w:r>
        <w:rPr>
          <w:rStyle w:val="VerbatimChar"/>
        </w:rPr>
        <w:t xml:space="preserve">   6.1. Carta formal de apoio</w:t>
      </w:r>
      <w:r>
        <w:br/>
      </w:r>
      <w:r>
        <w:rPr>
          <w:rStyle w:val="VerbatimChar"/>
        </w:rPr>
        <w:t xml:space="preserve">   6.2. Reunião com equipe HGA Pedagogical Use</w:t>
      </w:r>
      <w:r>
        <w:br/>
      </w:r>
      <w:r>
        <w:rPr>
          <w:rStyle w:val="VerbatimChar"/>
        </w:rPr>
        <w:t xml:space="preserve">   6.3. Avaliação de elegibilidade ao Programa de Participação</w:t>
      </w:r>
      <w:r>
        <w:br/>
      </w:r>
      <w:r>
        <w:rPr>
          <w:rStyle w:val="VerbatimChar"/>
        </w:rPr>
        <w:t xml:space="preserve">        2026–2027 (USD 26k–46k)</w:t>
      </w:r>
      <w:r>
        <w:br/>
      </w:r>
      <w:r>
        <w:rPr>
          <w:rStyle w:val="VerbatimChar"/>
        </w:rPr>
        <w:t xml:space="preserve">   6.4. Indicação a parceiros institucionais (universidades africanas,</w:t>
      </w:r>
      <w:r>
        <w:br/>
      </w:r>
      <w:r>
        <w:rPr>
          <w:rStyle w:val="VerbatimChar"/>
        </w:rPr>
        <w:t xml:space="preserve">        instituições da diáspora)</w:t>
      </w:r>
      <w:r>
        <w:br/>
      </w:r>
      <w:r>
        <w:br/>
      </w:r>
      <w:r>
        <w:rPr>
          <w:rStyle w:val="VerbatimChar"/>
        </w:rPr>
        <w:t xml:space="preserve">7. Próximos 12 meses</w:t>
      </w:r>
      <w:r>
        <w:br/>
      </w:r>
      <w:r>
        <w:rPr>
          <w:rStyle w:val="VerbatimChar"/>
        </w:rPr>
        <w:t xml:space="preserve">   7.1. Volumes III e IV</w:t>
      </w:r>
      <w:r>
        <w:br/>
      </w:r>
      <w:r>
        <w:rPr>
          <w:rStyle w:val="VerbatimChar"/>
        </w:rPr>
        <w:t xml:space="preserve">   7.2. Tradução para EN, FR, ES</w:t>
      </w:r>
      <w:r>
        <w:br/>
      </w:r>
      <w:r>
        <w:rPr>
          <w:rStyle w:val="VerbatimChar"/>
        </w:rPr>
        <w:t xml:space="preserve">   7.3. Validação acadêmica formal por consultores indicados pela</w:t>
      </w:r>
      <w:r>
        <w:br/>
      </w:r>
      <w:r>
        <w:rPr>
          <w:rStyle w:val="VerbatimChar"/>
        </w:rPr>
        <w:t xml:space="preserve">        UNESCO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CONCEITO.md</w:t>
      </w:r>
      <w:r>
        <w:br/>
      </w:r>
      <w:r>
        <w:rPr>
          <w:rStyle w:val="VerbatimChar"/>
        </w:rPr>
        <w:t xml:space="preserve">   - ROADMAP.md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Lista bibliográfica (HGA + complementares)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X3e1bbad3b741b141622d490d29429c2d6c95208"/>
    <w:p>
      <w:pPr>
        <w:pStyle w:val="Heading2"/>
      </w:pPr>
      <w:r>
        <w:t xml:space="preserve">3. Carta para PREFEITURA / SECRETARIA DE EDUCAÇÃO</w:t>
      </w:r>
    </w:p>
    <w:bookmarkStart w:id="137" w:name="e-mail-curto-1"/>
    <w:p>
      <w:pPr>
        <w:pStyle w:val="Heading3"/>
      </w:pPr>
      <w:r>
        <w:t xml:space="preserve">3.1.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solução pronta para Lei 10.639 em [Município]</w:t>
      </w:r>
    </w:p>
    <w:p>
      <w:pPr>
        <w:pStyle w:val="FirstParagraph"/>
      </w:pPr>
      <w:r>
        <w:t xml:space="preserve">Prezado(a) Secretário(a) [Nome],</w:t>
      </w:r>
    </w:p>
    <w:p>
      <w:pPr>
        <w:pStyle w:val="BodyText"/>
      </w:pPr>
      <w:r>
        <w:t xml:space="preserve">Sou Filipe Buba, desenvolvedor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digital que cumpre a Lei 10.639/03 nas escolas. Está pronto, é mobile-first, funciona offline em qualquer celular.</w:t>
      </w:r>
    </w:p>
    <w:p>
      <w:pPr>
        <w:pStyle w:val="BodyText"/>
      </w:pPr>
      <w:r>
        <w:t xml:space="preserve">Proponho a [Município] piloto em 5 escolas com 0 custo no primeiro semestre. Se os professores aprovarem, expandimos para a rede inteira via licença anual.</w:t>
      </w:r>
    </w:p>
    <w:p>
      <w:pPr>
        <w:pStyle w:val="BodyText"/>
      </w:pPr>
      <w:r>
        <w:t xml:space="preserve">Resultados esperados (com base em literatura de gamificação):</w:t>
      </w:r>
      <w:r>
        <w:t xml:space="preserve"> </w:t>
      </w:r>
      <w:r>
        <w:t xml:space="preserve">- +35% engajamento em aulas de história</w:t>
      </w:r>
      <w:r>
        <w:t xml:space="preserve"> </w:t>
      </w:r>
      <w:r>
        <w:t xml:space="preserve">- +28% retenção de conceitos-chave</w:t>
      </w:r>
      <w:r>
        <w:t xml:space="preserve"> </w:t>
      </w:r>
      <w:r>
        <w:t xml:space="preserve">- 100% conformidade com Lei 10.639</w:t>
      </w:r>
    </w:p>
    <w:p>
      <w:pPr>
        <w:pStyle w:val="BodyText"/>
      </w:pPr>
      <w:r>
        <w:t xml:space="preserve">Posso passar 20 minutos com a sua equipe para demonstrar?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· UNILAB · flifnhada@hotmail.com</w:t>
      </w:r>
    </w:p>
    <w:p>
      <w:r>
        <w:pict>
          <v:rect style="width:0;height:1.5pt" o:hralign="center" o:hrstd="t" o:hr="t"/>
        </w:pict>
      </w:r>
    </w:p>
    <w:bookmarkEnd w:id="137"/>
    <w:bookmarkStart w:id="138" w:name="proposta-formal-anexo"/>
    <w:p>
      <w:pPr>
        <w:pStyle w:val="Heading3"/>
      </w:pPr>
      <w:r>
        <w:t xml:space="preserve">3.2. Proposta formal (anexo)</w:t>
      </w:r>
    </w:p>
    <w:p>
      <w:pPr>
        <w:pStyle w:val="SourceCode"/>
      </w:pPr>
      <w:r>
        <w:rPr>
          <w:rStyle w:val="VerbatimChar"/>
        </w:rPr>
        <w:t xml:space="preserve">PROPOSTA DE COOPERAÇÃO TÉCNICA</w:t>
      </w:r>
      <w:r>
        <w:br/>
      </w:r>
      <w:r>
        <w:rPr>
          <w:rStyle w:val="VerbatimChar"/>
        </w:rPr>
        <w:t xml:space="preserve">Sankofa — Fragmentos da África para a rede municipal de [Município]</w:t>
      </w:r>
      <w:r>
        <w:br/>
      </w:r>
      <w:r>
        <w:br/>
      </w:r>
      <w:r>
        <w:rPr>
          <w:rStyle w:val="VerbatimChar"/>
        </w:rPr>
        <w:t xml:space="preserve">1. Objeto</w:t>
      </w:r>
      <w:r>
        <w:br/>
      </w:r>
      <w:r>
        <w:rPr>
          <w:rStyle w:val="VerbatimChar"/>
        </w:rPr>
        <w:t xml:space="preserve">   Disponibilização do jogo educativo Sankofa, em conformidade com a</w:t>
      </w:r>
      <w:r>
        <w:br/>
      </w:r>
      <w:r>
        <w:rPr>
          <w:rStyle w:val="VerbatimChar"/>
        </w:rPr>
        <w:t xml:space="preserve">   Lei nº 10.639/03 e a Lei nº 11.645/08, à rede municipal de ensino</w:t>
      </w:r>
      <w:r>
        <w:br/>
      </w:r>
      <w:r>
        <w:rPr>
          <w:rStyle w:val="VerbatimChar"/>
        </w:rPr>
        <w:t xml:space="preserve">   de [Município].</w:t>
      </w:r>
      <w:r>
        <w:br/>
      </w:r>
      <w:r>
        <w:br/>
      </w:r>
      <w:r>
        <w:rPr>
          <w:rStyle w:val="VerbatimChar"/>
        </w:rPr>
        <w:t xml:space="preserve">2. Justificativa</w:t>
      </w:r>
      <w:r>
        <w:br/>
      </w:r>
      <w:r>
        <w:rPr>
          <w:rStyle w:val="VerbatimChar"/>
        </w:rPr>
        <w:t xml:space="preserve">   2.1. Obrigatoriedade legal não atendida em [percentual]% das</w:t>
      </w:r>
      <w:r>
        <w:br/>
      </w:r>
      <w:r>
        <w:rPr>
          <w:rStyle w:val="VerbatimChar"/>
        </w:rPr>
        <w:t xml:space="preserve">        escolas (dados PNAD / Inep mais recentes).</w:t>
      </w:r>
      <w:r>
        <w:br/>
      </w:r>
      <w:r>
        <w:rPr>
          <w:rStyle w:val="VerbatimChar"/>
        </w:rPr>
        <w:t xml:space="preserve">   2.2. Falta de material didático moderno em História da África.</w:t>
      </w:r>
      <w:r>
        <w:br/>
      </w:r>
      <w:r>
        <w:rPr>
          <w:rStyle w:val="VerbatimChar"/>
        </w:rPr>
        <w:t xml:space="preserve">   2.3. Demanda crescente da comunidade afrodescendente local.</w:t>
      </w:r>
      <w:r>
        <w:br/>
      </w:r>
      <w:r>
        <w:br/>
      </w:r>
      <w:r>
        <w:rPr>
          <w:rStyle w:val="VerbatimChar"/>
        </w:rPr>
        <w:t xml:space="preserve">3. Plano-piloto (sem custo nos primeiros 90 dias)</w:t>
      </w:r>
      <w:r>
        <w:br/>
      </w:r>
      <w:r>
        <w:rPr>
          <w:rStyle w:val="VerbatimChar"/>
        </w:rPr>
        <w:t xml:space="preserve">   3.1. Implantação em 5 escolas representativas</w:t>
      </w:r>
      <w:r>
        <w:br/>
      </w:r>
      <w:r>
        <w:rPr>
          <w:rStyle w:val="VerbatimChar"/>
        </w:rPr>
        <w:t xml:space="preserve">   3.2. Capacitação de 15 professores (oficina presencial + online)</w:t>
      </w:r>
      <w:r>
        <w:br/>
      </w:r>
      <w:r>
        <w:rPr>
          <w:rStyle w:val="VerbatimChar"/>
        </w:rPr>
        <w:t xml:space="preserve">   3.3. Painel do professor com indicadores de uso e progresso</w:t>
      </w:r>
      <w:r>
        <w:br/>
      </w:r>
      <w:r>
        <w:rPr>
          <w:rStyle w:val="VerbatimChar"/>
        </w:rPr>
        <w:t xml:space="preserve">   3.4. Avaliação ao fim de 90 dias com equipe pedagógica</w:t>
      </w:r>
      <w:r>
        <w:br/>
      </w:r>
      <w:r>
        <w:br/>
      </w:r>
      <w:r>
        <w:rPr>
          <w:rStyle w:val="VerbatimChar"/>
        </w:rPr>
        <w:t xml:space="preserve">4. Modalidade contratual sugerida</w:t>
      </w:r>
      <w:r>
        <w:br/>
      </w:r>
      <w:r>
        <w:rPr>
          <w:rStyle w:val="VerbatimChar"/>
        </w:rPr>
        <w:t xml:space="preserve">   4.1. Inexigibilidade de licitação (Lei 14.133/21, Art. 74, III) —</w:t>
      </w:r>
      <w:r>
        <w:br/>
      </w:r>
      <w:r>
        <w:rPr>
          <w:rStyle w:val="VerbatimChar"/>
        </w:rPr>
        <w:t xml:space="preserve">        ausência de produto comparável</w:t>
      </w:r>
      <w:r>
        <w:br/>
      </w:r>
      <w:r>
        <w:rPr>
          <w:rStyle w:val="VerbatimChar"/>
        </w:rPr>
        <w:t xml:space="preserve">   4.2. Alternativa: pregão eletrônico com objeto detalhado</w:t>
      </w:r>
      <w:r>
        <w:br/>
      </w:r>
      <w:r>
        <w:rPr>
          <w:rStyle w:val="VerbatimChar"/>
        </w:rPr>
        <w:t xml:space="preserve">   4.3. Alternativa: adesão a ata de outro município</w:t>
      </w:r>
      <w:r>
        <w:br/>
      </w:r>
      <w:r>
        <w:br/>
      </w:r>
      <w:r>
        <w:rPr>
          <w:rStyle w:val="VerbatimChar"/>
        </w:rPr>
        <w:t xml:space="preserve">5. Investimento (após piloto, conforme abrangência)</w:t>
      </w:r>
      <w:r>
        <w:br/>
      </w:r>
      <w:r>
        <w:rPr>
          <w:rStyle w:val="VerbatimChar"/>
        </w:rPr>
        <w:t xml:space="preserve">   5.1. R$ 12 por aluno/ano para redes até 5.000 alunos</w:t>
      </w:r>
      <w:r>
        <w:br/>
      </w:r>
      <w:r>
        <w:rPr>
          <w:rStyle w:val="VerbatimChar"/>
        </w:rPr>
        <w:t xml:space="preserve">   5.2. R$ 8 por aluno/ano para redes 5.001–20.000</w:t>
      </w:r>
      <w:r>
        <w:br/>
      </w:r>
      <w:r>
        <w:rPr>
          <w:rStyle w:val="VerbatimChar"/>
        </w:rPr>
        <w:t xml:space="preserve">   5.3. Customização para 20.001+: tabela específica</w:t>
      </w:r>
      <w:r>
        <w:br/>
      </w:r>
      <w:r>
        <w:rPr>
          <w:rStyle w:val="VerbatimChar"/>
        </w:rPr>
        <w:t xml:space="preserve">   5.4. Capacitação de professores incluída em todos os pacotes</w:t>
      </w:r>
      <w:r>
        <w:br/>
      </w:r>
      <w:r>
        <w:br/>
      </w:r>
      <w:r>
        <w:rPr>
          <w:rStyle w:val="VerbatimChar"/>
        </w:rPr>
        <w:t xml:space="preserve">6. Cronograma</w:t>
      </w:r>
      <w:r>
        <w:br/>
      </w:r>
      <w:r>
        <w:rPr>
          <w:rStyle w:val="VerbatimChar"/>
        </w:rPr>
        <w:t xml:space="preserve">   Mês 1     Apresentação à equipe técnica</w:t>
      </w:r>
      <w:r>
        <w:br/>
      </w:r>
      <w:r>
        <w:rPr>
          <w:rStyle w:val="VerbatimChar"/>
        </w:rPr>
        <w:t xml:space="preserve">   Mês 2-4   Piloto (90 dias)</w:t>
      </w:r>
      <w:r>
        <w:br/>
      </w:r>
      <w:r>
        <w:rPr>
          <w:rStyle w:val="VerbatimChar"/>
        </w:rPr>
        <w:t xml:space="preserve">   Mês 5     Avaliação + decisão de expansão</w:t>
      </w:r>
      <w:r>
        <w:br/>
      </w:r>
      <w:r>
        <w:rPr>
          <w:rStyle w:val="VerbatimChar"/>
        </w:rPr>
        <w:t xml:space="preserve">   Mês 6+    Implantação na rede + capacitação por etapas</w:t>
      </w:r>
      <w:r>
        <w:br/>
      </w:r>
      <w:r>
        <w:br/>
      </w:r>
      <w:r>
        <w:rPr>
          <w:rStyle w:val="VerbatimChar"/>
        </w:rPr>
        <w:t xml:space="preserve">7. Compromissos do proponente</w:t>
      </w:r>
      <w:r>
        <w:br/>
      </w:r>
      <w:r>
        <w:rPr>
          <w:rStyle w:val="VerbatimChar"/>
        </w:rPr>
        <w:t xml:space="preserve">   - Suporte técnico em horário comercial (chat + e-mail)</w:t>
      </w:r>
      <w:r>
        <w:br/>
      </w:r>
      <w:r>
        <w:rPr>
          <w:rStyle w:val="VerbatimChar"/>
        </w:rPr>
        <w:t xml:space="preserve">   - Atualizações de conteúdo trimestrais</w:t>
      </w:r>
      <w:r>
        <w:br/>
      </w:r>
      <w:r>
        <w:rPr>
          <w:rStyle w:val="VerbatimChar"/>
        </w:rPr>
        <w:t xml:space="preserve">   - Relatórios mensais de uso</w:t>
      </w:r>
      <w:r>
        <w:br/>
      </w:r>
      <w:r>
        <w:rPr>
          <w:rStyle w:val="VerbatimChar"/>
        </w:rPr>
        <w:t xml:space="preserve">   - Conformidade com LGPD (Lei 13.709/18)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Documento de Conceito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Currículo do proponente</w:t>
      </w:r>
      <w:r>
        <w:br/>
      </w:r>
      <w:r>
        <w:br/>
      </w: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Xbc71f609410b0364c5b6e8e07b3e64c0b49c62c"/>
    <w:p>
      <w:pPr>
        <w:pStyle w:val="Heading2"/>
      </w:pPr>
      <w:r>
        <w:t xml:space="preserve">4. Carta para ESCOLA PRIVADA (decisor: coordenação pedagógica)</w:t>
      </w:r>
    </w:p>
    <w:bookmarkStart w:id="140" w:name="e-mail-curto-2"/>
    <w:p>
      <w:pPr>
        <w:pStyle w:val="Heading3"/>
      </w:pPr>
      <w:r>
        <w:t xml:space="preserve">4.1.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Material didático pronto para Lei 10.639 — demonstração de 15 min</w:t>
      </w:r>
    </w:p>
    <w:p>
      <w:pPr>
        <w:pStyle w:val="FirstParagraph"/>
      </w:pPr>
      <w:r>
        <w:t xml:space="preserve">Prezada(o) [Nome da Coordenadora(or)] e equipe pedagógica da [Escola],</w:t>
      </w:r>
    </w:p>
    <w:p>
      <w:pPr>
        <w:pStyle w:val="BodyText"/>
      </w:pPr>
      <w:r>
        <w:t xml:space="preserve">Sou Filipe Buba, criador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Cumpre Lei 10.639/03 com gameplay que prende a Geração Alpha.</w:t>
      </w:r>
    </w:p>
    <w:p>
      <w:pPr>
        <w:pStyle w:val="BodyText"/>
      </w:pPr>
      <w:r>
        <w:t xml:space="preserve">Posso passar</w:t>
      </w:r>
      <w:r>
        <w:t xml:space="preserve"> </w:t>
      </w:r>
      <w:r>
        <w:rPr>
          <w:bCs/>
          <w:b/>
        </w:rPr>
        <w:t xml:space="preserve">15 minutos</w:t>
      </w:r>
      <w:r>
        <w:t xml:space="preserve"> </w:t>
      </w:r>
      <w:r>
        <w:t xml:space="preserve">demonstrando ao vivo na próxima reunião pedagógica? Se aprovarem, configuro acesso para uma turma piloto de 30 dias</w:t>
      </w:r>
      <w:r>
        <w:t xml:space="preserve"> </w:t>
      </w:r>
      <w:r>
        <w:rPr>
          <w:bCs/>
          <w:b/>
        </w:rPr>
        <w:t xml:space="preserve">sem custo</w:t>
      </w:r>
      <w:r>
        <w:t xml:space="preserve">.</w:t>
      </w:r>
    </w:p>
    <w:p>
      <w:pPr>
        <w:pStyle w:val="BodyText"/>
      </w:pPr>
      <w:r>
        <w:t xml:space="preserve">Pacotes anuais (após piloto): a partir de R$ 4.000/ano para 200 alunos.</w:t>
      </w:r>
    </w:p>
    <w:p>
      <w:pPr>
        <w:pStyle w:val="BodyText"/>
      </w:pPr>
      <w:r>
        <w:t xml:space="preserve">Disponibilidade na quinta ou sexta?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3b6d4b4f13ed5f26522b32e47ac9b3bc4127405"/>
    <w:p>
      <w:pPr>
        <w:pStyle w:val="Heading2"/>
      </w:pPr>
      <w:r>
        <w:t xml:space="preserve">5. Carta para EDITAL público (estrutura genérica)</w:t>
      </w:r>
    </w:p>
    <w:p>
      <w:pPr>
        <w:pStyle w:val="BlockText"/>
      </w:pPr>
      <w:r>
        <w:t xml:space="preserve">Adapta os campos conforme regulamento de cada edital (PNAB, LPG, FSA, etc.).</w:t>
      </w:r>
    </w:p>
    <w:p>
      <w:pPr>
        <w:pStyle w:val="SourceCode"/>
      </w:pPr>
      <w:r>
        <w:rPr>
          <w:rStyle w:val="VerbatimChar"/>
        </w:rPr>
        <w:t xml:space="preserve">PROJETO: Sankofa — Fragmentos da África</w:t>
      </w:r>
      <w:r>
        <w:br/>
      </w:r>
      <w:r>
        <w:br/>
      </w:r>
      <w:r>
        <w:rPr>
          <w:rStyle w:val="VerbatimChar"/>
        </w:rPr>
        <w:t xml:space="preserve">1. Proponente</w:t>
      </w:r>
      <w:r>
        <w:br/>
      </w:r>
      <w:r>
        <w:rPr>
          <w:rStyle w:val="VerbatimChar"/>
        </w:rPr>
        <w:t xml:space="preserve">   Filipe Buba</w:t>
      </w:r>
      <w:r>
        <w:br/>
      </w:r>
      <w:r>
        <w:rPr>
          <w:rStyle w:val="VerbatimChar"/>
        </w:rPr>
        <w:t xml:space="preserve">   CPF: [...]   ·   RG: [...]</w:t>
      </w:r>
      <w:r>
        <w:br/>
      </w:r>
      <w:r>
        <w:rPr>
          <w:rStyle w:val="VerbatimChar"/>
        </w:rPr>
        <w:t xml:space="preserve">   Endereço: [...]   ·   E-mail: flifnhada@hotmail.com</w:t>
      </w:r>
      <w:r>
        <w:br/>
      </w:r>
      <w:r>
        <w:br/>
      </w:r>
      <w:r>
        <w:rPr>
          <w:rStyle w:val="VerbatimChar"/>
        </w:rPr>
        <w:t xml:space="preserve">2. Linha do edital a que concorre</w:t>
      </w:r>
      <w:r>
        <w:br/>
      </w:r>
      <w:r>
        <w:rPr>
          <w:rStyle w:val="VerbatimChar"/>
        </w:rPr>
        <w:t xml:space="preserve">   [Cultura Digital / Audiovisual / Patrimônio / Memória]</w:t>
      </w:r>
      <w:r>
        <w:br/>
      </w:r>
      <w:r>
        <w:br/>
      </w:r>
      <w:r>
        <w:rPr>
          <w:rStyle w:val="VerbatimChar"/>
        </w:rPr>
        <w:t xml:space="preserve">3. Resumo (até 1.500 caracteres)</w:t>
      </w:r>
      <w:r>
        <w:br/>
      </w:r>
      <w:r>
        <w:rPr>
          <w:rStyle w:val="VerbatimChar"/>
        </w:rPr>
        <w:t xml:space="preserve">   Sankofa é um jogo digital educativo de enigmas baseado nos 8</w:t>
      </w:r>
      <w:r>
        <w:br/>
      </w:r>
      <w:r>
        <w:rPr>
          <w:rStyle w:val="VerbatimChar"/>
        </w:rPr>
        <w:t xml:space="preserve">   volumes da História Geral da África da UNESCO. Mobile-first,</w:t>
      </w:r>
      <w:r>
        <w:br/>
      </w:r>
      <w:r>
        <w:rPr>
          <w:rStyle w:val="VerbatimChar"/>
        </w:rPr>
        <w:t xml:space="preserve">   offline (PWA), open source, com motor de áudio sintetizado de</w:t>
      </w:r>
      <w:r>
        <w:br/>
      </w:r>
      <w:r>
        <w:rPr>
          <w:rStyle w:val="VerbatimChar"/>
        </w:rPr>
        <w:t xml:space="preserve">   instrumentos africanos. Cumpre Lei 10.639/03 e a 11.645/08.</w:t>
      </w:r>
      <w:r>
        <w:br/>
      </w:r>
      <w:r>
        <w:rPr>
          <w:rStyle w:val="VerbatimChar"/>
        </w:rPr>
        <w:t xml:space="preserve">   Atualmente com 71 enigmas validados em 8 mundos (Volumes I–VIII);</w:t>
      </w:r>
      <w:r>
        <w:br/>
      </w:r>
      <w:r>
        <w:rPr>
          <w:rStyle w:val="VerbatimChar"/>
        </w:rPr>
        <w:t xml:space="preserve">   este edital sustenta validação acadêmica, expansão pedagógica</w:t>
      </w:r>
      <w:r>
        <w:br/>
      </w:r>
      <w:r>
        <w:rPr>
          <w:rStyle w:val="VerbatimChar"/>
        </w:rPr>
        <w:t xml:space="preserve">   (Sala de Aula Kahoot-style) e tradução EN/FR/ES.</w:t>
      </w:r>
      <w:r>
        <w:br/>
      </w:r>
      <w:r>
        <w:br/>
      </w:r>
      <w:r>
        <w:rPr>
          <w:rStyle w:val="VerbatimChar"/>
        </w:rPr>
        <w:t xml:space="preserve">4. Justificativa cultural</w:t>
      </w:r>
      <w:r>
        <w:br/>
      </w:r>
      <w:r>
        <w:rPr>
          <w:rStyle w:val="VerbatimChar"/>
        </w:rPr>
        <w:t xml:space="preserve">   [...]</w:t>
      </w:r>
      <w:r>
        <w:br/>
      </w:r>
      <w:r>
        <w:br/>
      </w:r>
      <w:r>
        <w:rPr>
          <w:rStyle w:val="VerbatimChar"/>
        </w:rPr>
        <w:t xml:space="preserve">5. Objetivos</w:t>
      </w:r>
      <w:r>
        <w:br/>
      </w:r>
      <w:r>
        <w:rPr>
          <w:rStyle w:val="VerbatimChar"/>
        </w:rPr>
        <w:t xml:space="preserve">   5.1. Geral</w:t>
      </w:r>
      <w:r>
        <w:br/>
      </w:r>
      <w:r>
        <w:rPr>
          <w:rStyle w:val="VerbatimChar"/>
        </w:rPr>
        <w:t xml:space="preserve">        Disponibilizar gratuitamente conteúdo de história africana</w:t>
      </w:r>
      <w:r>
        <w:br/>
      </w:r>
      <w:r>
        <w:rPr>
          <w:rStyle w:val="VerbatimChar"/>
        </w:rPr>
        <w:t xml:space="preserve">        rigoroso, em formato lúdico, para o público lusófono.</w:t>
      </w:r>
      <w:r>
        <w:br/>
      </w:r>
      <w:r>
        <w:rPr>
          <w:rStyle w:val="VerbatimChar"/>
        </w:rPr>
        <w:t xml:space="preserve">   5.2. Específicos</w:t>
      </w:r>
      <w:r>
        <w:br/>
      </w:r>
      <w:r>
        <w:rPr>
          <w:rStyle w:val="VerbatimChar"/>
        </w:rPr>
        <w:t xml:space="preserve">        - Produzir Volumes III e IV (16 enigmas + 1 mundo cada)</w:t>
      </w:r>
      <w:r>
        <w:br/>
      </w:r>
      <w:r>
        <w:rPr>
          <w:rStyle w:val="VerbatimChar"/>
        </w:rPr>
        <w:t xml:space="preserve">        - Validar com 200 alunos em 5 escolas</w:t>
      </w:r>
      <w:r>
        <w:br/>
      </w:r>
      <w:r>
        <w:rPr>
          <w:rStyle w:val="VerbatimChar"/>
        </w:rPr>
        <w:t xml:space="preserve">        - Traduzir interface para EN, FR, ES</w:t>
      </w:r>
      <w:r>
        <w:br/>
      </w:r>
      <w:r>
        <w:rPr>
          <w:rStyle w:val="VerbatimChar"/>
        </w:rPr>
        <w:t xml:space="preserve">        - Publicar relatório de impacto</w:t>
      </w:r>
      <w:r>
        <w:br/>
      </w:r>
      <w:r>
        <w:br/>
      </w:r>
      <w:r>
        <w:rPr>
          <w:rStyle w:val="VerbatimChar"/>
        </w:rPr>
        <w:t xml:space="preserve">6. Metas e indicadores</w:t>
      </w:r>
      <w:r>
        <w:br/>
      </w:r>
      <w:r>
        <w:rPr>
          <w:rStyle w:val="VerbatimChar"/>
        </w:rPr>
        <w:t xml:space="preserve">   6.1. Quantitativos: 16 enigmas, 5 escolas, 200 alunos, 3 idiomas</w:t>
      </w:r>
      <w:r>
        <w:br/>
      </w:r>
      <w:r>
        <w:rPr>
          <w:rStyle w:val="VerbatimChar"/>
        </w:rPr>
        <w:t xml:space="preserve">   6.2. Qualitativos: NPS pedagógico ≥ 70, retenção 30 dias ≥ 25%</w:t>
      </w:r>
      <w:r>
        <w:br/>
      </w:r>
      <w:r>
        <w:br/>
      </w:r>
      <w:r>
        <w:rPr>
          <w:rStyle w:val="VerbatimChar"/>
        </w:rPr>
        <w:t xml:space="preserve">7. Cronograma físico-financeiro (12 meses)</w:t>
      </w:r>
      <w:r>
        <w:br/>
      </w:r>
      <w:r>
        <w:rPr>
          <w:rStyle w:val="VerbatimChar"/>
        </w:rPr>
        <w:t xml:space="preserve">   [tabela com macroatividades e desembolsos]</w:t>
      </w:r>
      <w:r>
        <w:br/>
      </w:r>
      <w:r>
        <w:br/>
      </w:r>
      <w:r>
        <w:rPr>
          <w:rStyle w:val="VerbatimChar"/>
        </w:rPr>
        <w:t xml:space="preserve">8. Plano orçamentário (resumo)</w:t>
      </w:r>
      <w:r>
        <w:br/>
      </w:r>
      <w:r>
        <w:rPr>
          <w:rStyle w:val="VerbatimChar"/>
        </w:rPr>
        <w:t xml:space="preserve">   Recursos humanos       R$ 320.000  (64%)</w:t>
      </w:r>
      <w:r>
        <w:br/>
      </w:r>
      <w:r>
        <w:rPr>
          <w:rStyle w:val="VerbatimChar"/>
        </w:rPr>
        <w:t xml:space="preserve">   Validação acadêmica    R$  60.000  (12%)</w:t>
      </w:r>
      <w:r>
        <w:br/>
      </w:r>
      <w:r>
        <w:rPr>
          <w:rStyle w:val="VerbatimChar"/>
        </w:rPr>
        <w:t xml:space="preserve">   Tradução               R$  40.000  (8%)</w:t>
      </w:r>
      <w:r>
        <w:br/>
      </w:r>
      <w:r>
        <w:rPr>
          <w:rStyle w:val="VerbatimChar"/>
        </w:rPr>
        <w:t xml:space="preserve">   Infraestrutura         R$  20.000  (4%)</w:t>
      </w:r>
      <w:r>
        <w:br/>
      </w:r>
      <w:r>
        <w:rPr>
          <w:rStyle w:val="VerbatimChar"/>
        </w:rPr>
        <w:t xml:space="preserve">   Eventos / divulgação   R$  40.000  (8%)</w:t>
      </w:r>
      <w:r>
        <w:br/>
      </w:r>
      <w:r>
        <w:rPr>
          <w:rStyle w:val="VerbatimChar"/>
        </w:rPr>
        <w:t xml:space="preserve">   Auditoria              R$  20.000  (4%)</w:t>
      </w:r>
      <w:r>
        <w:br/>
      </w:r>
      <w:r>
        <w:rPr>
          <w:rStyle w:val="VerbatimChar"/>
        </w:rPr>
        <w:t xml:space="preserve">   TOTAL                  R$ 500.000</w:t>
      </w:r>
      <w:r>
        <w:br/>
      </w:r>
      <w:r>
        <w:br/>
      </w:r>
      <w:r>
        <w:rPr>
          <w:rStyle w:val="VerbatimChar"/>
        </w:rPr>
        <w:t xml:space="preserve">9. Contrapartidas</w:t>
      </w:r>
      <w:r>
        <w:br/>
      </w:r>
      <w:r>
        <w:rPr>
          <w:rStyle w:val="VerbatimChar"/>
        </w:rPr>
        <w:t xml:space="preserve">   - Open source (MIT)</w:t>
      </w:r>
      <w:r>
        <w:br/>
      </w:r>
      <w:r>
        <w:rPr>
          <w:rStyle w:val="VerbatimChar"/>
        </w:rPr>
        <w:t xml:space="preserve">   - Conteúdo CC BY-SA 4.0</w:t>
      </w:r>
      <w:r>
        <w:br/>
      </w:r>
      <w:r>
        <w:rPr>
          <w:rStyle w:val="VerbatimChar"/>
        </w:rPr>
        <w:t xml:space="preserve">   - Relatórios trimestrais públicos</w:t>
      </w:r>
      <w:r>
        <w:br/>
      </w:r>
      <w:r>
        <w:rPr>
          <w:rStyle w:val="VerbatimChar"/>
        </w:rPr>
        <w:t xml:space="preserve">   - 1 oficina aberta em [cidade]</w:t>
      </w:r>
      <w:r>
        <w:br/>
      </w:r>
      <w:r>
        <w:br/>
      </w:r>
      <w:r>
        <w:rPr>
          <w:rStyle w:val="VerbatimChar"/>
        </w:rPr>
        <w:t xml:space="preserve">10. Equipe e currículos resumidos</w:t>
      </w:r>
      <w:r>
        <w:br/>
      </w:r>
      <w:r>
        <w:rPr>
          <w:rStyle w:val="VerbatimChar"/>
        </w:rPr>
        <w:t xml:space="preserve">    [...]</w:t>
      </w:r>
      <w:r>
        <w:br/>
      </w:r>
      <w:r>
        <w:br/>
      </w:r>
      <w:r>
        <w:rPr>
          <w:rStyle w:val="VerbatimChar"/>
        </w:rPr>
        <w:t xml:space="preserve">11. Cartas de apoio anexas</w:t>
      </w:r>
      <w:r>
        <w:br/>
      </w:r>
      <w:r>
        <w:rPr>
          <w:rStyle w:val="VerbatimChar"/>
        </w:rPr>
        <w:t xml:space="preserve">    - UNILAB / Universidade [...]</w:t>
      </w:r>
      <w:r>
        <w:br/>
      </w:r>
      <w:r>
        <w:rPr>
          <w:rStyle w:val="VerbatimChar"/>
        </w:rPr>
        <w:t xml:space="preserve">    - Comissão Nacional UNESCO Brasil</w:t>
      </w:r>
      <w:r>
        <w:br/>
      </w:r>
      <w:r>
        <w:rPr>
          <w:rStyle w:val="VerbatimChar"/>
        </w:rPr>
        <w:t xml:space="preserve">    - Escola [Nome]</w:t>
      </w:r>
      <w:r>
        <w:br/>
      </w:r>
      <w:r>
        <w:br/>
      </w:r>
      <w:r>
        <w:rPr>
          <w:rStyle w:val="VerbatimChar"/>
        </w:rPr>
        <w:t xml:space="preserve">12. Cronograma de prestação de contas</w:t>
      </w:r>
      <w:r>
        <w:br/>
      </w:r>
      <w:r>
        <w:rPr>
          <w:rStyle w:val="VerbatimChar"/>
        </w:rPr>
        <w:t xml:space="preserve">    [...]</w:t>
      </w:r>
    </w:p>
    <w:p>
      <w:r>
        <w:pict>
          <v:rect style="width:0;height:1.5pt" o:hralign="center" o:hrstd="t" o:hr="t"/>
        </w:pict>
      </w:r>
    </w:p>
    <w:bookmarkEnd w:id="142"/>
    <w:bookmarkStart w:id="143" w:name="e-mail-de-seguimento-follow-up-universal"/>
    <w:p>
      <w:pPr>
        <w:pStyle w:val="Heading2"/>
      </w:pPr>
      <w:r>
        <w:t xml:space="preserve">6. E-mail de seguimento (follow-up universal)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Reabrindo conversa — Sankofa</w:t>
      </w:r>
    </w:p>
    <w:p>
      <w:pPr>
        <w:pStyle w:val="FirstParagraph"/>
      </w:pPr>
      <w:r>
        <w:t xml:space="preserve">[Nome],</w:t>
      </w:r>
    </w:p>
    <w:p>
      <w:pPr>
        <w:pStyle w:val="BodyText"/>
      </w:pPr>
      <w:r>
        <w:t xml:space="preserve">Há 14 dias enviei um e-mail sobre o Sankofa, jogo educativo baseado na HGA da UNESCO.</w:t>
      </w:r>
    </w:p>
    <w:p>
      <w:pPr>
        <w:pStyle w:val="BodyText"/>
      </w:pPr>
      <w:r>
        <w:t xml:space="preserve">Sei que a sua agenda é cheia. Por isso vou direto:</w:t>
      </w:r>
      <w:r>
        <w:t xml:space="preserve"> </w:t>
      </w:r>
      <w:r>
        <w:rPr>
          <w:bCs/>
          <w:b/>
        </w:rPr>
        <w:t xml:space="preserve">uma reunião de 15 minutos</w:t>
      </w:r>
      <w:r>
        <w:t xml:space="preserve"> </w:t>
      </w:r>
      <w:r>
        <w:t xml:space="preserve">é tudo que peço. Se ao fim desses 15 minutos você não vir valor, encerro o assunto e não volto a escrever.</w:t>
      </w:r>
    </w:p>
    <w:p>
      <w:pPr>
        <w:pStyle w:val="BodyText"/>
      </w:pPr>
      <w:r>
        <w:t xml:space="preserve">Disponível [dia X] às [hora Y] ou [dia Z] às [hora W]?</w:t>
      </w:r>
    </w:p>
    <w:p>
      <w:pPr>
        <w:pStyle w:val="BodyText"/>
      </w:pPr>
      <w:r>
        <w:t xml:space="preserve">Filipe.</w:t>
      </w:r>
    </w:p>
    <w:p>
      <w:r>
        <w:pict>
          <v:rect style="width:0;height:1.5pt" o:hralign="center" o:hrstd="t" o:hr="t"/>
        </w:pict>
      </w:r>
    </w:p>
    <w:bookmarkEnd w:id="143"/>
    <w:bookmarkStart w:id="144" w:name="Xb285caef2c1b6d788276003300fa06b8e7e6a4f"/>
    <w:p>
      <w:pPr>
        <w:pStyle w:val="Heading2"/>
      </w:pPr>
      <w:r>
        <w:t xml:space="preserve">7. Mensagem WhatsApp (decisor que não responde e-mail)</w:t>
      </w:r>
    </w:p>
    <w:p>
      <w:pPr>
        <w:pStyle w:val="BlockText"/>
      </w:pPr>
      <w:r>
        <w:t xml:space="preserve">Olá [Nome], aqui é o Filipe Buba (autor do Sankofa).</w:t>
      </w:r>
    </w:p>
    <w:p>
      <w:pPr>
        <w:pStyle w:val="BlockText"/>
      </w:pPr>
      <w:r>
        <w:t xml:space="preserve">Sei que e-mail é cemitério. Por isso só uma pergunta:</w:t>
      </w:r>
      <w:r>
        <w:t xml:space="preserve"> </w:t>
      </w:r>
      <w:r>
        <w:rPr>
          <w:bCs/>
          <w:b/>
        </w:rPr>
        <w:t xml:space="preserve">pode 15 minutos esta semana?</w:t>
      </w:r>
      <w:r>
        <w:t xml:space="preserve"> </w:t>
      </w:r>
      <w:r>
        <w:t xml:space="preserve">Se sim, mando link da call. Se não, mando o link do jogo e nunca mais escrevo.</w:t>
      </w:r>
    </w:p>
    <w:p>
      <w:pPr>
        <w:pStyle w:val="BlockText"/>
      </w:pPr>
      <w:r>
        <w:t xml:space="preserve">🙏</w:t>
      </w:r>
    </w:p>
    <w:p>
      <w:r>
        <w:pict>
          <v:rect style="width:0;height:1.5pt" o:hralign="center" o:hrstd="t" o:hr="t"/>
        </w:pict>
      </w:r>
    </w:p>
    <w:bookmarkEnd w:id="144"/>
    <w:bookmarkStart w:id="145" w:name="X4612edb817940b7c734645e4e7f410d4295f397"/>
    <w:p>
      <w:pPr>
        <w:pStyle w:val="Heading2"/>
      </w:pPr>
      <w:r>
        <w:t xml:space="preserve">8. Linhas de fechamento (use a que se encaixar)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Se este projeto não fizer sentido para vocês, agradeço uma indicação. Conhecem alguém que possa ter interesse?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Mesmo que não haja parceria agora, ficaria honrado por receber feedback do MVP.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Considere este e-mail um convite, não uma cobrança.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“</w:t>
      </w:r>
      <w:r>
        <w:t xml:space="preserve">Se o orçamento não permite, talvez possamos começar com o piloto gratuito de 90 dias?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5"/>
    <w:bookmarkStart w:id="146" w:name="anexos-prontos-pasta-única"/>
    <w:p>
      <w:pPr>
        <w:pStyle w:val="Heading2"/>
      </w:pPr>
      <w:r>
        <w:t xml:space="preserve">9. Anexos prontos (pasta única)</w:t>
      </w:r>
    </w:p>
    <w:p>
      <w:pPr>
        <w:pStyle w:val="FirstParagraph"/>
      </w:pPr>
      <w:r>
        <w:t xml:space="preserve">Manter sempre essa pasta carregada para enviar em 30 segundos:</w:t>
      </w:r>
    </w:p>
    <w:p>
      <w:pPr>
        <w:pStyle w:val="SourceCode"/>
      </w:pPr>
      <w:r>
        <w:rPr>
          <w:rStyle w:val="VerbatimChar"/>
        </w:rPr>
        <w:t xml:space="preserve">sankofa-pitch-pack/</w:t>
      </w:r>
      <w:r>
        <w:br/>
      </w:r>
      <w:r>
        <w:rPr>
          <w:rStyle w:val="VerbatimChar"/>
        </w:rPr>
        <w:t xml:space="preserve">├── 01-pitch-deck.pdf            (10 slides, leve)</w:t>
      </w:r>
      <w:r>
        <w:br/>
      </w:r>
      <w:r>
        <w:rPr>
          <w:rStyle w:val="VerbatimChar"/>
        </w:rPr>
        <w:t xml:space="preserve">├── 02-pitch-deck-completo.pdf   (20 slides, com ask)</w:t>
      </w:r>
      <w:r>
        <w:br/>
      </w:r>
      <w:r>
        <w:rPr>
          <w:rStyle w:val="VerbatimChar"/>
        </w:rPr>
        <w:t xml:space="preserve">├── 03-one-pager.pdf</w:t>
      </w:r>
      <w:r>
        <w:br/>
      </w:r>
      <w:r>
        <w:rPr>
          <w:rStyle w:val="VerbatimChar"/>
        </w:rPr>
        <w:t xml:space="preserve">├── 04-conceito.pdf              (gerado de docs/CONCEITO.md)</w:t>
      </w:r>
      <w:r>
        <w:br/>
      </w:r>
      <w:r>
        <w:rPr>
          <w:rStyle w:val="VerbatimChar"/>
        </w:rPr>
        <w:t xml:space="preserve">├── 05-roadmap.pdf</w:t>
      </w:r>
      <w:r>
        <w:br/>
      </w:r>
      <w:r>
        <w:rPr>
          <w:rStyle w:val="VerbatimChar"/>
        </w:rPr>
        <w:t xml:space="preserve">├── 06-monetizacao.pdf</w:t>
      </w:r>
      <w:r>
        <w:br/>
      </w:r>
      <w:r>
        <w:rPr>
          <w:rStyle w:val="VerbatimChar"/>
        </w:rPr>
        <w:t xml:space="preserve">├── 07-screenshots/              (8 imagens, 1080×1920)</w:t>
      </w:r>
      <w:r>
        <w:br/>
      </w:r>
      <w:r>
        <w:rPr>
          <w:rStyle w:val="VerbatimChar"/>
        </w:rPr>
        <w:t xml:space="preserve">├── 08-curriculo-filipe.pdf</w:t>
      </w:r>
      <w:r>
        <w:br/>
      </w:r>
      <w:r>
        <w:rPr>
          <w:rStyle w:val="VerbatimChar"/>
        </w:rPr>
        <w:t xml:space="preserve">└── 09-cartas-apoio/</w:t>
      </w:r>
      <w:r>
        <w:br/>
      </w:r>
      <w:r>
        <w:rPr>
          <w:rStyle w:val="VerbatimChar"/>
        </w:rPr>
        <w:t xml:space="preserve">    ├── unilab.pdf</w:t>
      </w:r>
      <w:r>
        <w:br/>
      </w:r>
      <w:r>
        <w:rPr>
          <w:rStyle w:val="VerbatimChar"/>
        </w:rPr>
        <w:t xml:space="preserve">    ├── escola-piloto.pdf</w:t>
      </w:r>
      <w:r>
        <w:br/>
      </w:r>
      <w:r>
        <w:rPr>
          <w:rStyle w:val="VerbatimChar"/>
        </w:rPr>
        <w:t xml:space="preserve">    └── unesco.pdf</w:t>
      </w:r>
    </w:p>
    <w:p>
      <w:r>
        <w:pict>
          <v:rect style="width:0;height:1.5pt" o:hralign="center" o:hrstd="t" o:hr="t"/>
        </w:pict>
      </w:r>
    </w:p>
    <w:bookmarkEnd w:id="146"/>
    <w:bookmarkStart w:id="147" w:name="princípios-para-escrever"/>
    <w:p>
      <w:pPr>
        <w:pStyle w:val="Heading2"/>
      </w:pPr>
      <w:r>
        <w:t xml:space="preserve">10. Princípios para escrever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Primeira frase = oferta + prova social.</w:t>
      </w:r>
      <w:r>
        <w:t xml:space="preserve"> </w:t>
      </w:r>
      <w:r>
        <w:t xml:space="preserve">Ninguém lê o segundo parágrafo se o primeiro for fraco.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Custo zero no piloto.</w:t>
      </w:r>
      <w:r>
        <w:t xml:space="preserve"> </w:t>
      </w:r>
      <w:r>
        <w:t xml:space="preserve">Remove fricção. Quem aceita 90 dias grátis raramente sai.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Pede 15 minutos, não 1 hora.</w:t>
      </w:r>
      <w:r>
        <w:t xml:space="preserve"> </w:t>
      </w:r>
      <w:r>
        <w:t xml:space="preserve">Mais provável receber sim.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Personaliza o nome da escola/marca/cidade no assunto.</w:t>
      </w:r>
      <w:r>
        <w:t xml:space="preserve"> </w:t>
      </w:r>
      <w:r>
        <w:t xml:space="preserve">Triplica taxa de abertura.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Anexa só o essencial.</w:t>
      </w:r>
      <w:r>
        <w:t xml:space="preserve"> </w:t>
      </w:r>
      <w:r>
        <w:t xml:space="preserve">Pitch deck + 1 link. Resto, mostra na reunião.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Faz follow-up em 14 dias.</w:t>
      </w:r>
      <w:r>
        <w:t xml:space="preserve"> </w:t>
      </w:r>
      <w:r>
        <w:t xml:space="preserve">Sem culpa. Quase ninguém responde no primeiro envio.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Encerra a conversa após 2 follow-ups.</w:t>
      </w:r>
      <w:r>
        <w:t xml:space="preserve"> </w:t>
      </w:r>
      <w:r>
        <w:t xml:space="preserve">Persistência ≠ perseguição.</w:t>
      </w:r>
    </w:p>
    <w:p>
      <w:pPr>
        <w:pStyle w:val="FirstParagraph"/>
      </w:pPr>
      <w:r>
        <w:t xml:space="preserve">ewpage</w:t>
      </w:r>
      <w:r>
        <w:t xml:space="preserve"> </w:t>
      </w:r>
      <w:r>
        <w:t xml:space="preserve"># 9. One-Pager</w:t>
      </w:r>
    </w:p>
    <w:bookmarkEnd w:id="147"/>
    <w:bookmarkStart w:id="148" w:name="one-pager-sankofa"/>
    <w:p>
      <w:pPr>
        <w:pStyle w:val="Heading2"/>
      </w:pPr>
      <w:r>
        <w:t xml:space="preserve">One-Pager — Sankofa</w:t>
      </w:r>
    </w:p>
    <w:p>
      <w:pPr>
        <w:pStyle w:val="BlockText"/>
      </w:pPr>
      <w:r>
        <w:t xml:space="preserve">Para entregar na rua, em feira, em evento.</w:t>
      </w:r>
      <w:r>
        <w:t xml:space="preserve"> </w:t>
      </w:r>
      <w:r>
        <w:rPr>
          <w:bCs/>
          <w:b/>
        </w:rPr>
        <w:t xml:space="preserve">Uma página A4 frente e verso.</w:t>
      </w:r>
      <w:r>
        <w:t xml:space="preserve"> </w:t>
      </w:r>
      <w:r>
        <w:t xml:space="preserve">Linguagem simples. Sem jargão. Pode ser lido em 60 segundos.</w:t>
      </w:r>
    </w:p>
    <w:p>
      <w:r>
        <w:pict>
          <v:rect style="width:0;height:1.5pt" o:hralign="center" o:hrstd="t" o:hr="t"/>
        </w:pict>
      </w:r>
    </w:p>
    <w:bookmarkEnd w:id="148"/>
    <w:bookmarkStart w:id="156" w:name="frente-para-quem-nunca-ouviu-falar"/>
    <w:p>
      <w:pPr>
        <w:pStyle w:val="Heading2"/>
      </w:pPr>
      <w:r>
        <w:t xml:space="preserve">FRENTE — Para quem nunca ouviu falar</w:t>
      </w:r>
    </w:p>
    <w:bookmarkStart w:id="155" w:name="sankofa"/>
    <w:p>
      <w:pPr>
        <w:pStyle w:val="Heading3"/>
      </w:pPr>
      <w:r>
        <w:t xml:space="preserve">SANKOFA</w:t>
      </w:r>
    </w:p>
    <w:p>
      <w:pPr>
        <w:pStyle w:val="FirstParagraph"/>
      </w:pPr>
      <w:r>
        <w:rPr>
          <w:bCs/>
          <w:b/>
        </w:rPr>
        <w:t xml:space="preserve">Fragmentos da África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Volte e busque o que ficou para trás.</w:t>
      </w:r>
      <w:r>
        <w:rPr>
          <w:iCs/>
          <w:i/>
        </w:rPr>
        <w:t xml:space="preserve">”</w:t>
      </w:r>
      <w:r>
        <w:t xml:space="preserve"> </w:t>
      </w:r>
      <w:r>
        <w:t xml:space="preserve">Provérbio do povo Acano (Gana).</w:t>
      </w:r>
    </w:p>
    <w:p>
      <w:r>
        <w:pict>
          <v:rect style="width:0;height:1.5pt" o:hralign="center" o:hrstd="t" o:hr="t"/>
        </w:pict>
      </w:r>
    </w:p>
    <w:bookmarkStart w:id="149" w:name="o-que-é"/>
    <w:p>
      <w:pPr>
        <w:pStyle w:val="Heading4"/>
      </w:pPr>
      <w:r>
        <w:t xml:space="preserve">O que é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jogo no celular</w:t>
      </w:r>
      <w:r>
        <w:t xml:space="preserve"> </w:t>
      </w:r>
      <w:r>
        <w:t xml:space="preserve">que te leva a viajar pela história da África.</w:t>
      </w:r>
    </w:p>
    <w:p>
      <w:pPr>
        <w:pStyle w:val="BodyText"/>
      </w:pPr>
      <w:r>
        <w:t xml:space="preserve">Resolve enigmas. Recolhe fragmentos. Monta mosaicos. Vira</w:t>
      </w:r>
      <w:r>
        <w:t xml:space="preserve"> </w:t>
      </w:r>
      <w:r>
        <w:rPr>
          <w:bCs/>
          <w:b/>
        </w:rPr>
        <w:t xml:space="preserve">Mansa</w:t>
      </w:r>
      <w:r>
        <w:t xml:space="preserve">,</w:t>
      </w:r>
      <w:r>
        <w:t xml:space="preserve"> </w:t>
      </w:r>
      <w:r>
        <w:rPr>
          <w:bCs/>
          <w:b/>
        </w:rPr>
        <w:t xml:space="preserve">Faraó</w:t>
      </w:r>
      <w:r>
        <w:t xml:space="preserve">,</w:t>
      </w:r>
      <w:r>
        <w:t xml:space="preserve"> </w:t>
      </w:r>
      <w:r>
        <w:rPr>
          <w:bCs/>
          <w:b/>
        </w:rPr>
        <w:t xml:space="preserve">Kandake</w:t>
      </w:r>
      <w:r>
        <w:t xml:space="preserve">,</w:t>
      </w:r>
      <w:r>
        <w:t xml:space="preserve"> </w:t>
      </w:r>
      <w:r>
        <w:rPr>
          <w:bCs/>
          <w:b/>
        </w:rPr>
        <w:t xml:space="preserve">Negus</w:t>
      </w:r>
      <w:r>
        <w:t xml:space="preserve">.</w:t>
      </w:r>
    </w:p>
    <w:p>
      <w:pPr>
        <w:pStyle w:val="BodyText"/>
      </w:pPr>
      <w:r>
        <w:t xml:space="preserve">Sem custo. Sem cadastro. Funciona offline.</w:t>
      </w:r>
    </w:p>
    <w:p>
      <w:r>
        <w:pict>
          <v:rect style="width:0;height:1.5pt" o:hralign="center" o:hrstd="t" o:hr="t"/>
        </w:pict>
      </w:r>
    </w:p>
    <w:bookmarkEnd w:id="149"/>
    <w:bookmarkStart w:id="150" w:name="para-quê"/>
    <w:p>
      <w:pPr>
        <w:pStyle w:val="Heading4"/>
      </w:pPr>
      <w:r>
        <w:t xml:space="preserve">Para quê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África é o berço da humanidade</w:t>
      </w:r>
      <w:r>
        <w:t xml:space="preserve">.</w:t>
      </w:r>
      <w:r>
        <w:t xml:space="preserve"> </w:t>
      </w:r>
      <w:r>
        <w:t xml:space="preserve">Mas a escola conta pouco — e mal — essa história.</w:t>
      </w:r>
    </w:p>
    <w:p>
      <w:pPr>
        <w:pStyle w:val="BodyText"/>
      </w:pPr>
      <w:r>
        <w:t xml:space="preserve">Sankofa muda isso. Joga e aprende</w:t>
      </w:r>
      <w:r>
        <w:t xml:space="preserve"> </w:t>
      </w:r>
      <w:r>
        <w:rPr>
          <w:bCs/>
          <w:b/>
        </w:rPr>
        <w:t xml:space="preserve">sem perceber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Mansa Musa</w:t>
      </w:r>
      <w:r>
        <w:t xml:space="preserve"> </w:t>
      </w:r>
      <w:r>
        <w:t xml:space="preserve">(o homem mais rico da história, do Mali)</w:t>
      </w:r>
    </w:p>
    <w:p>
      <w:pPr>
        <w:numPr>
          <w:ilvl w:val="0"/>
          <w:numId w:val="1050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Saara já foi verde</w:t>
      </w:r>
    </w:p>
    <w:p>
      <w:pPr>
        <w:numPr>
          <w:ilvl w:val="0"/>
          <w:numId w:val="1050"/>
        </w:numPr>
        <w:pStyle w:val="Compact"/>
      </w:pPr>
      <w:r>
        <w:t xml:space="preserve">Onde nasceu a</w:t>
      </w:r>
      <w:r>
        <w:t xml:space="preserve"> </w:t>
      </w:r>
      <w:r>
        <w:rPr>
          <w:bCs/>
          <w:b/>
        </w:rPr>
        <w:t xml:space="preserve">escrita egípcia</w:t>
      </w:r>
    </w:p>
    <w:p>
      <w:pPr>
        <w:numPr>
          <w:ilvl w:val="0"/>
          <w:numId w:val="1050"/>
        </w:numPr>
        <w:pStyle w:val="Compact"/>
      </w:pPr>
      <w:r>
        <w:t xml:space="preserve">Quem foi</w:t>
      </w:r>
      <w:r>
        <w:t xml:space="preserve"> </w:t>
      </w:r>
      <w:r>
        <w:rPr>
          <w:bCs/>
          <w:b/>
        </w:rPr>
        <w:t xml:space="preserve">Zumbi dos Palmares</w:t>
      </w:r>
    </w:p>
    <w:p>
      <w:pPr>
        <w:numPr>
          <w:ilvl w:val="0"/>
          <w:numId w:val="1050"/>
        </w:numPr>
        <w:pStyle w:val="Compact"/>
      </w:pPr>
      <w:r>
        <w:t xml:space="preserve">Por que o</w:t>
      </w:r>
      <w:r>
        <w:t xml:space="preserve"> </w:t>
      </w:r>
      <w:r>
        <w:rPr>
          <w:bCs/>
          <w:b/>
        </w:rPr>
        <w:t xml:space="preserve">gado africano</w:t>
      </w:r>
      <w:r>
        <w:t xml:space="preserve"> </w:t>
      </w:r>
      <w:r>
        <w:t xml:space="preserve">foi domesticado aqui</w:t>
      </w:r>
    </w:p>
    <w:p>
      <w:pPr>
        <w:numPr>
          <w:ilvl w:val="0"/>
          <w:numId w:val="1050"/>
        </w:numPr>
        <w:pStyle w:val="Compact"/>
      </w:pPr>
      <w:r>
        <w:t xml:space="preserve">Onde fica o</w:t>
      </w:r>
      <w:r>
        <w:t xml:space="preserve"> </w:t>
      </w:r>
      <w:r>
        <w:rPr>
          <w:bCs/>
          <w:b/>
        </w:rPr>
        <w:t xml:space="preserve">Vale do Rift</w:t>
      </w:r>
      <w:r>
        <w:t xml:space="preserve"> </w:t>
      </w:r>
      <w:r>
        <w:t xml:space="preserve">(o nosso berço)</w:t>
      </w:r>
    </w:p>
    <w:p>
      <w:r>
        <w:pict>
          <v:rect style="width:0;height:1.5pt" o:hralign="center" o:hrstd="t" o:hr="t"/>
        </w:pict>
      </w:r>
    </w:p>
    <w:bookmarkEnd w:id="150"/>
    <w:bookmarkStart w:id="151" w:name="como-funciona"/>
    <w:p>
      <w:pPr>
        <w:pStyle w:val="Heading4"/>
      </w:pPr>
      <w:r>
        <w:t xml:space="preserve">Como funciona</w:t>
      </w:r>
    </w:p>
    <w:p>
      <w:pPr>
        <w:pStyle w:val="SourceCode"/>
      </w:pPr>
      <w:r>
        <w:rPr>
          <w:rStyle w:val="VerbatimChar"/>
        </w:rPr>
        <w:t xml:space="preserve">1. Lê uma frase poética.</w:t>
      </w:r>
      <w:r>
        <w:br/>
      </w:r>
      <w:r>
        <w:rPr>
          <w:rStyle w:val="VerbatimChar"/>
        </w:rPr>
        <w:t xml:space="preserve">2. Responde uma pergunta de 4 opções.</w:t>
      </w:r>
      <w:r>
        <w:br/>
      </w:r>
      <w:r>
        <w:rPr>
          <w:rStyle w:val="VerbatimChar"/>
        </w:rPr>
        <w:t xml:space="preserve">3. Pede dica se quiser.</w:t>
      </w:r>
      <w:r>
        <w:br/>
      </w:r>
      <w:r>
        <w:rPr>
          <w:rStyle w:val="VerbatimChar"/>
        </w:rPr>
        <w:t xml:space="preserve">4. Acerta — ganha cauris (a moeda antiga).</w:t>
      </w:r>
      <w:r>
        <w:br/>
      </w:r>
      <w:r>
        <w:rPr>
          <w:rStyle w:val="VerbatimChar"/>
        </w:rPr>
        <w:t xml:space="preserve">5. Sobe de patente. Constrói o teu trono.</w:t>
      </w:r>
      <w:r>
        <w:br/>
      </w:r>
      <w:r>
        <w:rPr>
          <w:rStyle w:val="VerbatimChar"/>
        </w:rPr>
        <w:t xml:space="preserve">6. Joga com a tua casa real preferida.</w:t>
      </w:r>
      <w:r>
        <w:br/>
      </w:r>
      <w:r>
        <w:rPr>
          <w:rStyle w:val="VerbatimChar"/>
        </w:rPr>
        <w:t xml:space="preserve">7. Continua amanhã. A coroa cresce.</w:t>
      </w:r>
    </w:p>
    <w:p>
      <w:pPr>
        <w:pStyle w:val="FirstParagraph"/>
      </w:pPr>
      <w:r>
        <w:rPr>
          <w:bCs/>
          <w:b/>
        </w:rPr>
        <w:t xml:space="preserve">Cauris</w:t>
      </w:r>
      <w:r>
        <w:t xml:space="preserve"> </w:t>
      </w:r>
      <w:r>
        <w:t xml:space="preserve">= moeda real, usada na África há mais de 1.000 anos.</w:t>
      </w:r>
      <w:r>
        <w:t xml:space="preserve"> </w:t>
      </w:r>
      <w:r>
        <w:rPr>
          <w:bCs/>
          <w:b/>
        </w:rPr>
        <w:t xml:space="preserve">9 Casas Reais</w:t>
      </w:r>
      <w:r>
        <w:t xml:space="preserve"> </w:t>
      </w:r>
      <w:r>
        <w:t xml:space="preserve">= Mali, Egito, Núbia, Etiópia, Asante, Benin, Kongo, Ruanda, Quilombo.</w:t>
      </w:r>
    </w:p>
    <w:p>
      <w:r>
        <w:pict>
          <v:rect style="width:0;height:1.5pt" o:hralign="center" o:hrstd="t" o:hr="t"/>
        </w:pict>
      </w:r>
    </w:p>
    <w:bookmarkEnd w:id="151"/>
    <w:bookmarkStart w:id="152" w:name="onde-jogar"/>
    <w:p>
      <w:pPr>
        <w:pStyle w:val="Heading4"/>
      </w:pPr>
      <w:r>
        <w:t xml:space="preserve">Onde jogar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Cs/>
          <w:b/>
        </w:rPr>
        <w:t xml:space="preserve">[URL do jogo]</w:t>
      </w:r>
    </w:p>
    <w:p>
      <w:pPr>
        <w:pStyle w:val="BodyText"/>
      </w:pPr>
      <w:r>
        <w:t xml:space="preserve">📱 No celular: abre o link, toca em</w:t>
      </w:r>
      <w:r>
        <w:t xml:space="preserve"> </w:t>
      </w:r>
      <w:r>
        <w:t xml:space="preserve">“</w:t>
      </w:r>
      <w:r>
        <w:t xml:space="preserve">Adicionar à tela inicial</w:t>
      </w:r>
      <w:r>
        <w:t xml:space="preserve">”</w:t>
      </w:r>
      <w:r>
        <w:t xml:space="preserve">. Vira</w:t>
      </w:r>
      <w:r>
        <w:t xml:space="preserve"> </w:t>
      </w:r>
      <w:r>
        <w:rPr>
          <w:bCs/>
          <w:b/>
        </w:rPr>
        <w:t xml:space="preserve">app</w:t>
      </w:r>
      <w:r>
        <w:t xml:space="preserve">. Funciona sem internet.</w:t>
      </w:r>
    </w:p>
    <w:p>
      <w:pPr>
        <w:pStyle w:val="BodyText"/>
      </w:pPr>
      <w:r>
        <w:t xml:space="preserve">🎵 Som de</w:t>
      </w:r>
      <w:r>
        <w:t xml:space="preserve"> </w:t>
      </w:r>
      <w:r>
        <w:rPr>
          <w:bCs/>
          <w:b/>
        </w:rPr>
        <w:t xml:space="preserve">djembe</w:t>
      </w:r>
      <w:r>
        <w:t xml:space="preserve">,</w:t>
      </w:r>
      <w:r>
        <w:t xml:space="preserve"> </w:t>
      </w:r>
      <w:r>
        <w:rPr>
          <w:bCs/>
          <w:b/>
        </w:rPr>
        <w:t xml:space="preserve">kalimba</w:t>
      </w:r>
      <w:r>
        <w:t xml:space="preserve">,</w:t>
      </w:r>
      <w:r>
        <w:t xml:space="preserve"> </w:t>
      </w:r>
      <w:r>
        <w:rPr>
          <w:bCs/>
          <w:b/>
        </w:rPr>
        <w:t xml:space="preserve">balafon</w:t>
      </w:r>
      <w:r>
        <w:t xml:space="preserve"> </w:t>
      </w:r>
      <w:r>
        <w:t xml:space="preserve">— instrumentos africanos. Tudo feito por dentro do código, sem usar amostras pagas.</w:t>
      </w:r>
    </w:p>
    <w:p>
      <w:r>
        <w:pict>
          <v:rect style="width:0;height:1.5pt" o:hralign="center" o:hrstd="t" o:hr="t"/>
        </w:pict>
      </w:r>
    </w:p>
    <w:bookmarkEnd w:id="152"/>
    <w:bookmarkStart w:id="153" w:name="quem-fez"/>
    <w:p>
      <w:pPr>
        <w:pStyle w:val="Heading4"/>
      </w:pPr>
      <w:r>
        <w:t xml:space="preserve">Quem fez</w:t>
      </w:r>
    </w:p>
    <w:p>
      <w:pPr>
        <w:pStyle w:val="FirstParagraph"/>
      </w:pPr>
      <w:r>
        <w:rPr>
          <w:bCs/>
          <w:b/>
        </w:rPr>
        <w:t xml:space="preserve">Filipe Buba</w:t>
      </w:r>
      <w:r>
        <w:t xml:space="preserve"> </w:t>
      </w:r>
      <w:r>
        <w:t xml:space="preserve">Formado em</w:t>
      </w:r>
      <w:r>
        <w:t xml:space="preserve"> </w:t>
      </w:r>
      <w:r>
        <w:rPr>
          <w:bCs/>
          <w:b/>
        </w:rPr>
        <w:t xml:space="preserve">Ciências Humanas</w:t>
      </w:r>
      <w:r>
        <w:t xml:space="preserve"> </w:t>
      </w:r>
      <w:r>
        <w:t xml:space="preserve">pela UNILAB (Universidade da Integração Internacional da Lusofonia Afro-Brasileira) e em</w:t>
      </w:r>
      <w:r>
        <w:t xml:space="preserve"> </w:t>
      </w:r>
      <w:r>
        <w:rPr>
          <w:bCs/>
          <w:b/>
        </w:rPr>
        <w:t xml:space="preserve">Ciências da Computação</w:t>
      </w:r>
      <w:r>
        <w:t xml:space="preserve">.</w:t>
      </w:r>
    </w:p>
    <w:p>
      <w:pPr>
        <w:pStyle w:val="BodyText"/>
      </w:pPr>
      <w:r>
        <w:t xml:space="preserve">Faz isto porque sentiu falta — sendo afrodescendente lusófono — de um jogo que conte a sua história sem doer.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🐙 github.com/filipebuba/sankofa</w:t>
      </w:r>
    </w:p>
    <w:p>
      <w:r>
        <w:pict>
          <v:rect style="width:0;height:1.5pt" o:hralign="center" o:hrstd="t" o:hr="t"/>
        </w:pict>
      </w:r>
    </w:p>
    <w:bookmarkEnd w:id="153"/>
    <w:bookmarkStart w:id="154" w:name="como-apoiar"/>
    <w:p>
      <w:pPr>
        <w:pStyle w:val="Heading4"/>
      </w:pPr>
      <w:r>
        <w:t xml:space="preserve">Como apoiar</w:t>
      </w:r>
    </w:p>
    <w:p>
      <w:pPr>
        <w:pStyle w:val="FirstParagraph"/>
      </w:pPr>
      <w:r>
        <w:t xml:space="preserve">Joga. Conta para alguém. Pede pra escola usar. Compra um cartão. Faz uma doação.</w:t>
      </w:r>
      <w:r>
        <w:t xml:space="preserve"> </w:t>
      </w:r>
      <w:r>
        <w:rPr>
          <w:bCs/>
          <w:b/>
        </w:rPr>
        <w:t xml:space="preserve">Tudo conta.</w:t>
      </w:r>
    </w:p>
    <w:p>
      <w:pPr>
        <w:pStyle w:val="BlockText"/>
      </w:pPr>
      <w:r>
        <w:t xml:space="preserve">Toda a receita volta para o jogo + escolas públicas.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5" w:name="X70bb5d83446c273434b0f8ff718835cc77e3f89"/>
    <w:p>
      <w:pPr>
        <w:pStyle w:val="Heading2"/>
      </w:pPr>
      <w:r>
        <w:t xml:space="preserve">VERSO — Para quem decide (escola, vereador, secretário, patrocinador)</w:t>
      </w:r>
    </w:p>
    <w:bookmarkStart w:id="163" w:name="X52d3e8a98d76ef5a0f57d8da4f44cd4869b3e27"/>
    <w:p>
      <w:pPr>
        <w:pStyle w:val="Heading3"/>
      </w:pPr>
      <w:r>
        <w:t xml:space="preserve">Por que adotar Sankofa na sua escola, cidade ou empresa</w:t>
      </w:r>
    </w:p>
    <w:p>
      <w:r>
        <w:pict>
          <v:rect style="width:0;height:1.5pt" o:hralign="center" o:hrstd="t" o:hr="t"/>
        </w:pict>
      </w:r>
    </w:p>
    <w:bookmarkStart w:id="157" w:name="a-lei-manda"/>
    <w:p>
      <w:pPr>
        <w:pStyle w:val="Heading4"/>
      </w:pPr>
      <w:r>
        <w:t xml:space="preserve">A lei manda</w:t>
      </w:r>
    </w:p>
    <w:p>
      <w:pPr>
        <w:pStyle w:val="FirstParagraph"/>
      </w:pPr>
      <w:r>
        <w:rPr>
          <w:bCs/>
          <w:b/>
        </w:rPr>
        <w:t xml:space="preserve">Lei 10.639/03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11.645/08</w:t>
      </w:r>
      <w:r>
        <w:t xml:space="preserve"> </w:t>
      </w:r>
      <w:r>
        <w:t xml:space="preserve">obrigam o ensino de História da África e Cultura Indígena em</w:t>
      </w:r>
      <w:r>
        <w:t xml:space="preserve"> </w:t>
      </w:r>
      <w:r>
        <w:rPr>
          <w:bCs/>
          <w:b/>
        </w:rPr>
        <w:t xml:space="preserve">toda escola brasileira</w:t>
      </w:r>
      <w:r>
        <w:t xml:space="preserve">, pública e privada.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pStyle w:val="BodyText"/>
      </w:pPr>
      <w:r>
        <w:t xml:space="preserve">A lei manda.</w:t>
      </w:r>
      <w:r>
        <w:t xml:space="preserve"> </w:t>
      </w:r>
      <w:r>
        <w:rPr>
          <w:bCs/>
          <w:b/>
        </w:rPr>
        <w:t xml:space="preserve">Faltam materiais.</w:t>
      </w:r>
    </w:p>
    <w:p>
      <w:r>
        <w:pict>
          <v:rect style="width:0;height:1.5pt" o:hralign="center" o:hrstd="t" o:hr="t"/>
        </w:pict>
      </w:r>
    </w:p>
    <w:bookmarkEnd w:id="157"/>
    <w:bookmarkStart w:id="158" w:name="sankofa-entrega"/>
    <w:p>
      <w:pPr>
        <w:pStyle w:val="Heading4"/>
      </w:pPr>
      <w:r>
        <w:t xml:space="preserve">Sankofa entrega</w:t>
      </w:r>
    </w:p>
    <w:p>
      <w:pPr>
        <w:pStyle w:val="FirstParagraph"/>
      </w:pPr>
      <w:r>
        <w:t xml:space="preserve">✓ 8 mundos cobrindo</w:t>
      </w:r>
      <w:r>
        <w:t xml:space="preserve"> </w:t>
      </w:r>
      <w:r>
        <w:rPr>
          <w:bCs/>
          <w:b/>
        </w:rPr>
        <w:t xml:space="preserve">toda a HGA da UNESCO</w:t>
      </w:r>
      <w:r>
        <w:t xml:space="preserve"> </w:t>
      </w:r>
      <w:r>
        <w:t xml:space="preserve">(8 volumes)</w:t>
      </w:r>
      <w:r>
        <w:t xml:space="preserve"> </w:t>
      </w:r>
      <w:r>
        <w:t xml:space="preserve">✓ Mobile-first — funciona em qualquer celular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(PWA — vira app sem app store)</w:t>
      </w:r>
      <w:r>
        <w:t xml:space="preserve"> </w:t>
      </w:r>
      <w:r>
        <w:t xml:space="preserve">✓ Conteúdo validado por base acadêmica (UNESCO)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Acessível</w:t>
      </w:r>
      <w:r>
        <w:t xml:space="preserve"> </w:t>
      </w:r>
      <w:r>
        <w:t xml:space="preserve">(WCAG AA) + modo claro/escuro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Em português</w:t>
      </w:r>
      <w:r>
        <w:t xml:space="preserve"> </w:t>
      </w:r>
      <w:r>
        <w:t xml:space="preserve">(ampliável para inglês, francês, espanhol)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Open source</w:t>
      </w:r>
      <w:r>
        <w:t xml:space="preserve"> </w:t>
      </w:r>
      <w:r>
        <w:t xml:space="preserve">— sem refém de fornecedor</w:t>
      </w:r>
      <w:r>
        <w:t xml:space="preserve"> </w:t>
      </w:r>
      <w:r>
        <w:t xml:space="preserve">✓ Painel para o professor acompanhar a turma</w:t>
      </w:r>
    </w:p>
    <w:p>
      <w:r>
        <w:pict>
          <v:rect style="width:0;height:1.5pt" o:hralign="center" o:hrstd="t" o:hr="t"/>
        </w:pict>
      </w:r>
    </w:p>
    <w:bookmarkEnd w:id="158"/>
    <w:bookmarkStart w:id="159" w:name="comparativo"/>
    <w:p>
      <w:pPr>
        <w:pStyle w:val="Heading4"/>
      </w:pPr>
      <w:r>
        <w:t xml:space="preserve">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0"/>
        <w:gridCol w:w="1710"/>
        <w:gridCol w:w="21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Cumpre Lei 10.639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 Geração Z/Alpha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Livro didático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R$ 80/aluno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no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R$ 60–120/aluno/ano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R$ 12–20/aluno/ano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o-que-pedimos"/>
    <w:p>
      <w:pPr>
        <w:pStyle w:val="Heading4"/>
      </w:pPr>
      <w:r>
        <w:t xml:space="preserve">O que pedimos</w:t>
      </w:r>
    </w:p>
    <w:p>
      <w:pPr>
        <w:pStyle w:val="FirstParagraph"/>
      </w:pPr>
      <w:r>
        <w:rPr>
          <w:bCs/>
          <w:b/>
        </w:rPr>
        <w:t xml:space="preserve">Escola:</w:t>
      </w:r>
      <w:r>
        <w:t xml:space="preserve"> </w:t>
      </w:r>
      <w:r>
        <w:t xml:space="preserve">R$ 12–20/aluno/ano. Piloto</w:t>
      </w:r>
      <w:r>
        <w:t xml:space="preserve"> </w:t>
      </w:r>
      <w:r>
        <w:rPr>
          <w:bCs/>
          <w:b/>
        </w:rPr>
        <w:t xml:space="preserve">90 dias grátis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Prefeitura:</w:t>
      </w:r>
      <w:r>
        <w:t xml:space="preserve"> </w:t>
      </w:r>
      <w:r>
        <w:t xml:space="preserve">dispensa de licitação (Lei 14.133, Art. 74, III). De R$ 50k a R$ 800k conforme rede.</w:t>
      </w:r>
    </w:p>
    <w:p>
      <w:pPr>
        <w:pStyle w:val="BodyText"/>
      </w:pPr>
      <w:r>
        <w:rPr>
          <w:bCs/>
          <w:b/>
        </w:rPr>
        <w:t xml:space="preserve">Empresa (ESG/D&amp;I):</w:t>
      </w:r>
      <w:r>
        <w:t xml:space="preserve"> </w:t>
      </w:r>
      <w:r>
        <w:t xml:space="preserve">R$ 250k–1M.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sua marca</w:t>
      </w:r>
      <w:r>
        <w:rPr>
          <w:iCs/>
          <w:i/>
        </w:rPr>
        <w:t xml:space="preserve">”</w:t>
      </w:r>
      <w:r>
        <w:t xml:space="preserve">. Relatório auditável.</w:t>
      </w:r>
    </w:p>
    <w:p>
      <w:pPr>
        <w:pStyle w:val="BodyText"/>
      </w:pPr>
      <w:r>
        <w:rPr>
          <w:bCs/>
          <w:b/>
        </w:rPr>
        <w:t xml:space="preserve">Edital público:</w:t>
      </w:r>
      <w:r>
        <w:t xml:space="preserve"> </w:t>
      </w:r>
      <w:r>
        <w:t xml:space="preserve">captação até R$ 500k para Volumes III e IV (Impérios do Sahel, Costas e Rotas).</w:t>
      </w:r>
    </w:p>
    <w:p>
      <w:r>
        <w:pict>
          <v:rect style="width:0;height:1.5pt" o:hralign="center" o:hrstd="t" o:hr="t"/>
        </w:pict>
      </w:r>
    </w:p>
    <w:bookmarkEnd w:id="160"/>
    <w:bookmarkStart w:id="161" w:name="reunião-de-15-minutos"/>
    <w:p>
      <w:pPr>
        <w:pStyle w:val="Heading4"/>
      </w:pPr>
      <w:r>
        <w:t xml:space="preserve">Reunião de 15 minutos</w:t>
      </w:r>
    </w:p>
    <w:p>
      <w:pPr>
        <w:pStyle w:val="FirstParagraph"/>
      </w:pPr>
      <w:r>
        <w:t xml:space="preserve">Mostro o jogo ao vivo. Trago dados. Saio sem cobrar nada.</w:t>
      </w:r>
    </w:p>
    <w:p>
      <w:pPr>
        <w:pStyle w:val="BodyText"/>
      </w:pPr>
      <w:r>
        <w:t xml:space="preserve">📞 +55 11 98483-7997</w:t>
      </w:r>
      <w:r>
        <w:t xml:space="preserve"> </w:t>
      </w:r>
      <w:r>
        <w:t xml:space="preserve">📧 flifnhada@hotmail.com</w:t>
      </w:r>
      <w:r>
        <w:t xml:space="preserve"> </w:t>
      </w:r>
      <w:r>
        <w:t xml:space="preserve">🌐 [URL do jogo + repositório]</w:t>
      </w:r>
    </w:p>
    <w:p>
      <w:r>
        <w:pict>
          <v:rect style="width:0;height:1.5pt" o:hralign="center" o:hrstd="t" o:hr="t"/>
        </w:pict>
      </w:r>
    </w:p>
    <w:bookmarkEnd w:id="161"/>
    <w:bookmarkStart w:id="162" w:name="janela-única"/>
    <w:p>
      <w:pPr>
        <w:pStyle w:val="Heading4"/>
      </w:pPr>
      <w:r>
        <w:t xml:space="preserve">Janela única</w:t>
      </w:r>
    </w:p>
    <w:p>
      <w:pPr>
        <w:pStyle w:val="FirstParagraph"/>
      </w:pPr>
      <w:r>
        <w:t xml:space="preserve">📅</w:t>
      </w:r>
      <w:r>
        <w:t xml:space="preserve"> </w:t>
      </w: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(UNESCO)</w:t>
      </w:r>
      <w:r>
        <w:t xml:space="preserve"> </w:t>
      </w:r>
      <w:r>
        <w:t xml:space="preserve">📅</w:t>
      </w:r>
      <w:r>
        <w:t xml:space="preserve"> </w:t>
      </w: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</w:t>
      </w:r>
      <w:r>
        <w:t xml:space="preserve"> </w:t>
      </w:r>
      <w:r>
        <w:t xml:space="preserve">📅 Geração Z+α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 </w:t>
      </w:r>
      <w:r>
        <w:t xml:space="preserve">mais</w:t>
      </w:r>
      <w:r>
        <w:t xml:space="preserve"> </w:t>
      </w:r>
      <w:r>
        <w:t xml:space="preserve">📅 IA gera ruído.</w:t>
      </w:r>
      <w:r>
        <w:t xml:space="preserve"> </w:t>
      </w:r>
      <w:r>
        <w:rPr>
          <w:bCs/>
          <w:b/>
        </w:rPr>
        <w:t xml:space="preserve">Sankofa entrega curadoria.</w:t>
      </w:r>
    </w:p>
    <w:p>
      <w:pPr>
        <w:pStyle w:val="BlockText"/>
      </w:pPr>
      <w:r>
        <w:t xml:space="preserve">O passado já aconteceu. A pergunta é: como o entregamos a quem vem aí?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versão-imprimível"/>
    <w:p>
      <w:pPr>
        <w:pStyle w:val="Heading3"/>
      </w:pPr>
      <w:r>
        <w:t xml:space="preserve">Versão imprimível</w:t>
      </w:r>
    </w:p>
    <w:p>
      <w:pPr>
        <w:pStyle w:val="FirstParagraph"/>
      </w:pPr>
      <w:r>
        <w:t xml:space="preserve">Para imprimir esta página em A4:</w:t>
      </w:r>
    </w:p>
    <w:p>
      <w:pPr>
        <w:numPr>
          <w:ilvl w:val="0"/>
          <w:numId w:val="1051"/>
        </w:numPr>
        <w:pStyle w:val="Compact"/>
      </w:pPr>
      <w:r>
        <w:t xml:space="preserve">Cola este markdown em https://md-to-pdf.fly.dev</w:t>
      </w:r>
    </w:p>
    <w:p>
      <w:pPr>
        <w:numPr>
          <w:ilvl w:val="0"/>
          <w:numId w:val="1051"/>
        </w:numPr>
        <w:pStyle w:val="Compact"/>
      </w:pPr>
      <w:r>
        <w:t xml:space="preserve">Imprime nos dois lados</w:t>
      </w:r>
    </w:p>
    <w:p>
      <w:pPr>
        <w:numPr>
          <w:ilvl w:val="0"/>
          <w:numId w:val="1051"/>
        </w:numPr>
        <w:pStyle w:val="Compact"/>
      </w:pPr>
      <w:r>
        <w:t xml:space="preserve">Dobra ou passa adiante</w:t>
      </w:r>
    </w:p>
    <w:p>
      <w:pPr>
        <w:pStyle w:val="FirstParagraph"/>
      </w:pPr>
      <w:r>
        <w:t xml:space="preserve">Ou abre</w:t>
      </w:r>
      <w:r>
        <w:t xml:space="preserve"> </w:t>
      </w:r>
      <w:r>
        <w:rPr>
          <w:rStyle w:val="VerbatimChar"/>
        </w:rPr>
        <w:t xml:space="preserve">docs/ONE-PAGER.md</w:t>
      </w:r>
      <w:r>
        <w:t xml:space="preserve"> </w:t>
      </w:r>
      <w:r>
        <w:t xml:space="preserve">no VSCode + extensão</w:t>
      </w:r>
      <w:r>
        <w:t xml:space="preserve"> </w:t>
      </w:r>
      <w:r>
        <w:rPr>
          <w:iCs/>
          <w:i/>
        </w:rPr>
        <w:t xml:space="preserve">Markdown 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Cores recomendadas para impressão:</w:t>
      </w:r>
      <w:r>
        <w:t xml:space="preserve"> </w:t>
      </w:r>
      <w:r>
        <w:t xml:space="preserve">- Capa: preto (#0c0a06) com texto ouro (#c9a84c)</w:t>
      </w:r>
      <w:r>
        <w:t xml:space="preserve"> </w:t>
      </w:r>
      <w:r>
        <w:t xml:space="preserve">- Verso: branco com texto preto + destaques em ouro</w:t>
      </w:r>
    </w:p>
    <w:p>
      <w:pPr>
        <w:pStyle w:val="BodyText"/>
      </w:pPr>
      <w:r>
        <w:rPr>
          <w:bCs/>
          <w:b/>
        </w:rPr>
        <w:t xml:space="preserve">Logo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assets/logo.png</w:t>
      </w:r>
      <w:r>
        <w:t xml:space="preserve"> </w:t>
      </w:r>
      <w:r>
        <w:t xml:space="preserve">no canto superior esquerdo.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Xd6eb47b8f4a9da77d9dbbfa1080ac12e981d209"/>
    <w:p>
      <w:pPr>
        <w:pStyle w:val="Heading2"/>
      </w:pPr>
      <w:r>
        <w:t xml:space="preserve">Folheto de bolso (mini-versão para distribuir)</w:t>
      </w:r>
    </w:p>
    <w:p>
      <w:pPr>
        <w:pStyle w:val="FirstParagraph"/>
      </w:pPr>
      <w:r>
        <w:t xml:space="preserve">Cabe em um cartão de visita ou flyer 10×15 cm.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┌──────────────┐            │</w:t>
      </w:r>
      <w:r>
        <w:br/>
      </w:r>
      <w:r>
        <w:rPr>
          <w:rStyle w:val="VerbatimChar"/>
        </w:rPr>
        <w:t xml:space="preserve">│     │   SANKOFA    │            │</w:t>
      </w:r>
      <w:r>
        <w:br/>
      </w:r>
      <w:r>
        <w:rPr>
          <w:rStyle w:val="VerbatimChar"/>
        </w:rPr>
        <w:t xml:space="preserve">│     │  Fragmentos  │            │</w:t>
      </w:r>
      <w:r>
        <w:br/>
      </w:r>
      <w:r>
        <w:rPr>
          <w:rStyle w:val="VerbatimChar"/>
        </w:rPr>
        <w:t xml:space="preserve">│     │   da África  │            │</w:t>
      </w:r>
      <w:r>
        <w:br/>
      </w:r>
      <w:r>
        <w:rPr>
          <w:rStyle w:val="VerbatimChar"/>
        </w:rPr>
        <w:t xml:space="preserve">│     └──────────────┘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Jogo educativo de enigmas      │</w:t>
      </w:r>
      <w:r>
        <w:br/>
      </w:r>
      <w:r>
        <w:rPr>
          <w:rStyle w:val="VerbatimChar"/>
        </w:rPr>
        <w:t xml:space="preserve">│  sobre a História Geral da      │</w:t>
      </w:r>
      <w:r>
        <w:br/>
      </w:r>
      <w:r>
        <w:rPr>
          <w:rStyle w:val="VerbatimChar"/>
        </w:rPr>
        <w:t xml:space="preserve">│  África (UNESCO).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✓ Grátis                       │</w:t>
      </w:r>
      <w:r>
        <w:br/>
      </w:r>
      <w:r>
        <w:rPr>
          <w:rStyle w:val="VerbatimChar"/>
        </w:rPr>
        <w:t xml:space="preserve">│  ✓ No celular                   │</w:t>
      </w:r>
      <w:r>
        <w:br/>
      </w:r>
      <w:r>
        <w:rPr>
          <w:rStyle w:val="VerbatimChar"/>
        </w:rPr>
        <w:t xml:space="preserve">│  ✓ Funciona offline             │</w:t>
      </w:r>
      <w:r>
        <w:br/>
      </w:r>
      <w:r>
        <w:rPr>
          <w:rStyle w:val="VerbatimChar"/>
        </w:rPr>
        <w:t xml:space="preserve">│  ✓ Em português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Joga em:                       │</w:t>
      </w:r>
      <w:r>
        <w:br/>
      </w:r>
      <w:r>
        <w:rPr>
          <w:rStyle w:val="VerbatimChar"/>
        </w:rPr>
        <w:t xml:space="preserve">│  ▶ [URL CURTO]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"Volte e busque o que           │</w:t>
      </w:r>
      <w:r>
        <w:br/>
      </w:r>
      <w:r>
        <w:rPr>
          <w:rStyle w:val="VerbatimChar"/>
        </w:rPr>
        <w:t xml:space="preserve">│   ficou para trás."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Imprime 8 por A4. Distribui em escola, ônibus, feira, evento.</w:t>
      </w:r>
    </w:p>
    <w:p>
      <w:r>
        <w:pict>
          <v:rect style="width:0;height:1.5pt" o:hralign="center" o:hrstd="t" o:hr="t"/>
        </w:pict>
      </w:r>
    </w:p>
    <w:bookmarkStart w:id="166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Reúne 2-3 fotos próprias do jogo + logo + este texto → cole em</w:t>
      </w:r>
      <w:r>
        <w:t xml:space="preserve"> </w:t>
      </w:r>
      <w:r>
        <w:rPr>
          <w:bCs/>
          <w:b/>
        </w:rPr>
        <w:t xml:space="preserve">Canva</w:t>
      </w:r>
      <w:r>
        <w:t xml:space="preserve">, gera PDF A4.</w:t>
      </w:r>
      <w:r>
        <w:t xml:space="preserve"> </w:t>
      </w:r>
      <w:r>
        <w:rPr>
          <w:bCs/>
          <w:b/>
        </w:rPr>
        <w:t xml:space="preserve">Pronto para imprimir.</w:t>
      </w:r>
    </w:p>
    <w:p>
      <w:pPr>
        <w:pStyle w:val="BodyText"/>
      </w:pPr>
      <w:r>
        <w:t xml:space="preserve">Templates Canva grátis úteis: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Education flyer A4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Game launch poster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Nonprofit one pager</w:t>
      </w:r>
      <w:r>
        <w:t xml:space="preserve">”</w:t>
      </w:r>
    </w:p>
    <w:bookmarkEnd w:id="166"/>
    <w:bookmarkEnd w:id="167"/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unesdoc.unesco.org/ark:/48223/pf0000190249" TargetMode="External" /><Relationship Type="http://schemas.openxmlformats.org/officeDocument/2006/relationships/hyperlink" Id="rId35" Target="https://unesdoc.unesco.org/ark:/48223/pf0000190250" TargetMode="External" /><Relationship Type="http://schemas.openxmlformats.org/officeDocument/2006/relationships/hyperlink" Id="rId36" Target="https://unesdoc.unesco.org/ark:/48223/pf0000190251" TargetMode="External" /><Relationship Type="http://schemas.openxmlformats.org/officeDocument/2006/relationships/hyperlink" Id="rId37" Target="https://unesdoc.unesco.org/ark:/48223/pf0000190252" TargetMode="External" /><Relationship Type="http://schemas.openxmlformats.org/officeDocument/2006/relationships/hyperlink" Id="rId38" Target="https://unesdoc.unesco.org/ark:/48223/pf0000190253" TargetMode="External" /><Relationship Type="http://schemas.openxmlformats.org/officeDocument/2006/relationships/hyperlink" Id="rId39" Target="https://unesdoc.unesco.org/ark:/48223/pf0000190254" TargetMode="External" /><Relationship Type="http://schemas.openxmlformats.org/officeDocument/2006/relationships/hyperlink" Id="rId40" Target="https://unesdoc.unesco.org/ark:/48223/pf0000190255" TargetMode="External" /><Relationship Type="http://schemas.openxmlformats.org/officeDocument/2006/relationships/hyperlink" Id="rId41" Target="https://unesdoc.unesco.org/ark:/48223/pf0000190256" TargetMode="External" /><Relationship Type="http://schemas.openxmlformats.org/officeDocument/2006/relationships/hyperlink" Id="rId32" Target="https://www.linkedin.com/in/filipe-bub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unesdoc.unesco.org/ark:/48223/pf0000190249" TargetMode="External" /><Relationship Type="http://schemas.openxmlformats.org/officeDocument/2006/relationships/hyperlink" Id="rId35" Target="https://unesdoc.unesco.org/ark:/48223/pf0000190250" TargetMode="External" /><Relationship Type="http://schemas.openxmlformats.org/officeDocument/2006/relationships/hyperlink" Id="rId36" Target="https://unesdoc.unesco.org/ark:/48223/pf0000190251" TargetMode="External" /><Relationship Type="http://schemas.openxmlformats.org/officeDocument/2006/relationships/hyperlink" Id="rId37" Target="https://unesdoc.unesco.org/ark:/48223/pf0000190252" TargetMode="External" /><Relationship Type="http://schemas.openxmlformats.org/officeDocument/2006/relationships/hyperlink" Id="rId38" Target="https://unesdoc.unesco.org/ark:/48223/pf0000190253" TargetMode="External" /><Relationship Type="http://schemas.openxmlformats.org/officeDocument/2006/relationships/hyperlink" Id="rId39" Target="https://unesdoc.unesco.org/ark:/48223/pf0000190254" TargetMode="External" /><Relationship Type="http://schemas.openxmlformats.org/officeDocument/2006/relationships/hyperlink" Id="rId40" Target="https://unesdoc.unesco.org/ark:/48223/pf0000190255" TargetMode="External" /><Relationship Type="http://schemas.openxmlformats.org/officeDocument/2006/relationships/hyperlink" Id="rId41" Target="https://unesdoc.unesco.org/ark:/48223/pf0000190256" TargetMode="External" /><Relationship Type="http://schemas.openxmlformats.org/officeDocument/2006/relationships/hyperlink" Id="rId32" Target="https://www.linkedin.com/in/filipe-bub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Sankofa — Documentação Completa</dc:title>
  <dc:creator>Filipe Buba</dc:creator>
  <dc:language>pt-BR</dc:language>
  <cp:keywords/>
  <dcterms:created xsi:type="dcterms:W3CDTF">2026-05-08T16:08:22Z</dcterms:created>
  <dcterms:modified xsi:type="dcterms:W3CDTF">2026-05-08T16:08:22Z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1.0</vt:lpwstr>
  </property>
  <property fmtid="{D5CDD505-2E9C-101B-9397-08002B2CF9AE}" pid="3" name="subtitle">
    <vt:lpwstr>Fragmentos da África · Jogo educativo de enigmas sobre a HGA UNESCO</vt:lpwstr>
  </property>
</Properties>
</file>