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vídeo-demo-edital-042026-smc-sp-pnab"/>
    <w:p>
      <w:pPr>
        <w:pStyle w:val="Heading1"/>
      </w:pPr>
      <w:r>
        <w:t xml:space="preserve">Vídeo Demo — Edital 04/2026 SMC SP PNAB</w:t>
      </w:r>
    </w:p>
    <w:p>
      <w:pPr>
        <w:pStyle w:val="BlockText"/>
      </w:pPr>
      <w:r>
        <w:rPr>
          <w:bCs/>
          <w:b/>
        </w:rPr>
        <w:t xml:space="preserve">3 minutos</w:t>
      </w:r>
      <w:r>
        <w:t xml:space="preserve">, vertical 1080×1920 (Reels/TikTok format) ou horizontal 1920×1080 conforme exigência da plataforma.</w:t>
      </w:r>
      <w:r>
        <w:t xml:space="preserve"> </w:t>
      </w:r>
      <w:r>
        <w:t xml:space="preserve">Filmar com celular qualquer Android/iPhone moderno + microfone lapela ou direcional.</w:t>
      </w:r>
      <w:r>
        <w:t xml:space="preserve"> </w:t>
      </w:r>
      <w:r>
        <w:t xml:space="preserve">Edição em</w:t>
      </w:r>
      <w:r>
        <w:t xml:space="preserve"> </w:t>
      </w:r>
      <w:r>
        <w:rPr>
          <w:bCs/>
          <w:b/>
        </w:rPr>
        <w:t xml:space="preserve">CapCut</w:t>
      </w:r>
      <w:r>
        <w:t xml:space="preserve"> </w:t>
      </w:r>
      <w:r>
        <w:t xml:space="preserve">(grátis, mobile) ou</w:t>
      </w:r>
      <w:r>
        <w:t xml:space="preserve"> </w:t>
      </w:r>
      <w:r>
        <w:rPr>
          <w:bCs/>
          <w:b/>
        </w:rPr>
        <w:t xml:space="preserve">DaVinci Resolve</w:t>
      </w:r>
      <w:r>
        <w:t xml:space="preserve"> </w:t>
      </w:r>
      <w:r>
        <w:t xml:space="preserve">(grátis, desktop).</w:t>
      </w:r>
    </w:p>
    <w:p>
      <w:r>
        <w:pict>
          <v:rect style="width:0;height:1.5pt" o:hralign="center" o:hrstd="t" o:hr="t"/>
        </w:pict>
      </w:r>
    </w:p>
    <w:bookmarkStart w:id="20" w:name="equipamento-mínimo"/>
    <w:p>
      <w:pPr>
        <w:pStyle w:val="Heading2"/>
      </w:pPr>
      <w:r>
        <w:t xml:space="preserve">Equipamento mínimo</w:t>
      </w:r>
    </w:p>
    <w:p>
      <w:pPr>
        <w:numPr>
          <w:ilvl w:val="0"/>
          <w:numId w:val="1001"/>
        </w:numPr>
        <w:pStyle w:val="Compact"/>
      </w:pPr>
      <w:r>
        <w:t xml:space="preserve">Celular com câmera traseira ≥ 1080p</w:t>
      </w:r>
    </w:p>
    <w:p>
      <w:pPr>
        <w:numPr>
          <w:ilvl w:val="0"/>
          <w:numId w:val="1001"/>
        </w:numPr>
        <w:pStyle w:val="Compact"/>
      </w:pPr>
      <w:r>
        <w:t xml:space="preserve">Tripé ou apoio fixo (livro empilhado serve)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Microfone lapela</w:t>
      </w:r>
      <w:r>
        <w:t xml:space="preserve"> </w:t>
      </w:r>
      <w:r>
        <w:t xml:space="preserve">(R$ 60–150 — Boya BY-M1, Maono AU-100).</w:t>
      </w:r>
      <w:r>
        <w:t xml:space="preserve"> </w:t>
      </w:r>
      <w:r>
        <w:rPr>
          <w:bCs/>
          <w:b/>
        </w:rPr>
        <w:t xml:space="preserve">Não usar microfone do celular</w:t>
      </w:r>
      <w:r>
        <w:t xml:space="preserve"> </w:t>
      </w:r>
      <w:r>
        <w:t xml:space="preserve">— áudio pobre desclassifica</w:t>
      </w:r>
    </w:p>
    <w:p>
      <w:pPr>
        <w:numPr>
          <w:ilvl w:val="0"/>
          <w:numId w:val="1001"/>
        </w:numPr>
        <w:pStyle w:val="Compact"/>
      </w:pPr>
      <w:r>
        <w:t xml:space="preserve">Iluminação natural junto a janela OU 1 ring light (R$ 40)</w:t>
      </w:r>
    </w:p>
    <w:p>
      <w:pPr>
        <w:numPr>
          <w:ilvl w:val="0"/>
          <w:numId w:val="1001"/>
        </w:numPr>
        <w:pStyle w:val="Compact"/>
      </w:pPr>
      <w:r>
        <w:t xml:space="preserve">Plano de fundo limpo: estante de livros, parede de tijolinho, ou parede neutra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cronometrada"/>
    <w:p>
      <w:pPr>
        <w:pStyle w:val="Heading2"/>
      </w:pPr>
      <w:r>
        <w:t xml:space="preserve">Estrutura cronometrada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1 —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2 —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3 — 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4 —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55–95s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5 —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95–135s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6 —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135–160s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7 — Encerramento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160–180s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roteiro-completo-3-minutos"/>
    <w:p>
      <w:pPr>
        <w:pStyle w:val="Heading2"/>
      </w:pPr>
      <w:r>
        <w:t xml:space="preserve">Roteiro completo (3 minutos)</w:t>
      </w:r>
    </w:p>
    <w:bookmarkStart w:id="22" w:name="cena-1-hook-010s"/>
    <w:p>
      <w:pPr>
        <w:pStyle w:val="Heading3"/>
      </w:pPr>
      <w:r>
        <w:t xml:space="preserve">Cena 1 — HOOK (0–10s)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Plano fechado da tela do jogo (landing). Logo Sankofa aparece. Pássaro dourado voa para a frente.</w:t>
      </w:r>
    </w:p>
    <w:p>
      <w:pPr>
        <w:pStyle w:val="BodyText"/>
      </w:pPr>
      <w:r>
        <w:rPr>
          <w:bCs/>
          <w:b/>
        </w:rPr>
        <w:t xml:space="preserve">Áudio</w:t>
      </w:r>
      <w:r>
        <w:t xml:space="preserve">: Som curto de</w:t>
      </w:r>
      <w:r>
        <w:t xml:space="preserve"> </w:t>
      </w:r>
      <w:r>
        <w:rPr>
          <w:bCs/>
          <w:b/>
        </w:rPr>
        <w:t xml:space="preserve">djembe</w:t>
      </w:r>
      <w:r>
        <w:t xml:space="preserve"> </w:t>
      </w:r>
      <w:r>
        <w:t xml:space="preserve">+ voz suave por baixo.</w:t>
      </w:r>
    </w:p>
    <w:p>
      <w:pPr>
        <w:pStyle w:val="BodyText"/>
      </w:pPr>
      <w:r>
        <w:rPr>
          <w:bCs/>
          <w:b/>
        </w:rPr>
        <w:t xml:space="preserve">Texto na tela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Sankofa — volte e busque o que ficou para trás.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Voz (off ou direta câmera)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África é o berço da humanidade. Mas a escola conta pouco — e mal — essa história.</w:t>
      </w:r>
      <w: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 de produção</w:t>
      </w:r>
      <w:r>
        <w:t xml:space="preserve">: começa com algo visualmente forte. O primeiro 1 segundo decide se o avaliador continua assistindo.</w:t>
      </w:r>
    </w:p>
    <w:p>
      <w:r>
        <w:pict>
          <v:rect style="width:0;height:1.5pt" o:hralign="center" o:hrstd="t" o:hr="t"/>
        </w:pict>
      </w:r>
    </w:p>
    <w:bookmarkEnd w:id="22"/>
    <w:bookmarkStart w:id="23" w:name="cena-2-problema-1025s"/>
    <w:p>
      <w:pPr>
        <w:pStyle w:val="Heading3"/>
      </w:pPr>
      <w:r>
        <w:t xml:space="preserve">Cena 2 — PROBLEMA (10–25s)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Tu olhando para a câmera, plano médio. Background: estante de livros + bandeira de SP no canto.</w:t>
      </w:r>
    </w:p>
    <w:p>
      <w:pPr>
        <w:pStyle w:val="BodyText"/>
      </w:pPr>
      <w:r>
        <w:rPr>
          <w:bCs/>
          <w:b/>
        </w:rPr>
        <w:t xml:space="preserve">Texto na tela</w:t>
      </w:r>
      <w:r>
        <w:t xml:space="preserve"> </w:t>
      </w:r>
      <w:r>
        <w:t xml:space="preserve">(canto inferior, durante toda a cena):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Filipe Buba — UNILAB · São Paulo / SP</w:t>
      </w:r>
    </w:p>
    <w:p>
      <w:pPr>
        <w:pStyle w:val="BodyText"/>
      </w:pPr>
      <w:r>
        <w:rPr>
          <w:bCs/>
          <w:b/>
        </w:rPr>
        <w:t xml:space="preserve">Fala</w:t>
      </w:r>
      <w:r>
        <w:t xml:space="preserve"> </w:t>
      </w:r>
      <w:r>
        <w:t xml:space="preserve">(direta, sincera, olhando câmera):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Sou Filipe Buba. Da UNILAB, a Universidade da Lusofonia Afro-Brasileira.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Lei 10.639 obriga o ensino de História da África há 22 anos. Mas falta material que prenda a atenção da geração que está hoje na escola.</w:t>
      </w:r>
      <w:r>
        <w:t xml:space="preserve">”</w:t>
      </w:r>
    </w:p>
    <w:p>
      <w:pPr>
        <w:pStyle w:val="BlockText"/>
      </w:pPr>
      <w:r>
        <w:t xml:space="preserve">💡 Pausa breve depois de</w:t>
      </w:r>
      <w:r>
        <w:t xml:space="preserve"> </w:t>
      </w:r>
      <w:r>
        <w:t xml:space="preserve">“</w:t>
      </w:r>
      <w:r>
        <w:t xml:space="preserve">22 anos</w:t>
      </w:r>
      <w:r>
        <w:t xml:space="preserve">”</w:t>
      </w:r>
      <w:r>
        <w:t xml:space="preserve">. Deixa o número pesar.</w:t>
      </w:r>
    </w:p>
    <w:p>
      <w:r>
        <w:pict>
          <v:rect style="width:0;height:1.5pt" o:hralign="center" o:hrstd="t" o:hr="t"/>
        </w:pict>
      </w:r>
    </w:p>
    <w:bookmarkEnd w:id="23"/>
    <w:bookmarkStart w:id="24" w:name="cena-3-solução-2555s"/>
    <w:p>
      <w:pPr>
        <w:pStyle w:val="Heading3"/>
      </w:pPr>
      <w:r>
        <w:t xml:space="preserve">Cena 3 — SOLUÇÃO (25–55s)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Corte para a tela do celular (mockup ou gravação real do jogo). Mostra:</w:t>
      </w:r>
      <w:r>
        <w:t xml:space="preserve"> </w:t>
      </w:r>
      <w:r>
        <w:t xml:space="preserve">- Landing → toca em</w:t>
      </w:r>
      <w:r>
        <w:t xml:space="preserve"> </w:t>
      </w:r>
      <w:r>
        <w:t xml:space="preserve">“</w:t>
      </w:r>
      <w:r>
        <w:t xml:space="preserve">Começar</w:t>
      </w:r>
      <w:r>
        <w:t xml:space="preserve">”</w:t>
      </w:r>
      <w:r>
        <w:t xml:space="preserve"> </w:t>
      </w:r>
      <w:r>
        <w:t xml:space="preserve">- Cena de um enigma (ex: w1e1 — Vale do Rift)</w:t>
      </w:r>
      <w:r>
        <w:t xml:space="preserve"> </w:t>
      </w:r>
      <w:r>
        <w:t xml:space="preserve">- Resposta correta → confetes + fragmento</w:t>
      </w:r>
    </w:p>
    <w:p>
      <w:pPr>
        <w:pStyle w:val="BodyText"/>
      </w:pPr>
      <w:r>
        <w:rPr>
          <w:bCs/>
          <w:b/>
        </w:rPr>
        <w:t xml:space="preserve">Áudio</w:t>
      </w:r>
      <w:r>
        <w:t xml:space="preserve">: Som de</w:t>
      </w:r>
      <w:r>
        <w:t xml:space="preserve"> </w:t>
      </w:r>
      <w:r>
        <w:rPr>
          <w:bCs/>
          <w:b/>
        </w:rPr>
        <w:t xml:space="preserve">kalimba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balafon</w:t>
      </w:r>
      <w:r>
        <w:t xml:space="preserve"> </w:t>
      </w:r>
      <w:r>
        <w:t xml:space="preserve">durante a transição (do próprio motor de áudio).</w:t>
      </w:r>
    </w:p>
    <w:p>
      <w:pPr>
        <w:pStyle w:val="BodyText"/>
      </w:pPr>
      <w:r>
        <w:rPr>
          <w:bCs/>
          <w:b/>
        </w:rPr>
        <w:t xml:space="preserve">Voz (off)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Sankofa é um jogo digital de enigmas. Construído em cima dos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8.000 páginas de academia africana — viram aventura no celular.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Resolves enigmas. Recolhes fragmentos. Montas o mosaico da memória.</w:t>
      </w:r>
      <w:r>
        <w:t xml:space="preserve">”</w:t>
      </w:r>
    </w:p>
    <w:p>
      <w:pPr>
        <w:pStyle w:val="BlockText"/>
      </w:pPr>
      <w:r>
        <w:t xml:space="preserve">💡 Áudio do jogo é DIFERENCIAL — som de tambor djembe sintetizado. Faz mostrar isso de forma audível.</w:t>
      </w:r>
    </w:p>
    <w:p>
      <w:r>
        <w:pict>
          <v:rect style="width:0;height:1.5pt" o:hralign="center" o:hrstd="t" o:hr="t"/>
        </w:pict>
      </w:r>
    </w:p>
    <w:bookmarkEnd w:id="24"/>
    <w:bookmarkStart w:id="25" w:name="cena-4-demo-5595s"/>
    <w:p>
      <w:pPr>
        <w:pStyle w:val="Heading3"/>
      </w:pPr>
      <w:r>
        <w:t xml:space="preserve">Cena 4 — DEMO (55–95s)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Tela do celular, enigma resolvido → vai para tela do</w:t>
      </w:r>
      <w:r>
        <w:t xml:space="preserve"> </w:t>
      </w:r>
      <w:r>
        <w:rPr>
          <w:bCs/>
          <w:b/>
        </w:rPr>
        <w:t xml:space="preserve">trono</w:t>
      </w:r>
      <w:r>
        <w:t xml:space="preserve">. Mostra:</w:t>
      </w:r>
      <w:r>
        <w:t xml:space="preserve"> </w:t>
      </w:r>
      <w:r>
        <w:t xml:space="preserve">- Coroa</w:t>
      </w:r>
      <w:r>
        <w:t xml:space="preserve"> </w:t>
      </w:r>
      <w:r>
        <w:t xml:space="preserve">- Casa Real escolhida (ex: Mansas do Mali)</w:t>
      </w:r>
      <w:r>
        <w:t xml:space="preserve"> </w:t>
      </w:r>
      <w:r>
        <w:t xml:space="preserve">- Tesouro com cauris</w:t>
      </w:r>
      <w:r>
        <w:t xml:space="preserve"> </w:t>
      </w:r>
      <w:r>
        <w:t xml:space="preserve">- Súditos do dia</w:t>
      </w:r>
    </w:p>
    <w:p>
      <w:pPr>
        <w:pStyle w:val="BodyText"/>
      </w:pPr>
      <w:r>
        <w:rPr>
          <w:bCs/>
          <w:b/>
        </w:rPr>
        <w:t xml:space="preserve">Texto rápido na tela</w:t>
      </w:r>
      <w:r>
        <w:t xml:space="preserve">, sequencial (cada item 4s):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9 Casas Reais Africanas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Faraós · Kandakes · Mansas · Negus · Asantehene · Obas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Cauris · Selo Real · Genealogia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Funciona offline. Em qualquer celular.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Não és só jogador. És</w:t>
      </w:r>
      <w:r>
        <w:t xml:space="preserve"> </w:t>
      </w:r>
      <w:r>
        <w:rPr>
          <w:bCs/>
          <w:b/>
        </w:rPr>
        <w:t xml:space="preserve">Mansa do Mali</w:t>
      </w:r>
      <w:r>
        <w:t xml:space="preserve">, ou</w:t>
      </w:r>
      <w:r>
        <w:t xml:space="preserve"> </w:t>
      </w:r>
      <w:r>
        <w:rPr>
          <w:bCs/>
          <w:b/>
        </w:rPr>
        <w:t xml:space="preserve">Kandake de Kush</w:t>
      </w:r>
      <w:r>
        <w:t xml:space="preserve">, ou</w:t>
      </w:r>
      <w:r>
        <w:t xml:space="preserve"> </w:t>
      </w:r>
      <w:r>
        <w:rPr>
          <w:bCs/>
          <w:b/>
        </w:rPr>
        <w:t xml:space="preserve">Faraó de Kemet</w:t>
      </w:r>
      <w:r>
        <w:t xml:space="preserve">. Subes de patente. Constróis o teu trono. A história entra sem doer.</w:t>
      </w:r>
      <w:r>
        <w:t xml:space="preserve">”</w:t>
      </w:r>
    </w:p>
    <w:p>
      <w:pPr>
        <w:pStyle w:val="BlockText"/>
      </w:pPr>
      <w:r>
        <w:t xml:space="preserve">💡 Esta cena vende a parte VAIDADE. Mostra ostentação.</w:t>
      </w:r>
    </w:p>
    <w:p>
      <w:r>
        <w:pict>
          <v:rect style="width:0;height:1.5pt" o:hralign="center" o:hrstd="t" o:hr="t"/>
        </w:pict>
      </w:r>
    </w:p>
    <w:bookmarkEnd w:id="25"/>
    <w:bookmarkStart w:id="26" w:name="cena-5-impacto-e-escala-95135s"/>
    <w:p>
      <w:pPr>
        <w:pStyle w:val="Heading3"/>
      </w:pPr>
      <w:r>
        <w:t xml:space="preserve">Cena 5 — IMPACTO E ESCALA (95–135s)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Mapa-múndi animado (pode ser feito em 30s no Canva ou Figma):</w:t>
      </w:r>
      <w:r>
        <w:t xml:space="preserve"> </w:t>
      </w:r>
      <w:r>
        <w:t xml:space="preserve">- Ponto pulsante em</w:t>
      </w:r>
      <w:r>
        <w:t xml:space="preserve"> </w:t>
      </w:r>
      <w:r>
        <w:rPr>
          <w:bCs/>
          <w:b/>
        </w:rPr>
        <w:t xml:space="preserve">São Paulo</w:t>
      </w:r>
      <w:r>
        <w:t xml:space="preserve"> </w:t>
      </w:r>
      <w:r>
        <w:t xml:space="preserve">- Linhas saindo para:</w:t>
      </w:r>
      <w:r>
        <w:t xml:space="preserve"> </w:t>
      </w:r>
      <w:r>
        <w:rPr>
          <w:bCs/>
          <w:b/>
        </w:rPr>
        <w:t xml:space="preserve">Lisboa, Praia, Maputo, Luanda, Berlim, Nova Iorque</w:t>
      </w:r>
      <w:r>
        <w:t xml:space="preserve"> </w:t>
      </w:r>
      <w:r>
        <w:t xml:space="preserve">- Logo SMC + Prefeitura de SP no canto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Cobre todos os 8 mundos. 71 enigmas. Volumes I a VIII.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Com o apoio da Secretaria Municipal de Cultura de São Paulo, a próxima fase é maior: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Formar</w:t>
      </w:r>
      <w:r>
        <w:t xml:space="preserve"> </w:t>
      </w:r>
      <w:r>
        <w:rPr>
          <w:bCs/>
          <w:b/>
        </w:rPr>
        <w:t xml:space="preserve">200 professores</w:t>
      </w:r>
      <w:r>
        <w:t xml:space="preserve"> </w:t>
      </w:r>
      <w:r>
        <w:t xml:space="preserve">em São Paulo. Traduzir para</w:t>
      </w:r>
      <w:r>
        <w:t xml:space="preserve"> </w:t>
      </w:r>
      <w:r>
        <w:rPr>
          <w:bCs/>
          <w:b/>
        </w:rPr>
        <w:t xml:space="preserve">5 idiomas</w:t>
      </w:r>
      <w:r>
        <w:t xml:space="preserve">. Abrir parcerias com universidades de</w:t>
      </w:r>
      <w:r>
        <w:t xml:space="preserve"> </w:t>
      </w:r>
      <w:r>
        <w:rPr>
          <w:bCs/>
          <w:b/>
        </w:rPr>
        <w:t xml:space="preserve">Moçambique, Cabo Verde e Angola</w:t>
      </w:r>
      <w:r>
        <w:t xml:space="preserve">. Apresentar em</w:t>
      </w:r>
      <w:r>
        <w:t xml:space="preserve"> </w:t>
      </w:r>
      <w:r>
        <w:rPr>
          <w:bCs/>
          <w:b/>
        </w:rPr>
        <w:t xml:space="preserve">Games for Change</w:t>
      </w:r>
      <w:r>
        <w:t xml:space="preserve"> </w:t>
      </w:r>
      <w:r>
        <w:t xml:space="preserve">Nova Iorque,</w:t>
      </w:r>
      <w:r>
        <w:t xml:space="preserve"> </w:t>
      </w:r>
      <w:r>
        <w:rPr>
          <w:bCs/>
          <w:b/>
        </w:rPr>
        <w:t xml:space="preserve">A MAZE.</w:t>
      </w:r>
      <w:r>
        <w:t xml:space="preserve"> </w:t>
      </w:r>
      <w:r>
        <w:t xml:space="preserve">Berlim e na</w:t>
      </w:r>
      <w:r>
        <w:t xml:space="preserve"> </w:t>
      </w:r>
      <w:r>
        <w:rPr>
          <w:bCs/>
          <w:b/>
        </w:rPr>
        <w:t xml:space="preserve">UNESCO</w:t>
      </w:r>
      <w:r>
        <w:t xml:space="preserve"> </w:t>
      </w:r>
      <w:r>
        <w:t xml:space="preserve">em Paris.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São Paulo lançando uma das exportações culturais mais relevantes do Brasil pós-colonial.</w:t>
      </w:r>
      <w:r>
        <w:t xml:space="preserve">”</w:t>
      </w:r>
    </w:p>
    <w:p>
      <w:pPr>
        <w:pStyle w:val="BlockText"/>
      </w:pPr>
      <w:r>
        <w:t xml:space="preserve">💡 Esta cena vende a INTERNACIONALIZAÇÃO. É o cerne do edital. Não acelera demais.</w:t>
      </w:r>
    </w:p>
    <w:p>
      <w:r>
        <w:pict>
          <v:rect style="width:0;height:1.5pt" o:hralign="center" o:hrstd="t" o:hr="t"/>
        </w:pict>
      </w:r>
    </w:p>
    <w:bookmarkEnd w:id="26"/>
    <w:bookmarkStart w:id="27" w:name="cena-6-pedido-135160s"/>
    <w:p>
      <w:pPr>
        <w:pStyle w:val="Heading3"/>
      </w:pPr>
      <w:r>
        <w:t xml:space="preserve">Cena 6 — PEDIDO (135–160s)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Tu de novo, plano fechado, sério. Som ambiente baixo (kalimba longa).</w:t>
      </w:r>
    </w:p>
    <w:p>
      <w:pPr>
        <w:pStyle w:val="BodyText"/>
      </w:pPr>
      <w:r>
        <w:rPr>
          <w:bCs/>
          <w:b/>
        </w:rPr>
        <w:t xml:space="preserve">Texto na tela</w:t>
      </w:r>
      <w:r>
        <w:t xml:space="preserve"> </w:t>
      </w:r>
      <w:r>
        <w:t xml:space="preserve">(caixa preta, letras douradas):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R$ 1 milhão · 18 meses · 50.000 alunos atingidos</w:t>
      </w:r>
    </w:p>
    <w:p>
      <w:pPr>
        <w:pStyle w:val="BodyText"/>
      </w:pPr>
      <w:r>
        <w:rPr>
          <w:bCs/>
          <w:b/>
        </w:rPr>
        <w:t xml:space="preserve">Fala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Edital 04 da PNAB — Formação e Internacionalização.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1 milhão de reais. 18 meses. 50 mil alunos atingidos só no primeiro ano de uso.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Open source. CC BY-SA 4.0. Tudo aberto.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Cada cartilha, cada tradução, cada minuto de vídeo — fica de graça pra cidade.</w:t>
      </w:r>
      <w:r>
        <w:t xml:space="preserve">”</w:t>
      </w:r>
    </w:p>
    <w:p>
      <w:pPr>
        <w:pStyle w:val="BlockText"/>
      </w:pPr>
      <w:r>
        <w:t xml:space="preserve">💡 O pedido é</w:t>
      </w:r>
      <w:r>
        <w:t xml:space="preserve"> </w:t>
      </w:r>
      <w:r>
        <w:rPr>
          <w:bCs/>
          <w:b/>
        </w:rPr>
        <w:t xml:space="preserve">explícito</w:t>
      </w:r>
      <w:r>
        <w:t xml:space="preserve">. Não é tímido. Avaliador agradece a clareza.</w:t>
      </w:r>
    </w:p>
    <w:p>
      <w:r>
        <w:pict>
          <v:rect style="width:0;height:1.5pt" o:hralign="center" o:hrstd="t" o:hr="t"/>
        </w:pict>
      </w:r>
    </w:p>
    <w:bookmarkEnd w:id="27"/>
    <w:bookmarkStart w:id="28" w:name="cena-7-encerramento-160180s"/>
    <w:p>
      <w:pPr>
        <w:pStyle w:val="Heading3"/>
      </w:pPr>
      <w:r>
        <w:t xml:space="preserve">Cena 7 — ENCERRAMENTO (160–180s)</w:t>
      </w:r>
    </w:p>
    <w:p>
      <w:pPr>
        <w:pStyle w:val="FirstParagraph"/>
      </w:pPr>
      <w:r>
        <w:rPr>
          <w:bCs/>
          <w:b/>
        </w:rPr>
        <w:t xml:space="preserve">Visual</w:t>
      </w:r>
      <w:r>
        <w:t xml:space="preserve">: Logo Sankofa volta. URL grande na tela. Selo da SMC (se permitido na arte) ao lado.</w:t>
      </w:r>
    </w:p>
    <w:p>
      <w:pPr>
        <w:pStyle w:val="BodyText"/>
      </w:pPr>
      <w:r>
        <w:rPr>
          <w:bCs/>
          <w:b/>
        </w:rPr>
        <w:t xml:space="preserve">Texto na tela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www.sankofahga.com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Sankofa. Volte e busque.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Aldir Blanc faz história.</w:t>
      </w:r>
    </w:p>
    <w:p>
      <w:pPr>
        <w:pStyle w:val="BodyText"/>
      </w:pPr>
      <w:r>
        <w:rPr>
          <w:bCs/>
          <w:b/>
        </w:rPr>
        <w:t xml:space="preserve">Voz</w:t>
      </w:r>
      <w:r>
        <w:t xml:space="preserve"> </w:t>
      </w:r>
      <w:r>
        <w:t xml:space="preserve">(calma, conclusiva):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Sankofa — Fragmentos da África.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Volte e busque o que ficou para trás.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Obrigado.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Áudio</w:t>
      </w:r>
      <w:r>
        <w:t xml:space="preserve">: Toque final de</w:t>
      </w:r>
      <w:r>
        <w:t xml:space="preserve"> </w:t>
      </w:r>
      <w:r>
        <w:rPr>
          <w:bCs/>
          <w:b/>
        </w:rPr>
        <w:t xml:space="preserve">balafon</w:t>
      </w:r>
      <w:r>
        <w:t xml:space="preserve"> </w:t>
      </w:r>
      <w:r>
        <w:t xml:space="preserve">ascendente (pode usar o evento</w:t>
      </w:r>
      <w:r>
        <w:t xml:space="preserve"> </w:t>
      </w:r>
      <w:r>
        <w:rPr>
          <w:rStyle w:val="VerbatimChar"/>
        </w:rPr>
        <w:t xml:space="preserve">play("achievement")</w:t>
      </w:r>
      <w:r>
        <w:t xml:space="preserve"> </w:t>
      </w:r>
      <w:r>
        <w:t xml:space="preserve">do próprio jogo — grava o som).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f2b77eb540ae38b80fb3c461242c36a43036bb3"/>
    <w:p>
      <w:pPr>
        <w:pStyle w:val="Heading2"/>
      </w:pPr>
      <w:r>
        <w:t xml:space="preserve">Texto de descrição (caso a plataforma exija)</w:t>
      </w:r>
    </w:p>
    <w:p>
      <w:pPr>
        <w:pStyle w:val="BlockText"/>
      </w:pPr>
      <w:r>
        <w:t xml:space="preserve">Sankofa — Fragmentos da África é um jogo digital educativo de enigmas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(UNESCO). Cumpre a Lei 10.639/03, é gratuito, open source, e funciona offline. Atualmente cobre os Volumes I a VIII com 71 enigmas, 9 Casas Reais Africanas e motor de áudio sintetizado de instrumentos africanos.</w:t>
      </w:r>
    </w:p>
    <w:p>
      <w:pPr>
        <w:pStyle w:val="BlockText"/>
      </w:pPr>
      <w:r>
        <w:t xml:space="preserve">Esta proposta, submetida ao Edital nº 04/2026/SMC/ALDIRBLANC/CICLO2, prevê: formação de 200 professores em São Paulo, tradução para 5 idiomas, parcerias com universidades dos PALOP (Moçambique, Cabo Verde, Angola) e apresentação em festivais internacionais (Games for Change NY, A MAZE. Berlin, FLIP/FLUP).</w:t>
      </w:r>
    </w:p>
    <w:p>
      <w:pPr>
        <w:pStyle w:val="BlockText"/>
      </w:pPr>
      <w:r>
        <w:t xml:space="preserve">Open source · Aldir Blanc · UNESCO · 18 meses · R$ 1.000.000.</w:t>
      </w:r>
    </w:p>
    <w:p>
      <w:r>
        <w:pict>
          <v:rect style="width:0;height:1.5pt" o:hralign="center" o:hrstd="t" o:hr="t"/>
        </w:pict>
      </w:r>
    </w:p>
    <w:bookmarkEnd w:id="30"/>
    <w:bookmarkStart w:id="35" w:name="checklist-de-produção"/>
    <w:p>
      <w:pPr>
        <w:pStyle w:val="Heading2"/>
      </w:pPr>
      <w:r>
        <w:t xml:space="preserve">Checklist de produção</w:t>
      </w:r>
    </w:p>
    <w:bookmarkStart w:id="31" w:name="pré-produção-1-dia"/>
    <w:p>
      <w:pPr>
        <w:pStyle w:val="Heading3"/>
      </w:pPr>
      <w:r>
        <w:t xml:space="preserve">Pré-produção (1 dia)</w:t>
      </w:r>
    </w:p>
    <w:p>
      <w:pPr>
        <w:numPr>
          <w:ilvl w:val="0"/>
          <w:numId w:val="1002"/>
        </w:numPr>
        <w:pStyle w:val="Compact"/>
      </w:pPr>
      <w:r>
        <w:t xml:space="preserve">☐ Definir local de filmagem (estúdio caseiro com iluminação)</w:t>
      </w:r>
    </w:p>
    <w:p>
      <w:pPr>
        <w:numPr>
          <w:ilvl w:val="0"/>
          <w:numId w:val="1002"/>
        </w:numPr>
        <w:pStyle w:val="Compact"/>
      </w:pPr>
      <w:r>
        <w:t xml:space="preserve">☐ Decorar background (estante, bandeira SP, mosaico do jogo)</w:t>
      </w:r>
    </w:p>
    <w:p>
      <w:pPr>
        <w:numPr>
          <w:ilvl w:val="0"/>
          <w:numId w:val="1002"/>
        </w:numPr>
        <w:pStyle w:val="Compact"/>
      </w:pPr>
      <w:r>
        <w:t xml:space="preserve">☐ Imprimir roteiro em papel grande (não usar celular ao filmar)</w:t>
      </w:r>
    </w:p>
    <w:p>
      <w:pPr>
        <w:numPr>
          <w:ilvl w:val="0"/>
          <w:numId w:val="1002"/>
        </w:numPr>
        <w:pStyle w:val="Compact"/>
      </w:pPr>
      <w:r>
        <w:t xml:space="preserve">☐ Treinar fala — gravar 2 takes de cada cena</w:t>
      </w:r>
    </w:p>
    <w:p>
      <w:pPr>
        <w:numPr>
          <w:ilvl w:val="0"/>
          <w:numId w:val="1002"/>
        </w:numPr>
        <w:pStyle w:val="Compact"/>
      </w:pPr>
      <w:r>
        <w:t xml:space="preserve">☐ Vestuário: camisa lisa cor sólida (preferência terra/azul/preto).</w:t>
      </w:r>
      <w:r>
        <w:t xml:space="preserve"> </w:t>
      </w:r>
      <w:r>
        <w:rPr>
          <w:bCs/>
          <w:b/>
        </w:rPr>
        <w:t xml:space="preserve">Sem branco puro</w:t>
      </w:r>
      <w:r>
        <w:t xml:space="preserve"> </w:t>
      </w:r>
      <w:r>
        <w:t xml:space="preserve">(estoura câmera)</w:t>
      </w:r>
    </w:p>
    <w:p>
      <w:pPr>
        <w:numPr>
          <w:ilvl w:val="0"/>
          <w:numId w:val="1002"/>
        </w:numPr>
        <w:pStyle w:val="Compact"/>
      </w:pPr>
      <w:r>
        <w:t xml:space="preserve">☐ Carregar celular 100% + pen drive backup</w:t>
      </w:r>
    </w:p>
    <w:bookmarkEnd w:id="31"/>
    <w:bookmarkStart w:id="32" w:name="produção-3-horas"/>
    <w:p>
      <w:pPr>
        <w:pStyle w:val="Heading3"/>
      </w:pPr>
      <w:r>
        <w:t xml:space="preserve">Produção (3 horas)</w:t>
      </w:r>
    </w:p>
    <w:p>
      <w:pPr>
        <w:numPr>
          <w:ilvl w:val="0"/>
          <w:numId w:val="1003"/>
        </w:numPr>
        <w:pStyle w:val="Compact"/>
      </w:pPr>
      <w:r>
        <w:t xml:space="preserve">☐ Cena 1: pegar tela do jogo em telefone separado, gravar com câmera principal</w:t>
      </w:r>
    </w:p>
    <w:p>
      <w:pPr>
        <w:numPr>
          <w:ilvl w:val="0"/>
          <w:numId w:val="1003"/>
        </w:numPr>
        <w:pStyle w:val="Compact"/>
      </w:pPr>
      <w:r>
        <w:t xml:space="preserve">☐ Cena 2: 3 takes de fala direta</w:t>
      </w:r>
    </w:p>
    <w:p>
      <w:pPr>
        <w:numPr>
          <w:ilvl w:val="0"/>
          <w:numId w:val="1003"/>
        </w:numPr>
        <w:pStyle w:val="Compact"/>
      </w:pPr>
      <w:r>
        <w:t xml:space="preserve">☐ Cena 3: gravar tela do jogo (Android: app</w:t>
      </w:r>
      <w:r>
        <w:t xml:space="preserve"> </w:t>
      </w:r>
      <w:r>
        <w:rPr>
          <w:bCs/>
          <w:b/>
        </w:rPr>
        <w:t xml:space="preserve">AZ Screen Recorder</w:t>
      </w:r>
      <w:r>
        <w:t xml:space="preserve">; iOS: gravação nativa)</w:t>
      </w:r>
    </w:p>
    <w:p>
      <w:pPr>
        <w:numPr>
          <w:ilvl w:val="0"/>
          <w:numId w:val="1003"/>
        </w:numPr>
        <w:pStyle w:val="Compact"/>
      </w:pPr>
      <w:r>
        <w:t xml:space="preserve">☐ Cena 4: gravar tela do trono + casa</w:t>
      </w:r>
    </w:p>
    <w:p>
      <w:pPr>
        <w:numPr>
          <w:ilvl w:val="0"/>
          <w:numId w:val="1003"/>
        </w:numPr>
        <w:pStyle w:val="Compact"/>
      </w:pPr>
      <w:r>
        <w:t xml:space="preserve">☐ Cena 5: criar mapa-múndi no Canva (template</w:t>
      </w:r>
      <w:r>
        <w:t xml:space="preserve"> </w:t>
      </w:r>
      <w:r>
        <w:t xml:space="preserve">“</w:t>
      </w:r>
      <w:r>
        <w:t xml:space="preserve">World map animation</w:t>
      </w:r>
      <w:r>
        <w:t xml:space="preserve">”</w:t>
      </w:r>
      <w:r>
        <w:t xml:space="preserve">), exportar MP4</w:t>
      </w:r>
    </w:p>
    <w:p>
      <w:pPr>
        <w:numPr>
          <w:ilvl w:val="0"/>
          <w:numId w:val="1003"/>
        </w:numPr>
        <w:pStyle w:val="Compact"/>
      </w:pPr>
      <w:r>
        <w:t xml:space="preserve">☐ Cena 6: 3 takes</w:t>
      </w:r>
    </w:p>
    <w:p>
      <w:pPr>
        <w:numPr>
          <w:ilvl w:val="0"/>
          <w:numId w:val="1003"/>
        </w:numPr>
        <w:pStyle w:val="Compact"/>
      </w:pPr>
      <w:r>
        <w:t xml:space="preserve">☐ Cena 7: 2 takes</w:t>
      </w:r>
    </w:p>
    <w:p>
      <w:pPr>
        <w:numPr>
          <w:ilvl w:val="0"/>
          <w:numId w:val="1003"/>
        </w:numPr>
        <w:pStyle w:val="Compact"/>
      </w:pPr>
      <w:r>
        <w:t xml:space="preserve">☐ Gravar</w:t>
      </w:r>
      <w:r>
        <w:t xml:space="preserve"> </w:t>
      </w:r>
      <w:r>
        <w:rPr>
          <w:bCs/>
          <w:b/>
        </w:rPr>
        <w:t xml:space="preserve">todos os sons do jogo isoladamente</w:t>
      </w:r>
      <w:r>
        <w:t xml:space="preserve"> </w:t>
      </w:r>
      <w:r>
        <w:t xml:space="preserve">(djembe, kalimba, balafon —</w:t>
      </w:r>
      <w:r>
        <w:t xml:space="preserve"> </w:t>
      </w:r>
      <w:r>
        <w:rPr>
          <w:rStyle w:val="VerbatimChar"/>
        </w:rPr>
        <w:t xml:space="preserve">SankofaAudio.play("correct")</w:t>
      </w:r>
      <w:r>
        <w:t xml:space="preserve"> </w:t>
      </w:r>
      <w:r>
        <w:t xml:space="preserve">etc. com gravador externo)</w:t>
      </w:r>
    </w:p>
    <w:bookmarkEnd w:id="32"/>
    <w:bookmarkStart w:id="33" w:name="pós-produção-4-horas"/>
    <w:p>
      <w:pPr>
        <w:pStyle w:val="Heading3"/>
      </w:pPr>
      <w:r>
        <w:t xml:space="preserve">Pós-produção (4 horas)</w:t>
      </w:r>
    </w:p>
    <w:p>
      <w:pPr>
        <w:numPr>
          <w:ilvl w:val="0"/>
          <w:numId w:val="1004"/>
        </w:numPr>
        <w:pStyle w:val="Compact"/>
      </w:pPr>
      <w:r>
        <w:t xml:space="preserve">☐ Cortar takes melhores no CapCut/DaVinci</w:t>
      </w:r>
    </w:p>
    <w:p>
      <w:pPr>
        <w:numPr>
          <w:ilvl w:val="0"/>
          <w:numId w:val="1004"/>
        </w:numPr>
        <w:pStyle w:val="Compact"/>
      </w:pPr>
      <w:r>
        <w:t xml:space="preserve">☐ Adicionar legendas em</w:t>
      </w:r>
      <w:r>
        <w:t xml:space="preserve"> </w:t>
      </w:r>
      <w:r>
        <w:rPr>
          <w:bCs/>
          <w:b/>
        </w:rPr>
        <w:t xml:space="preserve">TODAS as falas</w:t>
      </w:r>
      <w:r>
        <w:t xml:space="preserve"> </w:t>
      </w:r>
      <w:r>
        <w:t xml:space="preserve">(acessibilidade + plataformas com som mudo)</w:t>
      </w:r>
    </w:p>
    <w:p>
      <w:pPr>
        <w:numPr>
          <w:ilvl w:val="0"/>
          <w:numId w:val="1004"/>
        </w:numPr>
        <w:pStyle w:val="Compact"/>
      </w:pPr>
      <w:r>
        <w:t xml:space="preserve">☐ Equalizar áudio: voz a -6dB, música a -18dB</w:t>
      </w:r>
    </w:p>
    <w:p>
      <w:pPr>
        <w:numPr>
          <w:ilvl w:val="0"/>
          <w:numId w:val="1004"/>
        </w:numPr>
        <w:pStyle w:val="Compact"/>
      </w:pPr>
      <w:r>
        <w:t xml:space="preserve">☐ Adicionar transições suaves (fade 0.3s entre cenas)</w:t>
      </w:r>
    </w:p>
    <w:p>
      <w:pPr>
        <w:numPr>
          <w:ilvl w:val="0"/>
          <w:numId w:val="1004"/>
        </w:numPr>
        <w:pStyle w:val="Compact"/>
      </w:pPr>
      <w:r>
        <w:t xml:space="preserve">☐ Logo Sankofa aparecendo no canto durante todo o vídeo (10% opacidade)</w:t>
      </w:r>
    </w:p>
    <w:p>
      <w:pPr>
        <w:numPr>
          <w:ilvl w:val="0"/>
          <w:numId w:val="1004"/>
        </w:numPr>
        <w:pStyle w:val="Compact"/>
      </w:pPr>
      <w:r>
        <w:t xml:space="preserve">☐ Cor de gradação (LUT): tons quentes, ouro/terra</w:t>
      </w:r>
    </w:p>
    <w:p>
      <w:pPr>
        <w:numPr>
          <w:ilvl w:val="0"/>
          <w:numId w:val="1004"/>
        </w:numPr>
        <w:pStyle w:val="Compact"/>
      </w:pPr>
      <w:r>
        <w:t xml:space="preserve">☐ Exportar:</w:t>
      </w:r>
    </w:p>
    <w:p>
      <w:pPr>
        <w:numPr>
          <w:ilvl w:val="1"/>
          <w:numId w:val="1005"/>
        </w:numPr>
        <w:pStyle w:val="Compact"/>
      </w:pPr>
      <w:r>
        <w:t xml:space="preserve">1×</w:t>
      </w:r>
      <w:r>
        <w:t xml:space="preserve"> </w:t>
      </w:r>
      <w:r>
        <w:rPr>
          <w:bCs/>
          <w:b/>
        </w:rPr>
        <w:t xml:space="preserve">vertical 1080×1920</w:t>
      </w:r>
      <w:r>
        <w:t xml:space="preserve"> </w:t>
      </w:r>
      <w:r>
        <w:t xml:space="preserve">(Reels, TikTok, plataforma SMC se mobile)</w:t>
      </w:r>
    </w:p>
    <w:p>
      <w:pPr>
        <w:numPr>
          <w:ilvl w:val="1"/>
          <w:numId w:val="1005"/>
        </w:numPr>
        <w:pStyle w:val="Compact"/>
      </w:pPr>
      <w:r>
        <w:t xml:space="preserve">1×</w:t>
      </w:r>
      <w:r>
        <w:t xml:space="preserve"> </w:t>
      </w:r>
      <w:r>
        <w:rPr>
          <w:bCs/>
          <w:b/>
        </w:rPr>
        <w:t xml:space="preserve">horizontal 1920×1080</w:t>
      </w:r>
      <w:r>
        <w:t xml:space="preserve"> </w:t>
      </w:r>
      <w:r>
        <w:t xml:space="preserve">(YouTube, plataforma desktop)</w:t>
      </w:r>
    </w:p>
    <w:bookmarkEnd w:id="33"/>
    <w:bookmarkStart w:id="34" w:name="distribuição"/>
    <w:p>
      <w:pPr>
        <w:pStyle w:val="Heading3"/>
      </w:pPr>
      <w:r>
        <w:t xml:space="preserve">Distribuição</w:t>
      </w:r>
    </w:p>
    <w:p>
      <w:pPr>
        <w:numPr>
          <w:ilvl w:val="0"/>
          <w:numId w:val="1006"/>
        </w:numPr>
        <w:pStyle w:val="Compact"/>
      </w:pPr>
      <w:r>
        <w:t xml:space="preserve">☐ Subir no</w:t>
      </w:r>
      <w:r>
        <w:t xml:space="preserve"> </w:t>
      </w:r>
      <w:r>
        <w:rPr>
          <w:bCs/>
          <w:b/>
        </w:rPr>
        <w:t xml:space="preserve">YouTube como não-listado</w:t>
      </w:r>
      <w:r>
        <w:t xml:space="preserve"> </w:t>
      </w:r>
      <w:r>
        <w:t xml:space="preserve">(link compartilhável)</w:t>
      </w:r>
    </w:p>
    <w:p>
      <w:pPr>
        <w:numPr>
          <w:ilvl w:val="0"/>
          <w:numId w:val="1006"/>
        </w:numPr>
        <w:pStyle w:val="Compact"/>
      </w:pPr>
      <w:r>
        <w:t xml:space="preserve">☐ Subir no</w:t>
      </w:r>
      <w:r>
        <w:t xml:space="preserve"> </w:t>
      </w:r>
      <w:r>
        <w:rPr>
          <w:bCs/>
          <w:b/>
        </w:rPr>
        <w:t xml:space="preserve">Vimeo</w:t>
      </w:r>
      <w:r>
        <w:t xml:space="preserve"> </w:t>
      </w:r>
      <w:r>
        <w:t xml:space="preserve">como backup</w:t>
      </w:r>
    </w:p>
    <w:p>
      <w:pPr>
        <w:numPr>
          <w:ilvl w:val="0"/>
          <w:numId w:val="1006"/>
        </w:numPr>
        <w:pStyle w:val="Compact"/>
      </w:pPr>
      <w:r>
        <w:t xml:space="preserve">☐ Anexar</w:t>
      </w:r>
      <w: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na submissão (vídeo HD pesa demais para upload direto)</w:t>
      </w:r>
    </w:p>
    <w:p>
      <w:pPr>
        <w:numPr>
          <w:ilvl w:val="0"/>
          <w:numId w:val="1006"/>
        </w:numPr>
        <w:pStyle w:val="Compact"/>
      </w:pPr>
      <w:r>
        <w:t xml:space="preserve">☐ Após edital fechado, tornar</w:t>
      </w:r>
      <w:r>
        <w:t xml:space="preserve"> </w:t>
      </w:r>
      <w:r>
        <w:rPr>
          <w:bCs/>
          <w:b/>
        </w:rPr>
        <w:t xml:space="preserve">público</w:t>
      </w:r>
      <w:r>
        <w:t xml:space="preserve"> </w:t>
      </w:r>
      <w:r>
        <w:t xml:space="preserve">+ divulgar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alhas-comuns-a-evitar"/>
    <w:p>
      <w:pPr>
        <w:pStyle w:val="Heading2"/>
      </w:pPr>
      <w:r>
        <w:t xml:space="preserve">Falhas comuns a evitar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02"/>
        <w:gridCol w:w="3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 falha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de 6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Avaliador não assiste mais de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 do celular sem microfone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Áudio chiado desclassifica subjetivamente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Filmar de pé com câmera tremida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Tripé custa R$ 30. Não negociável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Música genérica de banco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Sankofa tem áudio próprio — usa-o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na tela em fonte fina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Avaliador no celular não lê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Englês forçado pra parecer</w:t>
            </w:r>
            <w:r>
              <w:t xml:space="preserve"> </w:t>
            </w:r>
            <w:r>
              <w:t xml:space="preserve">“</w:t>
            </w:r>
            <w:r>
              <w:t xml:space="preserve">internacional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 brega. Português direto vence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Pedir R$ 1M sem dizer pra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 6 SEM número detalhado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Fechar sem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Avaliador esquece como acessar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1f43aa47a4f1cd07de469c3b2a30e1631494195"/>
    <w:p>
      <w:pPr>
        <w:pStyle w:val="Heading2"/>
      </w:pPr>
      <w:r>
        <w:t xml:space="preserve">Exemplo de teleprompter pronto (para tu memorizares)</w:t>
      </w:r>
    </w:p>
    <w:p>
      <w:pPr>
        <w:pStyle w:val="SourceCode"/>
      </w:pPr>
      <w:r>
        <w:rPr>
          <w:rStyle w:val="VerbatimChar"/>
        </w:rPr>
        <w:t xml:space="preserve">[1] Sankofa. Volte e busque o que ficou para trás.</w:t>
      </w:r>
      <w:r>
        <w:br/>
      </w:r>
      <w:r>
        <w:rPr>
          <w:rStyle w:val="VerbatimChar"/>
        </w:rPr>
        <w:t xml:space="preserve">    A África é o berço da humanidade. Mas a escola</w:t>
      </w:r>
      <w:r>
        <w:br/>
      </w:r>
      <w:r>
        <w:rPr>
          <w:rStyle w:val="VerbatimChar"/>
        </w:rPr>
        <w:t xml:space="preserve">    conta pouco — e mal — essa história.</w:t>
      </w:r>
      <w:r>
        <w:br/>
      </w:r>
      <w:r>
        <w:br/>
      </w:r>
      <w:r>
        <w:rPr>
          <w:rStyle w:val="VerbatimChar"/>
        </w:rPr>
        <w:t xml:space="preserve">[2] Sou Filipe Buba. Da UNILAB, a Universidade da</w:t>
      </w:r>
      <w:r>
        <w:br/>
      </w:r>
      <w:r>
        <w:rPr>
          <w:rStyle w:val="VerbatimChar"/>
        </w:rPr>
        <w:t xml:space="preserve">    Lusofonia Afro-Brasileira.</w:t>
      </w:r>
      <w:r>
        <w:br/>
      </w:r>
      <w:r>
        <w:rPr>
          <w:rStyle w:val="VerbatimChar"/>
        </w:rPr>
        <w:t xml:space="preserve">    A Lei 10.639 obriga o ensino de História da</w:t>
      </w:r>
      <w:r>
        <w:br/>
      </w:r>
      <w:r>
        <w:rPr>
          <w:rStyle w:val="VerbatimChar"/>
        </w:rPr>
        <w:t xml:space="preserve">    África há 22 anos. Mas falta material que prenda</w:t>
      </w:r>
      <w:r>
        <w:br/>
      </w:r>
      <w:r>
        <w:rPr>
          <w:rStyle w:val="VerbatimChar"/>
        </w:rPr>
        <w:t xml:space="preserve">    a atenção da geração que está hoje na escola.</w:t>
      </w:r>
      <w:r>
        <w:br/>
      </w:r>
      <w:r>
        <w:br/>
      </w:r>
      <w:r>
        <w:rPr>
          <w:rStyle w:val="VerbatimChar"/>
        </w:rPr>
        <w:t xml:space="preserve">[3] Sankofa é um jogo digital de enigmas. Construído</w:t>
      </w:r>
      <w:r>
        <w:br/>
      </w:r>
      <w:r>
        <w:rPr>
          <w:rStyle w:val="VerbatimChar"/>
        </w:rPr>
        <w:t xml:space="preserve">    em cima dos 8 volumes da História Geral da África</w:t>
      </w:r>
      <w:r>
        <w:br/>
      </w:r>
      <w:r>
        <w:rPr>
          <w:rStyle w:val="VerbatimChar"/>
        </w:rPr>
        <w:t xml:space="preserve">    da UNESCO.</w:t>
      </w:r>
      <w:r>
        <w:br/>
      </w:r>
      <w:r>
        <w:rPr>
          <w:rStyle w:val="VerbatimChar"/>
        </w:rPr>
        <w:t xml:space="preserve">    8.000 páginas de academia africana — viram</w:t>
      </w:r>
      <w:r>
        <w:br/>
      </w:r>
      <w:r>
        <w:rPr>
          <w:rStyle w:val="VerbatimChar"/>
        </w:rPr>
        <w:t xml:space="preserve">    aventura no celular.</w:t>
      </w:r>
      <w:r>
        <w:br/>
      </w:r>
      <w:r>
        <w:rPr>
          <w:rStyle w:val="VerbatimChar"/>
        </w:rPr>
        <w:t xml:space="preserve">    Resolves enigmas. Recolhes fragmentos. Montas o</w:t>
      </w:r>
      <w:r>
        <w:br/>
      </w:r>
      <w:r>
        <w:rPr>
          <w:rStyle w:val="VerbatimChar"/>
        </w:rPr>
        <w:t xml:space="preserve">    mosaico da memória.</w:t>
      </w:r>
      <w:r>
        <w:br/>
      </w:r>
      <w:r>
        <w:br/>
      </w:r>
      <w:r>
        <w:rPr>
          <w:rStyle w:val="VerbatimChar"/>
        </w:rPr>
        <w:t xml:space="preserve">[4] Não és só jogador. És Mansa do Mali, ou</w:t>
      </w:r>
      <w:r>
        <w:br/>
      </w:r>
      <w:r>
        <w:rPr>
          <w:rStyle w:val="VerbatimChar"/>
        </w:rPr>
        <w:t xml:space="preserve">    Kandake de Kush, ou Faraó de Kemet. Subes de</w:t>
      </w:r>
      <w:r>
        <w:br/>
      </w:r>
      <w:r>
        <w:rPr>
          <w:rStyle w:val="VerbatimChar"/>
        </w:rPr>
        <w:t xml:space="preserve">    patente. Constróis o teu trono. A história entra</w:t>
      </w:r>
      <w:r>
        <w:br/>
      </w:r>
      <w:r>
        <w:rPr>
          <w:rStyle w:val="VerbatimChar"/>
        </w:rPr>
        <w:t xml:space="preserve">    sem doer.</w:t>
      </w:r>
      <w:r>
        <w:br/>
      </w:r>
      <w:r>
        <w:br/>
      </w:r>
      <w:r>
        <w:rPr>
          <w:rStyle w:val="VerbatimChar"/>
        </w:rPr>
        <w:t xml:space="preserve">[5] Cobre todos os 8 mundos. 71 enigmas. Volumes I a VIII.</w:t>
      </w:r>
      <w:r>
        <w:br/>
      </w:r>
      <w:r>
        <w:rPr>
          <w:rStyle w:val="VerbatimChar"/>
        </w:rPr>
        <w:t xml:space="preserve">    Com o apoio da Secretaria Municipal de Cultura</w:t>
      </w:r>
      <w:r>
        <w:br/>
      </w:r>
      <w:r>
        <w:rPr>
          <w:rStyle w:val="VerbatimChar"/>
        </w:rPr>
        <w:t xml:space="preserve">    de São Paulo, a próxima fase é maior:</w:t>
      </w:r>
      <w:r>
        <w:br/>
      </w:r>
      <w:r>
        <w:rPr>
          <w:rStyle w:val="VerbatimChar"/>
        </w:rPr>
        <w:t xml:space="preserve">    Formar duzentos professores em São Paulo.</w:t>
      </w:r>
      <w:r>
        <w:br/>
      </w:r>
      <w:r>
        <w:rPr>
          <w:rStyle w:val="VerbatimChar"/>
        </w:rPr>
        <w:t xml:space="preserve">    Traduzir para cinco idiomas.</w:t>
      </w:r>
      <w:r>
        <w:br/>
      </w:r>
      <w:r>
        <w:rPr>
          <w:rStyle w:val="VerbatimChar"/>
        </w:rPr>
        <w:t xml:space="preserve">    Abrir parcerias com universidades de Moçambique,</w:t>
      </w:r>
      <w:r>
        <w:br/>
      </w:r>
      <w:r>
        <w:rPr>
          <w:rStyle w:val="VerbatimChar"/>
        </w:rPr>
        <w:t xml:space="preserve">    Cabo Verde e Angola.</w:t>
      </w:r>
      <w:r>
        <w:br/>
      </w:r>
      <w:r>
        <w:rPr>
          <w:rStyle w:val="VerbatimChar"/>
        </w:rPr>
        <w:t xml:space="preserve">    Apresentar em Games for Change Nova Iorque,</w:t>
      </w:r>
      <w:r>
        <w:br/>
      </w:r>
      <w:r>
        <w:rPr>
          <w:rStyle w:val="VerbatimChar"/>
        </w:rPr>
        <w:t xml:space="preserve">    A MAZE Berlim, e na UNESCO em Paris.</w:t>
      </w:r>
      <w:r>
        <w:br/>
      </w:r>
      <w:r>
        <w:rPr>
          <w:rStyle w:val="VerbatimChar"/>
        </w:rPr>
        <w:t xml:space="preserve">    São Paulo lançando uma das exportações culturais</w:t>
      </w:r>
      <w:r>
        <w:br/>
      </w:r>
      <w:r>
        <w:rPr>
          <w:rStyle w:val="VerbatimChar"/>
        </w:rPr>
        <w:t xml:space="preserve">    mais relevantes do Brasil pós-colonial.</w:t>
      </w:r>
      <w:r>
        <w:br/>
      </w:r>
      <w:r>
        <w:br/>
      </w:r>
      <w:r>
        <w:rPr>
          <w:rStyle w:val="VerbatimChar"/>
        </w:rPr>
        <w:t xml:space="preserve">[6] Edital 04 da PNAB. Formação e</w:t>
      </w:r>
      <w:r>
        <w:br/>
      </w:r>
      <w:r>
        <w:rPr>
          <w:rStyle w:val="VerbatimChar"/>
        </w:rPr>
        <w:t xml:space="preserve">    Internacionalização.</w:t>
      </w:r>
      <w:r>
        <w:br/>
      </w:r>
      <w:r>
        <w:rPr>
          <w:rStyle w:val="VerbatimChar"/>
        </w:rPr>
        <w:t xml:space="preserve">    Um milhão de reais. Dezoito meses. Cinquenta mil</w:t>
      </w:r>
      <w:r>
        <w:br/>
      </w:r>
      <w:r>
        <w:rPr>
          <w:rStyle w:val="VerbatimChar"/>
        </w:rPr>
        <w:t xml:space="preserve">    alunos atingidos só no primeiro ano.</w:t>
      </w:r>
      <w:r>
        <w:br/>
      </w:r>
      <w:r>
        <w:rPr>
          <w:rStyle w:val="VerbatimChar"/>
        </w:rPr>
        <w:t xml:space="preserve">    Open source. Tudo aberto.</w:t>
      </w:r>
      <w:r>
        <w:br/>
      </w:r>
      <w:r>
        <w:rPr>
          <w:rStyle w:val="VerbatimChar"/>
        </w:rPr>
        <w:t xml:space="preserve">    Cada cartilha, cada tradução, cada minuto de</w:t>
      </w:r>
      <w:r>
        <w:br/>
      </w:r>
      <w:r>
        <w:rPr>
          <w:rStyle w:val="VerbatimChar"/>
        </w:rPr>
        <w:t xml:space="preserve">    vídeo — fica de graça pra cidade.</w:t>
      </w:r>
      <w:r>
        <w:br/>
      </w:r>
      <w:r>
        <w:br/>
      </w:r>
      <w:r>
        <w:rPr>
          <w:rStyle w:val="VerbatimChar"/>
        </w:rPr>
        <w:t xml:space="preserve">[7] Sankofa — Fragmentos da África.</w:t>
      </w:r>
      <w:r>
        <w:br/>
      </w:r>
      <w:r>
        <w:rPr>
          <w:rStyle w:val="VerbatimChar"/>
        </w:rPr>
        <w:t xml:space="preserve">    Volte e busque o que ficou para trás.</w:t>
      </w:r>
      <w:r>
        <w:br/>
      </w:r>
      <w:r>
        <w:rPr>
          <w:rStyle w:val="VerbatimChar"/>
        </w:rPr>
        <w:t xml:space="preserve">    Obrigado.</w:t>
      </w:r>
    </w:p>
    <w:p>
      <w:pPr>
        <w:pStyle w:val="FirstParagraph"/>
      </w:pPr>
      <w:r>
        <w:t xml:space="preserve">Cola na tela do laptop posicionada atrás da câmera. Escreve em fonte ≥ 28pt. Lê com calma — não corre.</w:t>
      </w:r>
    </w:p>
    <w:p>
      <w:r>
        <w:pict>
          <v:rect style="width:0;height:1.5pt" o:hralign="center" o:hrstd="t" o:hr="t"/>
        </w:pict>
      </w:r>
    </w:p>
    <w:bookmarkEnd w:id="37"/>
    <w:bookmarkStart w:id="38" w:name="X4686070d01815f6fa9e9ba8b062b1a83eb97016"/>
    <w:p>
      <w:pPr>
        <w:pStyle w:val="Heading2"/>
      </w:pPr>
      <w:r>
        <w:t xml:space="preserve">Versão curta (1 minuto) — caso a plataforma limite</w:t>
      </w:r>
    </w:p>
    <w:p>
      <w:pPr>
        <w:pStyle w:val="FirstParagraph"/>
      </w:pPr>
      <w:r>
        <w:t xml:space="preserve">Reduz para:</w:t>
      </w:r>
    </w:p>
    <w:p>
      <w:pPr>
        <w:numPr>
          <w:ilvl w:val="0"/>
          <w:numId w:val="1007"/>
        </w:numPr>
        <w:pStyle w:val="Compact"/>
      </w:pPr>
      <w:r>
        <w:t xml:space="preserve">Cenas 1, 2 (juntas, 15s)</w:t>
      </w:r>
    </w:p>
    <w:p>
      <w:pPr>
        <w:numPr>
          <w:ilvl w:val="0"/>
          <w:numId w:val="1007"/>
        </w:numPr>
        <w:pStyle w:val="Compact"/>
      </w:pPr>
      <w:r>
        <w:t xml:space="preserve">Cena 3 (15s)</w:t>
      </w:r>
    </w:p>
    <w:p>
      <w:pPr>
        <w:numPr>
          <w:ilvl w:val="0"/>
          <w:numId w:val="1007"/>
        </w:numPr>
        <w:pStyle w:val="Compact"/>
      </w:pPr>
      <w:r>
        <w:t xml:space="preserve">Cena 5 (parte do impacto, 20s)</w:t>
      </w:r>
    </w:p>
    <w:p>
      <w:pPr>
        <w:numPr>
          <w:ilvl w:val="0"/>
          <w:numId w:val="1007"/>
        </w:numPr>
        <w:pStyle w:val="Compact"/>
      </w:pPr>
      <w:r>
        <w:t xml:space="preserve">Cena 6 (10s)</w:t>
      </w:r>
    </w:p>
    <w:p>
      <w:pPr>
        <w:pStyle w:val="FirstParagraph"/>
      </w:pPr>
      <w:r>
        <w:t xml:space="preserve">Total 60s. Mantém URL em todas as cenas em rodapé.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2026-05-08T14:10:04Z</dcterms:created>
  <dcterms:modified xsi:type="dcterms:W3CDTF">2026-05-08T14:10:04Z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