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CENTRO DE INFORMÁTICA – UFPE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IF685/EC - GERENCIAMENTO DE DADOS E INFORMAÇÕES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Alunos: </w:t>
      </w:r>
      <w:r w:rsidDel="00000000" w:rsidR="00000000" w:rsidRPr="00000000">
        <w:rPr>
          <w:rtl w:val="0"/>
        </w:rPr>
        <w:t xml:space="preserve">Andreza Dantas Layme Pifano de Moura (adlpm), </w:t>
      </w:r>
      <w:r w:rsidDel="00000000" w:rsidR="00000000" w:rsidRPr="00000000">
        <w:rPr>
          <w:color w:val="222222"/>
          <w:highlight w:val="white"/>
          <w:rtl w:val="0"/>
        </w:rPr>
        <w:t xml:space="preserve">Filipe Cordeiro de Medeiros Azevedo (fcma),</w:t>
      </w:r>
      <w:r w:rsidDel="00000000" w:rsidR="00000000" w:rsidRPr="00000000">
        <w:rPr>
          <w:rtl w:val="0"/>
        </w:rPr>
        <w:t xml:space="preserve"> </w:t>
      </w:r>
      <w:r w:rsidDel="00000000" w:rsidR="00000000" w:rsidRPr="00000000">
        <w:rPr>
          <w:color w:val="222222"/>
          <w:highlight w:val="white"/>
          <w:rtl w:val="0"/>
        </w:rPr>
        <w:t xml:space="preserve">Flavio Lins da Mota Nascimento (flmn), Jen Horng Liu (jhl), Lucas Rodrigues de Araujo (lra2) e Victor Crisostomo Mellia (vcm)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Tema:</w:t>
      </w:r>
      <w:r w:rsidDel="00000000" w:rsidR="00000000" w:rsidRPr="00000000">
        <w:rPr>
          <w:rtl w:val="0"/>
        </w:rPr>
        <w:t xml:space="preserve"> Olimpíadas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O modelo conceitual e lógico para o proposto Sistema de Gerenciamento de Olimpíada deve respeitar as relações do Minimundo representado abaixo.</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t xml:space="preserve">Uma pessoa que participa de uma olimpíada possui nome, CPF (que o identifica), telefones (pode possuir mais de um) e endereço (rua, bairro e CEP). Uma pessoa deve pertencer obrigatoriamente à um país, o qual n</w:t>
      </w:r>
      <w:r w:rsidDel="00000000" w:rsidR="00000000" w:rsidRPr="00000000">
        <w:rPr>
          <w:rtl w:val="0"/>
        </w:rPr>
        <w:t xml:space="preserve">aturalmente pode possuir várias pessoas. </w:t>
      </w:r>
      <w:r w:rsidDel="00000000" w:rsidR="00000000" w:rsidRPr="00000000">
        <w:rPr>
          <w:rtl w:val="0"/>
        </w:rPr>
        <w:t xml:space="preserve">Cada país possui um identificador, nome e uma sigla. Um país na condição de sede pode receber vários outros países, os quais podem ser recebidos por um único país sede.</w:t>
      </w:r>
    </w:p>
    <w:p w:rsidR="00000000" w:rsidDel="00000000" w:rsidP="00000000" w:rsidRDefault="00000000" w:rsidRPr="00000000">
      <w:pPr>
        <w:ind w:left="0" w:firstLine="720"/>
        <w:contextualSpacing w:val="0"/>
        <w:jc w:val="both"/>
      </w:pPr>
      <w:r w:rsidDel="00000000" w:rsidR="00000000" w:rsidRPr="00000000">
        <w:rPr>
          <w:rtl w:val="0"/>
        </w:rPr>
        <w:t xml:space="preserve">Um técnico é uma pessoa que possui diploma. Um técnico pode participar de várias equipes, mas uma equipe deve possuir apenas um técnico. Uma equipe é identificada pelo nome e o CPF de seu técnico. Uma equipe possui também data de criação. Um atleta é uma pessoa que tem um número e pode participar de apenas uma equipe. Mas uma equipe pode conter vários atletas. Um atleta pode ter apenas um equipamento e este equipamento só poderá ser utilizado pelo próprio atleta. Um equipamento tem um identificador, nome e descrição.</w:t>
      </w:r>
    </w:p>
    <w:p w:rsidR="00000000" w:rsidDel="00000000" w:rsidP="00000000" w:rsidRDefault="00000000" w:rsidRPr="00000000">
      <w:pPr>
        <w:ind w:firstLine="720"/>
        <w:contextualSpacing w:val="0"/>
        <w:jc w:val="both"/>
      </w:pPr>
      <w:r w:rsidDel="00000000" w:rsidR="00000000" w:rsidRPr="00000000">
        <w:rPr>
          <w:rtl w:val="0"/>
        </w:rPr>
        <w:t xml:space="preserve">Um evento é composto por pessoas, locais e competições em datas específicas. Uma pessoa pode participar de um evento em vários locais envolvendo várias competições. Um local pode sediar várias competições com várias pessoas em um evento. Uma competição, por sua vez, poderá ter várias pessoas e acontecer em vários locais. Um local possui um identificador, nome e capacidade (de público). Toda competição possui um identificador, nome e descrição.</w:t>
      </w:r>
    </w:p>
    <w:p w:rsidR="00000000" w:rsidDel="00000000" w:rsidP="00000000" w:rsidRDefault="00000000" w:rsidRPr="00000000">
      <w:pPr>
        <w:ind w:firstLine="720"/>
        <w:contextualSpacing w:val="0"/>
        <w:jc w:val="both"/>
      </w:pPr>
      <w:r w:rsidDel="00000000" w:rsidR="00000000" w:rsidRPr="00000000">
        <w:rPr>
          <w:rtl w:val="0"/>
        </w:rPr>
        <w:t xml:space="preserve">Uma competição tem várias modalidades e uma modalidade pode ter várias competições. Uma modalidade possui identificador, nome e regras.</w:t>
      </w:r>
    </w:p>
    <w:p w:rsidR="00000000" w:rsidDel="00000000" w:rsidP="00000000" w:rsidRDefault="00000000" w:rsidRPr="00000000">
      <w:pPr>
        <w:ind w:left="0" w:firstLine="720"/>
        <w:contextualSpacing w:val="0"/>
        <w:jc w:val="both"/>
      </w:pPr>
      <w:r w:rsidDel="00000000" w:rsidR="00000000" w:rsidRPr="00000000">
        <w:rPr>
          <w:rtl w:val="0"/>
        </w:rPr>
        <w:t xml:space="preserve">Em um evento, uma pessoa pode ganhar várias medalhas, mas uma medalha pode ser ganha por apenas uma pessoa. Uma medalha possui um identificador, um tipo (ouro, prata ou bronze) e uma premiação.</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jc w:val="right"/>
      </w:pPr>
      <w:r w:rsidDel="00000000" w:rsidR="00000000" w:rsidRPr="00000000">
        <w:rPr>
          <w:rtl w:val="0"/>
        </w:rPr>
        <w:tab/>
        <w:tab/>
        <w:tab/>
        <w:tab/>
        <w:tab/>
        <w:tab/>
        <w:tab/>
        <w:t xml:space="preserve">Recife, 01 de setembro de 2016.</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