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="259.2000000000001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CADASTRO DE FORMULÁRIOS DE EDITAL/PROPOSTAS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110"/>
        <w:gridCol w:w="4500"/>
        <w:gridCol w:w="1560"/>
        <w:tblGridChange w:id="0">
          <w:tblGrid>
            <w:gridCol w:w="1875"/>
            <w:gridCol w:w="1110"/>
            <w:gridCol w:w="450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GERENCIADOR DE FORMULÁRIOS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363192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ynobiyc3ahm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color w:val="1155cc"/>
            </w:rPr>
          </w:pPr>
          <w:hyperlink w:anchor="_ra4hc9f3rag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FORMULÁRIO “CADASTRO DE EDITAIS DE FOMENTO”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l1pzduoqp7j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Rule="auto"/>
        <w:rPr/>
      </w:pPr>
      <w:bookmarkStart w:colFirst="0" w:colLast="0" w:name="_mx06csy5bacn" w:id="1"/>
      <w:bookmarkEnd w:id="1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criar, personalizar e gerenciar formulários de forma visual, sem necessidade de programação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possa coletar informações, configurar automações e integrar os dados com outros módulos do sistema de editais de fomento à cultura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mver3d9plhvf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estar previamente cadastrado no sistema com permissão de acesso ao módulo "Gerenciador de Formulários";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possuir permissão de criação, edição e exclusão de formulários;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possuir permissão para acessar os dados coletados dos formulários;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Principal → Parâmetros → Gerenciador de Formulários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gci5ry6x4cuc" w:id="3"/>
      <w:bookmarkEnd w:id="3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Usabilidade: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ser responsivo, adaptando-se a diferentes dispositivos (desktop, tablet e smartphone);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interface deve ser intuitiva, baseada em componentes;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campos obrigatórios devem estar destacados com um asterisco“*”;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exibir mensagens claras e contextualizadas para erros, alertas e confirmações;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permitir salvar rascunhos automaticamente a cada 30 segundos;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permitir pré-visualizar o formulário antes da publicação;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Confiabilidade: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Todas as alterações (criação, edição, exclusão) de formulários devem ser registradas em log de auditoria, contendo usuário, data e ação realizada;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Desempenho: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carregamento da tela inicial de formulários deve ocorrer em até 3 segundos;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Escalabilidade: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suportar a criação de múltiplos formulários ativos simultaneamente;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8htkhi1j246x" w:id="4"/>
      <w:bookmarkEnd w:id="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Usuário e Permissões: Necessário para definir quem pode criar, editar e visualizar formulários;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rPr/>
      </w:pPr>
      <w:bookmarkStart w:colFirst="0" w:colLast="0" w:name="_fbfdej1x52p8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 formulário só pode ser publicado se todos os campos obrigatórios estiverem configurados;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título do formulário deve ser único por usuário;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podem ser de tipos diferentes (texto, número, data, lista, múltipla escolha, upload, etc.);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numéricos não devem aceitar letras nem caracteres especiais;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de data devem aceitar apenas datas válidas e permitir máscaras no formato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dd/mm/aaaa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obrigatório o preenchimento de pelo menos uma pergunta;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validar se o formulário tem um nome antes de salvar;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pode definir condições de exibição (“Se campo X = valor Y, então mostrar campo Z”);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Formulários publicados não podem ser excluídos se existirem respostas associadas — apenas arquivados;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duplicar formulários existentes, mantendo suas configurações e campos;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rPr/>
      </w:pPr>
      <w:bookmarkStart w:colFirst="0" w:colLast="0" w:name="_phwov25zxhq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rPr/>
      </w:pPr>
      <w:bookmarkStart w:colFirst="0" w:colLast="0" w:name="_4rn3oco49t2q" w:id="7"/>
      <w:bookmarkEnd w:id="7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rPr/>
      </w:pPr>
      <w:bookmarkStart w:colFirst="0" w:colLast="0" w:name="_kwpku4fzrcb7" w:id="8"/>
      <w:bookmarkEnd w:id="8"/>
      <w:r w:rsidDel="00000000" w:rsidR="00000000" w:rsidRPr="00000000">
        <w:rPr>
          <w:rtl w:val="0"/>
        </w:rPr>
        <w:t xml:space="preserve">TELA 1 – LISTA DE FORMULÁRIOS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6191250" cy="2457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761" l="1644" r="11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Exibir todos os formulários criados pelo usuário, com opções para criar, editar, visualizar, duplicar, arquivar ou excluir.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 Componentes: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“Novo Formulário”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Botão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Inicia a criação de um novo formulário.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Regras: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Sempre habilitado para usuários com permissão de criação.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N/A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“Busca por Título”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Texto (com busca incremental)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Máscara: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Sem máscara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Dica: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“Digite parte do nome do formulário para filtrar os resultados.”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Aceitar apenas letras, números e espaços.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Ordenação dos resultados: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Ordem alfabética crescente por título.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Colunas da Tabela: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Título do Formulário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Status (Rascunho, Publicado, Arquivado)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de Criação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da Última Modificação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Ações (Editar, Duplicar, Visualizar, Arquivar, Excluir)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Ordenação padrão: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Data da Última Modificação (decrescente)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/>
      </w:pPr>
      <w:bookmarkStart w:colFirst="0" w:colLast="0" w:name="_v8qs4lfxylqw" w:id="9"/>
      <w:bookmarkEnd w:id="9"/>
      <w:r w:rsidDel="00000000" w:rsidR="00000000" w:rsidRPr="00000000">
        <w:rPr>
          <w:rtl w:val="0"/>
        </w:rPr>
        <w:t xml:space="preserve">TELA 2 – CONSTRUTOR DE FORMULÁRIOS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inline distB="114300" distT="114300" distL="114300" distR="114300">
            <wp:extent cx="5731200" cy="2552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Permitir ao usuário montar o formulário com campos personalizados.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 Configurações: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“Título do Formulário”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Texto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Obrigatório: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Sim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Limite: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Máximo 200 caracteres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Não pode conter caracteres especiais como /, , %, $, #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Mensagem de erro: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“O título do formulário contém caracteres inválidos.”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“Descrição”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Texto longo (textarea)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Obrigatório: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Não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Limite: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2000 caracteres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Área de Select para tipos de Campos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Espaço onde o usuário seleciona os campos de perguntas.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Tipos de Campos disponíveis (lista ordenada):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Texto curto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Texto longo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Número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E-mail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Telefone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Lista suspensa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Múltipla escolha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Upload de arquivo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 (1 a 5)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“Obrigatoriedade da Pergunta”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Checkbox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Regras: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Quando marcado, a pergunta deve ser respondida antes do envio.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Mensagem de erro no envio: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“Responda todas as perguntas obrigatórias antes de enviar o formulário.”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line="300" w:lineRule="auto"/>
        <w:rPr>
          <w:sz w:val="20"/>
          <w:szCs w:val="20"/>
        </w:rPr>
      </w:pPr>
      <w:bookmarkStart w:colFirst="0" w:colLast="0" w:name="_l1pzduoqp7jz" w:id="10"/>
      <w:bookmarkEnd w:id="10"/>
      <w:r w:rsidDel="00000000" w:rsidR="00000000" w:rsidRPr="00000000">
        <w:rPr>
          <w:highlight w:val="whit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acessa o módulo,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clicar em “Novo Formulário”,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abrir a tela do construtor com título em branco.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digita um título duplicado,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tentar salvar,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exibir a mensagem: “Já existe um formulário com este título.”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insere um campo numérico,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tentar digitar letras,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bloquear a entrada e exibir: “Digite apenas números.”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cria um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clicar em “Pré-visualizar”,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abrir uma simulação do formulário preenchível.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tenta publicar um formulário sem título,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clicar em “Publicar”,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exibir: “O campo Título é obrigatório.”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formulário tem respostas associadas,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tentar excluir,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exibir: “Este formulário não pode ser excluído, pois possui respostas. Você pode arquivá-lo.”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deseja duplicar um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clicar em “Duplicar”,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criar uma cópia com o sufixo “(Cópia)”.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adiciona uma regra condicional de exibição,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condição for atendida,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campo dependente deve ser exibido automaticamente.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busca por um formulário existente,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digitar parte do nome,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retornar resultados incrementais.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publica o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acessar o link público,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ser possível preencher e enviar respostas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pgmc7cvwyeig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84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85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86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4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