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HU.008 – VINCULAR PROCURADOR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HU-008. O cidadão autoriza outra conta já cadastrada, localizada pelo e-mail, a atuar em seu nome. O procurador inicia essa atuação a partir de uma procuração ativa. A lista mostra o que ele outorgou e o que recebeu Regras evidenciadas no código: (1) RN-001: o procurador precisa ser uma conta existente, encontrada por e-mail (StoreProcurationRequest). (2) RN-002: não é permitido outorgar para si mesmo (StoreProcurationRequest::after). (3) RN-003: não pode haver outra procuração ativa do mesmo outorgante para o mesmo procurador. (4) RN-004: a validade, quando informada, tem de ser uma data futura. Sem validade, a procuração não expira por data. (5) RN-005: só procuração ativa recebida pelo usuário logado inicia a representação (RepresentationController::store). (6) RN-006: o model Procuration usa HasAuditoria nos atributos fillable. O início da atuação gera log explícito em AuditService. Fluxo evidenciado: 1. ProcurationController::index lista procurações em que o usuário é outorgante (granted) e em que é procurador (received), com nome e e-mail da outra parte, início, validade, revogação e isActive(). A prop procuracoesEnabled é enviada como true 2. store localiza o procurador pelo e-mail validado e cria a procuração com grantor_user_id do usuário logado, starts_at agora e expires_at opcional. A mensagem é "Procurador vinculado com sucesso." 3. O store não lê o parâmetro features.procuracoes. A migration 2026_09_22_224506_remove_retired_parameters_from_catalog remove essa chave do catálogo. O comentário do método que fala em bloqueio pelo toggle não corresponde ao corpo do método 4. Para atuar em nome de alguém, RepresentationController::store exige procuration_id. A procuração precisa estar em scopeActive, pertencer ao procurador logado. A sessão guarda acting_procuration_id. O contexto recebe acting_for_user_id. A auditoria registra procuracao / representacao-iniciada. O destino é o painel, com a mensagem "Você está atuando em nome de {nome}." 5. ResolveRepresentation, em toda request desse grupo, confere se a procuração da sessão ainda existe, se o usuário ainda é o procurador e se isActive() continua verdadeiro. Se não, remove a sessão, avisa que a representação foi encerrada e limpa o contexto 6. Procuração ativa: não revogada, starts_at já alcançado e expires_at nulo ou futuro (Procuration::isActive / scopeActive) Não evidenciado no código: Não há upload de procuração, consulta à Receita ou vínculo por CPF/CNPJ. Não há aprovação do procurador antes de a outorga valer. Não há tela de procurações no console.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Vincular procurador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Vincular procurador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vincular procurador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cidadão autoriza outra conta já cadastrada, localizada pelo e-mail, a atuar em seu nome. O procurador inicia essa atuação a partir de uma procuração ativa. A lista mostra o que ele outorgou e o que recebeu.</w:t>
      </w:r>
    </w:p>
    <w:p>
      <w:pPr>
        <w:pStyle w:val="Heading1"/>
      </w:pPr>
      <w:r>
        <w:t>HISTÓRIA DE USUÁRIO: Vincular procurador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 no portal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vincular um procurador pelo e-mail da conta dele e, quando eu for o procurador, quero passar a atuar em nome de quem me outorgou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acompanhar os serviços do portal nessa condição.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portal: auth:web, verified, lgpd.accepted e ResolveRepresentation</w:t>
      </w:r>
    </w:p>
    <w:p>
      <w:pPr>
        <w:jc w:val="both"/>
      </w:pPr>
      <w:r>
        <w:rPr>
          <w:rFonts w:ascii="Arial" w:hAnsi="Arial"/>
          <w:sz w:val="24"/>
        </w:rPr>
        <w:t>• Rotas: GET/POST /portal/procuracoes e POST /portal/representacao. Menu Serviços &gt; Procurações (/portal/procuracoes). O card "Procurações" também está em PORTAL_ACOES</w:t>
      </w:r>
    </w:p>
    <w:p>
      <w:pPr>
        <w:jc w:val="both"/>
      </w:pPr>
      <w:r>
        <w:rPr>
          <w:rFonts w:ascii="Arial" w:hAnsi="Arial"/>
          <w:sz w:val="24"/>
        </w:rPr>
        <w:t>• A permissão gerenciar-procuracoes-proprias é dada ao papel cidadao no RolesAndPermissionsSeeder, mas estas rotas não consultam essa permissão. A revogação, na história HU-009, usa ProcurationPolicy::delete</w:t>
      </w:r>
    </w:p>
    <w:p>
      <w:pPr>
        <w:jc w:val="both"/>
      </w:pPr>
      <w:r>
        <w:rPr>
          <w:rFonts w:ascii="Arial" w:hAnsi="Arial"/>
          <w:sz w:val="24"/>
        </w:rPr>
        <w:t>• attorney_email: obrigatório, e-mail, exists:users,email. Mensagem de inexistência: "Não encontramos uma conta com este e-mail. Oriente o procurador a se cadastrar no Viabiliza primeiro."</w:t>
      </w:r>
    </w:p>
    <w:p>
      <w:pPr>
        <w:jc w:val="both"/>
      </w:pPr>
      <w:r>
        <w:rPr>
          <w:rFonts w:ascii="Arial" w:hAnsi="Arial"/>
          <w:sz w:val="24"/>
        </w:rPr>
        <w:t>• expires_at: opcional, data, after:now. Mensagem: "A validade deve ser uma data futura."</w:t>
      </w:r>
    </w:p>
    <w:p>
      <w:pPr>
        <w:jc w:val="both"/>
      </w:pPr>
      <w:r>
        <w:rPr>
          <w:rFonts w:ascii="Arial" w:hAnsi="Arial"/>
          <w:sz w:val="24"/>
        </w:rPr>
        <w:t>• Depois das regras: auto-outorga ("Você não pode outorgar procuração para si mesmo.") e duplicidade ("Já existe uma procuração ativa para este procurador.")</w:t>
      </w:r>
    </w:p>
    <w:p>
      <w:pPr>
        <w:jc w:val="both"/>
      </w:pPr>
      <w:r>
        <w:rPr>
          <w:rFonts w:ascii="Arial" w:hAnsi="Arial"/>
          <w:sz w:val="24"/>
        </w:rPr>
        <w:t>• StoreProcurationRequest:</w:t>
      </w:r>
    </w:p>
    <w:p>
      <w:pPr>
        <w:jc w:val="both"/>
      </w:pPr>
      <w:r>
        <w:rPr>
          <w:rFonts w:ascii="Arial" w:hAnsi="Arial"/>
          <w:sz w:val="24"/>
        </w:rPr>
        <w:t>• Representação: procuration_id obrigatório, inteiro. Se a procuração não está ativa para aquele procurador: "Esta procuração não está ativa."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Vincular procurador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Vincular procurador]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vincular um procurador pelo e-mail da conta dele e, quando eu for o procurador, quero passar a atuar em nome de quem me outorgou,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cidadão autoriza outra conta já cadastrada, localizada pelo e-mail, a atuar em seu nome. O procurador inicia essa atuação a partir de uma procuração ativa. A lista mostra o que ele outorgou e o que recebeu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HU.008 - VINCULAR PROCURADOR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