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HU.021 – CONSULTAR DADOS DO CNPJ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HU-021. Pré-preencher o cadastro de empresa com os dados que a base cadastral da SEDUR devolve para o CNPJ informado Regras evidenciadas no código: (1) Com features.cnpj_lookup desligado, nenhum HTTP sai. A resposta é 422: "A consulta automática de CNPJ está desativada. Preencha os dados manualmente." A auditoria registra empresas / consulta-cnpj com resultado bloqueado. (2) CNPJ inexistente na SEDUR: 404, "CNPJ não encontrado na base da SEDUR.", auditoria com resultado falha. (3) Indisponibilidade ou falha de conexão: 503, "Serviço de consulta indisponível no momento. Preencha os dados manualmente.", auditoria com resultado falha. (4) Sucesso é auditado com o host de integrations.sedur_contato.base_url (ou o valor de configuração equivalente). (5) O binding em uso é SedurCnpjLookup. A classe BrasilApiCnpjLookup existe no código e não está ligada a este endpoint. Fluxo evidenciado: 1. Em /portal/empresas/cadastrar, o cidadão informa o CNPJ e aciona "Buscar CNPJ" 2. O CnpjLookupController normaliza o CNPJ e consulta SedurCnpjLookup, que chama SedurContatoClient em {base}/pessoajuridica/cnpj/{digitos} 3. Sucesso (200): o JSON devolve o contrato de CnpjData. A tela só copia campos não vazios para o formulário. O provedor SEDUR preenche CNPJ, razão social, nome fantasia, telefone (só dígitos) e o endereço inteiro no campo logradouro. Natureza jurídica, porte, CNAE, número, complemento, bairro, cidade, UF, CEP e e-mail saem nulos 4. O cidadão revisa e grava pelo cadastro manual (HU-023). A consulta não cria a empresa Não evidenciado no código: Consulta à Receita Federal ou à BrasilAPI neste fluxo Gravação automática da empresa ou dos CNAEs a partir da resposta Uso do parâmetro de catálogo integrations.cnpj_lookup.base_url pelo provedor SEDUR ligado ao endpoint. Divergência em relação à redação anterior: A redação anterior descrevia uma consulta genérica para "preencher automaticamente dados empresariais", sem fonte, sem interruptor e com fluxo alternativo de integração GIS/REDESIM. O código consulta só a base cadastral da SEDUR (ws-contato) e não traz CNAE, porte nem natureza jurídica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Consultar dados do CNPJ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dados do CNPJ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dados do cnpj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Pré-preencher o cadastro de empresa com os dados que a base cadastral da SEDUR devolve para o CNPJ informado.</w:t>
      </w:r>
    </w:p>
    <w:p>
      <w:pPr>
        <w:pStyle w:val="Heading1"/>
      </w:pPr>
      <w:r>
        <w:t>HISTÓRIA DE USUÁRIO: Consultar dados do CNPJ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buscar o CNPJ na base da SEDUR ao cadastrar uma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preencher razão social, nome fantasia, telefone e endereço quando o serviço responder.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com sessão do portal (auth:web), e-mail verificado e termo LGPD aceito</w:t>
      </w:r>
    </w:p>
    <w:p>
      <w:pPr>
        <w:jc w:val="both"/>
      </w:pPr>
      <w:r>
        <w:rPr>
          <w:rFonts w:ascii="Arial" w:hAnsi="Arial"/>
          <w:sz w:val="24"/>
        </w:rPr>
        <w:t>• Em representação ativa, a consulta usa a sessão de quem está logado; o cadastro seguinte grava a empresa para o representado</w:t>
      </w:r>
    </w:p>
    <w:p>
      <w:pPr>
        <w:jc w:val="both"/>
      </w:pPr>
      <w:r>
        <w:rPr>
          <w:rFonts w:ascii="Arial" w:hAnsi="Arial"/>
          <w:sz w:val="24"/>
        </w:rPr>
        <w:t>• A rota POST /portal/empresas/consultar-cnpj exige o interruptor features.cnpj_lookup ligado. Desligado, a tela desabilita o botão "Buscar CNPJ"</w:t>
      </w:r>
    </w:p>
    <w:p>
      <w:pPr>
        <w:jc w:val="both"/>
      </w:pPr>
      <w:r>
        <w:rPr>
          <w:rFonts w:ascii="Arial" w:hAnsi="Arial"/>
          <w:sz w:val="24"/>
        </w:rPr>
        <w:t>• Limite de chamadas: cnpj-lookup, padrão de 30 por minuto por usuário ou, sem usuário, por IP (viabiliza.seguranca.throttle.cnpj_lookup.por_minuto)</w:t>
      </w:r>
    </w:p>
    <w:p>
      <w:pPr>
        <w:jc w:val="both"/>
      </w:pPr>
      <w:r>
        <w:rPr>
          <w:rFonts w:ascii="Arial" w:hAnsi="Arial"/>
          <w:sz w:val="24"/>
        </w:rPr>
        <w:t>• CNPJ obrigatório, normalizado (sem máscara, maiúsculas) e válido pela regra ValidCnpj (LookupCnpjRequest)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dados do CNPJ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dados do CNPJ]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Pré-preenchimento com a SEDUR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features.cnpj_lookup está ligado e a SEDUR devolve a pessoa jurídica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busca o CNPJ no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formulário recebe razão social, nome fantasia, telefone e endereço quando esses campos vierem preenchidos, e a consulta é auditada como sucesso</w:t>
      </w:r>
    </w:p>
    <w:p/>
    <w:p>
      <w:r>
        <w:rPr>
          <w:rFonts w:ascii="Arial" w:hAnsi="Arial"/>
          <w:b/>
          <w:sz w:val="22"/>
        </w:rPr>
        <w:t>Cenário 2: CA-02 — Consulta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features.cnpj_lookup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houver tentativa de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responde 422, não chama a SEDUR e orienta o preenchimento manual</w:t>
      </w:r>
    </w:p>
    <w:p/>
    <w:p>
      <w:r>
        <w:rPr>
          <w:rFonts w:ascii="Arial" w:hAnsi="Arial"/>
          <w:b/>
          <w:sz w:val="22"/>
        </w:rPr>
        <w:t>Cenário 3: CA-03 — CNPJ ausente ou serviço fora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SEDUR não encontra o CNPJ ou não responde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busca o CNPJ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responde 404 ou 503, com a mensagem correspondente, e o cadastro manual continua disponível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HU.021 - CONSULTAR DADOS DO CNPJ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