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HU.032 – IDENTIFICAR CLASSIFICAÇÃO DA VIA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HU-032. Obter o CODLOG da via do imóvel e a classe viária da LOUOS usada pelo Quadro 11A, sem inferir a classe a partir da geometria Regras evidenciadas no código: (1) Toggle desligado, CODLOG vazio, GeoServer fora, CODLOG sem linha ou classe fora das sete oficiais não produzem classe inventada. O motivo fica em classe_via_motivo. (2) O Quadro 11A só roda quando CLASSE_VIA_LOUOS está preenchido na via identificada. (3) Via mais próxima e logradouro tributário podem divergir. O tributário prevalece quando a inscrição o traz. Fluxo evidenciado: 1. Com camada local de via vigente, identifyNearest busca a feição mais próxima dentro do raio em metros. O resultado inclui distancia_m 2. Sem camada vigente, a via local fica indisponivel, motivo da base de logradouros pendente no GeoServer, e a distância fica nula 3. Quando a via local foi identificada, comClasseViaria lê CODLOG nas propriedades e consulta GeoServerClassificacaoViariaClient 4. A consulta principal é WFS por CODLOG na camada louos_classificacao_viaria:VM_L_CLASSIF_VIARIA, atributo CLASSIFICACAO_VIARIA. Não é interseção de ponto com linha 5. Se essa camada não tem feição, o cliente tenta a hierarquia do logradouro (HIERARQUIA em logradouros:VM_LOGRADOURO). Falha dessa segunda chamada vira nao_encontrado, sem derrubar a consulta inteira 6. Quadro11aClasseVia::oficializar aceita só VA I, VA II, VC I, VC II, VE, VL e VP. Hífen e espaço são ignorados na comparação (VC-II e VC II são a mesma classe). Valor fora da lista não vira classe 7. Sem CODLOG na via do ponto, TerritoryService::comCodLogOficial pode repor o código vindo da inscrição e então buscar a classe. TerritorioProcessoService::aplicarLogradouroTributario grava o CODLOG tributário da inscrição e audita quando substitui o da via mais próxima 8. Com CODLOG no processo, a etapa do motor “via” usa a classe do GeoServer, não o status da busca espacial. A classe identificada também entra em camadas_incidentes.via Não evidenciado no código: Classificação viária calculada pela distância do ponto à linha Quadro 11 separado do Quadro 11A. A classe alimenta só o domínio louos_quadro11a. Divergência em relação à redação anterior: A redação anterior não separava geometria da via, CODLOG e classe da LOUOS, nem citava as sete classes oficiais nem o fallback de hierarquia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Identificar classificação da via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Identificar classificação da via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identificar classificação da via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Obter o CODLOG da via do imóvel e a classe viária da LOUOS usada pelo Quadro 11A, sem inferir a classe a partir da geometria.</w:t>
      </w:r>
    </w:p>
    <w:p>
      <w:pPr>
        <w:pStyle w:val="Heading1"/>
      </w:pPr>
      <w:r>
        <w:t>HISTÓRIA DE USUÁRIO: Identificar classificação da via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saber o código do logradouro e a classe oficial da via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aplicar as condições de instalação do Quadro 11A somente quando a classe existir.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Identificação do ponto: consultar-territorio</w:t>
      </w:r>
    </w:p>
    <w:p>
      <w:pPr>
        <w:jc w:val="both"/>
      </w:pPr>
      <w:r>
        <w:rPr>
          <w:rFonts w:ascii="Arial" w:hAnsi="Arial"/>
          <w:sz w:val="24"/>
        </w:rPr>
        <w:t>• A classe é lida pelo sistema no GeoServer. O interruptor é geoserver_via_classe</w:t>
      </w:r>
    </w:p>
    <w:p>
      <w:pPr>
        <w:jc w:val="both"/>
      </w:pPr>
      <w:r>
        <w:rPr>
          <w:rFonts w:ascii="Arial" w:hAnsi="Arial"/>
          <w:sz w:val="24"/>
        </w:rPr>
        <w:t>• A camada local de vias só entra depois de carga WFS (geo:importar-wfs, fonte logradouro:VM_LOGRADOURO). Até lá o seed deixa a camada pendente_fonte</w:t>
      </w:r>
    </w:p>
    <w:p>
      <w:pPr>
        <w:jc w:val="both"/>
      </w:pPr>
      <w:r>
        <w:rPr>
          <w:rFonts w:ascii="Arial" w:hAnsi="Arial"/>
          <w:sz w:val="24"/>
        </w:rPr>
        <w:t>• CODLOG vazio não consulta o GeoServer</w:t>
      </w:r>
    </w:p>
    <w:p>
      <w:pPr>
        <w:jc w:val="both"/>
      </w:pPr>
      <w:r>
        <w:rPr>
          <w:rFonts w:ascii="Arial" w:hAnsi="Arial"/>
          <w:sz w:val="24"/>
        </w:rPr>
        <w:t>• Classe bruta que não oficializa permanece sem CLASSE_VIA_LOUOS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Identificar classificação da via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Identificar classificação da via]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geoserver_via_classe está ligado e o CODLOG tem classe entre as sete oficiais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via é identificada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CLASSE_VIA_LOUOS recebe a grafia oficial e a etapa da via fica ok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camada local de vias está pendente e não há CODLOG de inscrição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ponto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via fica indisponivel e o Quadro 11A não recebe classe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GeoServer devolve uma classificação fora das sete classes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CODLOG é consultado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classe não é gravada e o motivo registra que o valor está fora do Quadro 11A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HU.032 - IDENTIFICAR CLASSIFICAÇÃO DA VIA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