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HU.083 – SOLICITAR PENDÊNCIA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HU-083. Abrir um convite de complementação ao requerente, tirar o processo de análise e passar a aguardar resposta no prazo em horas úteis Regras evidenciadas no código: (1) Não abre pendência fora de em_analise. (2) O prazo gravado é due_at calculado em horas úteis, não em dias corridos. (3) O vencimento sem resposta não é tratado nesta ação: o comando pendencias:expirar expira e indefere (HU-091). Fluxo evidenciado: 1. O analista envia a descrição. O serviço só abre se o status canônico é em_analise; caso contrário lança exceção e o controller responde 422, sem gravar 2. Na mesma transação cria analysis_pendencies com status aberta, prazo em horas úteis (analise.convite.prazo_resposta_horas_uteis, padrão 48, pulando fim de semana e feriado cadastrado), transiciona para em_pendencia e audita pendencia-aberta 3. Depois do commit dispara PendenciaSolicitada. A notificação ao requerente é do listener (HU-090), não deste serviço 4. A mensagem de sucesso da tela fala em convite aberto 5. Cancelar exige convite aberto e processo em em_pendencia, grava parecer, status cancelada, autor e data, e devolve o processo a em_analise Não evidenciado no código: Anexo obrigatório na abertura do convite Indeferimento no ato de abrir a pendência.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Solicitar pendência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Solicitar pendência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solicitar pendência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Abrir um convite de complementação ao requerente, tirar o processo de análise e passar a aguardar resposta no prazo em horas úteis.</w:t>
      </w:r>
    </w:p>
    <w:p>
      <w:pPr>
        <w:pStyle w:val="Heading1"/>
      </w:pPr>
      <w:r>
        <w:t>HISTÓRIA DE USUÁRIO: Solicitar pendência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com `analisar-processos`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um convite descrevendo o que falta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o requerente responda e o processo saia de `em_analise` enquanto espera.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POST processos/{processo}/pendencias: analisar-processos. Não exige concluir-analise</w:t>
      </w:r>
    </w:p>
    <w:p>
      <w:pPr>
        <w:jc w:val="both"/>
      </w:pPr>
      <w:r>
        <w:rPr>
          <w:rFonts w:ascii="Arial" w:hAnsi="Arial"/>
          <w:sz w:val="24"/>
        </w:rPr>
        <w:t>• Cancelar o convite aberto usa a mesma permissão e exige parecer</w:t>
      </w:r>
    </w:p>
    <w:p>
      <w:pPr>
        <w:jc w:val="both"/>
      </w:pPr>
      <w:r>
        <w:rPr>
          <w:rFonts w:ascii="Arial" w:hAnsi="Arial"/>
          <w:sz w:val="24"/>
        </w:rPr>
        <w:t>• Quem abre fica em requested_by_user_id</w:t>
      </w:r>
    </w:p>
    <w:p>
      <w:pPr>
        <w:jc w:val="both"/>
      </w:pPr>
      <w:r>
        <w:rPr>
          <w:rFonts w:ascii="Arial" w:hAnsi="Arial"/>
          <w:sz w:val="24"/>
        </w:rPr>
        <w:t>• descricao: obrigatória, texto, no máximo 2000 caracteres</w:t>
      </w:r>
    </w:p>
    <w:p>
      <w:pPr>
        <w:jc w:val="both"/>
      </w:pPr>
      <w:r>
        <w:rPr>
          <w:rFonts w:ascii="Arial" w:hAnsi="Arial"/>
          <w:sz w:val="24"/>
        </w:rPr>
        <w:t>• Cancelamento: parecer obrigatório, no máximo 2000 caracteres. Sem convite aberto, a tela volta com erro e nada muda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Solicitar pendência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Solicitar pendência]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abrir um convite descrevendo o que falta,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Abrir um convite de complementação ao requerente, tirar o processo de análise e passar a aguardar resposta no prazo em horas úteis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HU.083 - SOLICITAR PENDÊNCIA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