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HU.089 – ENCERRAR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HU-089. Encerrar o processo pela conclusão da análise: deferido e indeferido saem de em_analise; desativado, cassado e revogado encerram a análise em curso ou substituem um deferimento já emitido Regras evidenciadas no código: (1) Não existe encerramento sem um resultado da conclusão. Deferido e indeferido também encerram. (2) Processo deferido não volta a indeferido por esta conclusão. (3) Indeferida e deferida saem da fila do analista: a fila só contém em_analise e em_pendencia. Fluxo evidenciado: 1. Deferido e indeferido, com processo em em_analise, passam por AnaliseTecnicaDecisionService e o status canônico vai para deferida ou indeferida. Isso é o encerramento desses dois resultados 2. Desativado, cassado e revogado partem de em_analise ou de deferida. Fora desses status, a conclusão é recusada. Não geram número de TVL 3. Se ainda não há decisão e o processo está em análise, esses três resultados criam ViabilityDecision com flow analise_tecnica, per_cnae vazio e reason com o parecer informado. O parecer pode ser nulo nesse caminho: o model só obriga reason quando o outcome é indeferida 4. Processo que já era deferido e recebe desativado, cassado ou revogado muda de status e não reenvia parecer ao REGIN. Encerrar a partir de em_analise criando decisão nova chama o listener do REGIN na hora 5. O eixo operacional vai para analise_concluida, com force se a transição normal não for permitida 6. Resultado que não é deferido desvincula sede ativa de escritório virtual, se houver trava Não evidenciado no código: Encerramento por arquivamento sem resultado de conclusão Cassação automática vinda do REDESIM.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Encerrar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Encerrar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encerrar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Encerrar o processo pela conclusão da análise: deferido e indeferido saem de em_analise; desativado, cassado e revogado encerram a análise em curso ou substituem um deferimento já emitido.</w:t>
      </w:r>
    </w:p>
    <w:p>
      <w:pPr>
        <w:pStyle w:val="Heading1"/>
      </w:pPr>
      <w:r>
        <w:t>HISTÓRIA DE USUÁRIO: Encerrar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`analisar-processos` e `concluir-analise`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concluir a análise com um resultado de encerramento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tirar o processo da fila e fechar o eixo operacional.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Conclusão na ficha, decidir e conclusão de análise: analisar-processos e concluir-analise</w:t>
      </w:r>
    </w:p>
    <w:p>
      <w:pPr>
        <w:jc w:val="both"/>
      </w:pPr>
      <w:r>
        <w:rPr>
          <w:rFonts w:ascii="Arial" w:hAnsi="Arial"/>
          <w:sz w:val="24"/>
        </w:rPr>
        <w:t>• Conclusão pela caixa de malha fina: analisar-malha-fina e concluir-analise, e só baixa encaminhamento que ainda está aberto</w:t>
      </w:r>
    </w:p>
    <w:p>
      <w:pPr>
        <w:jc w:val="both"/>
      </w:pPr>
      <w:r>
        <w:rPr>
          <w:rFonts w:ascii="Arial" w:hAnsi="Arial"/>
          <w:sz w:val="24"/>
        </w:rPr>
        <w:t>• No seeder, Analista Terceirizado não conclui. Administrador tem analisar-malha-fina e não tem concluir-analise, então não conclui a malha fina por essa rota</w:t>
      </w:r>
    </w:p>
    <w:p>
      <w:pPr>
        <w:jc w:val="both"/>
      </w:pPr>
      <w:r>
        <w:rPr>
          <w:rFonts w:ascii="Arial" w:hAnsi="Arial"/>
          <w:sz w:val="24"/>
        </w:rPr>
        <w:t>• ConcluirAnaliseRequest: resultado obrigatório entre os outcomes de conclusão; parecer opcional, até 5000 caracteres</w:t>
      </w:r>
    </w:p>
    <w:p>
      <w:pPr>
        <w:jc w:val="both"/>
      </w:pPr>
      <w:r>
        <w:rPr>
          <w:rFonts w:ascii="Arial" w:hAnsi="Arial"/>
          <w:sz w:val="24"/>
        </w:rPr>
        <w:t>• Transição de status não permitida pela máquina canônica é recusada com a situação atual na mensagem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Encerrar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Encerrar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concluir a análise com um resultado de encerramento,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Encerrar o processo pela conclusão da análise: deferido e indeferido saem de em_analise; desativado, cassado e revogado encerram a análise em curso ou substituem um deferimento já emitido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HU.089 - ENCERRAR PROCESSO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