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HU.122 – DASHBOARD EXECUTIVO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HU-122. Mostrar o painel operacional da gestão para quem acompanha indicadores, e mandar quem analisa processo para a fila de trabalho Regras evidenciadas no código: (1) O painel não substitui a caixa de quem opera o processo. (2) Indicador sem amostra não é exibido como zero de desempenho quando o serviço devolve nulo. (3) Os números saem das mesmas fontes dos relatórios (SLA, quedas, pendências, falhas, decisões). Fluxo evidenciado: 1. A janela é 7, 30 ou 90 dias (?janela=). Fora disso vale relatorios.dashboard.janela_dias (padrão 30) 2. PainelOperacaoService monta protocolos do período e do período anterior, variação, decisões por fluxo, estoque, atrasados, saldo, pico, projeção de 30 dias, taxa expressa e meta, série, tempo até a decisão, cumprimento de prazo, ações, etapas, aging e carga de setores e analistas 3. A carga nominal (nome do analista) só entra com relatorios.produtividade.nominal. Sem ela, a carga sai anonimizada 4. Servidor sem papel vê o pedido de acesso, não um KPI fictício 5. Taxa expressa e variação ficam nulas quando não há base. Projeção não vira número se a janela é zero Não evidenciado no código: Painel executivo para o perfil de analista na rota /gestao. Divergência em relação à redação anterior: O texto era um dashboard genérico para qualquer gestor. O código separa analista da visão executiva e só calcula KPI com consultar-relatorios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Dashboard executivo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Dashboard executivo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dashboard executivo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 o painel operacional da gestão para quem acompanha indicadores, e mandar quem analisa processo para a fila de trabalho.</w:t>
      </w:r>
    </w:p>
    <w:p>
      <w:pPr>
        <w:pStyle w:val="Heading1"/>
      </w:pPr>
      <w:r>
        <w:t>HISTÓRIA DE USUÁRIO: Dashboard executivo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com permissão de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movimento da operação na entrada do console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fila, prazo e resposta expressa. Quem está na cadeira de analista não cai neste painel.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 /gestao (DashboardController), com acessar-gestao e termo LGPD aceito</w:t>
      </w:r>
    </w:p>
    <w:p>
      <w:pPr>
        <w:jc w:val="both"/>
      </w:pPr>
      <w:r>
        <w:rPr>
          <w:rFonts w:ascii="Arial" w:hAnsi="Arial"/>
          <w:sz w:val="24"/>
        </w:rPr>
        <w:t>• KPIs só se o usuário pode consultar-relatorios</w:t>
      </w:r>
    </w:p>
    <w:p>
      <w:pPr>
        <w:jc w:val="both"/>
      </w:pPr>
      <w:r>
        <w:rPr>
          <w:rFonts w:ascii="Arial" w:hAnsi="Arial"/>
          <w:sz w:val="24"/>
        </w:rPr>
        <w:t>• Analista terceirizado ou analista servidor com analisar-processos é redirecionado para /gestao/processos/fila, mesmo que também tenha relatórios</w:t>
      </w:r>
    </w:p>
    <w:p>
      <w:pPr>
        <w:jc w:val="both"/>
      </w:pPr>
      <w:r>
        <w:rPr>
          <w:rFonts w:ascii="Arial" w:hAnsi="Arial"/>
          <w:sz w:val="24"/>
        </w:rPr>
        <w:t>• Sem relatórios e com analisar-processos, vai para a fila. Sem isso e com distribuir-processos, vai para /gestao/caixa-setor</w:t>
      </w:r>
    </w:p>
    <w:p>
      <w:pPr>
        <w:jc w:val="both"/>
      </w:pPr>
      <w:r>
        <w:rPr>
          <w:rFonts w:ascii="Arial" w:hAnsi="Arial"/>
          <w:sz w:val="24"/>
        </w:rPr>
        <w:t>• janela só aceita 7, 30 e 90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Dashboard executivo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Dashboard executivo]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movimento da operação na entrada do console,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Mostrar o painel operacional da gestão para quem acompanha indicadores, e mandar quem analisa processo para a fila de trabalho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HU.122 - DASHBOARD EXECUTIVO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