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HU.130 – PRODUTIVIDADE POR ANALISTA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HU-130. Medir decisões de análise técnica por analista, com nome só para quem tem permissão nominal Regras evidenciadas no código: (1) O padrão sem permissão extra é o mais restrito: próprio analista, sem nome. (2) A permissão de relatórios sozinha não libera o nome. Fluxo evidenciado: 1. ProdutividadeAnalistaService::porAnalista lê decisões com decided_by_user_id, no recorte 2. A exportação usa ProdutividadeReportSource com o mesmo par nominal/escopo 3. A tela informa o booleano nominal para o front não exibir nome à parte Não evidenciado no código: Ranking nominativo para qualquer usuário que só tenha consultar-relatorios. Divergência em relação à redação anterior: O texto não condicionava o nome a uma permissão específica nem restringia o analista aos próprios números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Produtividade por analista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Produtividade por analista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produtividade por analista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Medir decisões de análise técnica por analista, com nome só para quem tem permissão nominal.</w:t>
      </w:r>
    </w:p>
    <w:p>
      <w:pPr>
        <w:pStyle w:val="Heading1"/>
      </w:pPr>
      <w:r>
        <w:t>HISTÓRIA DE USUÁRIO: Produtividade por analista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produtividade da equipe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 volume decidido. Sem a permissão de nome, vejo só o meu recorte e sem identificação.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/gestao/relatorios/produtividade</w:t>
      </w:r>
    </w:p>
    <w:p>
      <w:pPr>
        <w:jc w:val="both"/>
      </w:pPr>
      <w:r>
        <w:rPr>
          <w:rFonts w:ascii="Arial" w:hAnsi="Arial"/>
          <w:sz w:val="24"/>
        </w:rPr>
        <w:t>• Nome do analista e visão de todos exigem relatorios.produtividade.nominal</w:t>
      </w:r>
    </w:p>
    <w:p>
      <w:pPr>
        <w:jc w:val="both"/>
      </w:pPr>
      <w:r>
        <w:rPr>
          <w:rFonts w:ascii="Arial" w:hAnsi="Arial"/>
          <w:sz w:val="24"/>
        </w:rPr>
        <w:t>• Sem essa permissão, o escopo é o próprio usuário e o retorno é anonimizado. A consulta é auditada como dado pessoal quando o modo é nominal</w:t>
      </w:r>
    </w:p>
    <w:p>
      <w:pPr>
        <w:jc w:val="both"/>
      </w:pPr>
      <w:r>
        <w:rPr>
          <w:rFonts w:ascii="Arial" w:hAnsi="Arial"/>
          <w:sz w:val="24"/>
        </w:rPr>
        <w:t>• Filtros comuns do relatório</w:t>
      </w:r>
    </w:p>
    <w:p>
      <w:pPr>
        <w:jc w:val="both"/>
      </w:pPr>
      <w:r>
        <w:rPr>
          <w:rFonts w:ascii="Arial" w:hAnsi="Arial"/>
          <w:sz w:val="24"/>
        </w:rPr>
        <w:t>• O escopo não vem da query string; vem da permissão e do usuário autenticado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Produtividade por analista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Produtividade por analista]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 produtividade da equipe,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Medir decisões de análise técnica por analista, com nome só para quem tem permissão nominal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HU.130 - PRODUTIVIDADE POR ANALISTA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