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HU.134 – INDEFERIR SEM ATUAÇÃO POR PRAZO BAP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HU-134. Indeferir solicitação que permaneça em aguardando_bap depois do prazo de atuação na Junta. O comando e o serviço existem. Em produção nenhum processo entra nesse status, então a rotina agendada não indefere ninguém Regras evidenciadas no código: (1) Só aguardando_bap com vencimento calculável e já vencido é indeferido por este comando. (2) O consolidado não é nao_permitido. O código registra sem_atuacao_bap, para não tratar o caso como veredito locacional. (3) Não há número de TVL. (4) O indeferimento não envia viabilidade à SEFAZ. (5) A varredura seguinte não repete quem já foi para indeferida. (6) Com a fila vazia, o comando não inventa indeferimento. Fluxo evidenciado: 1. O comando lê expresso.bap.prazo_horas (padrão 48) e busca solicitações em aguardando_bap 2. Considera vencida a que tem bap_due_at no passado ou, sem essa data e com bap_linked_at, a data derivada por BusinessDeadlineCalculator a partir do vínculo e do prazo. Sem as duas datas, não entra na leva 3. Para cada vencida, IndeferirSemBapService::indeferir exige status aguardando_bap. Outro status lança InvalidArgumentException e não grava decisão 4. Cria ViabilityDecision de fluxo expresso, resultado indeferida, consolidado sem_atuacao_bap, sem TVL, sem por CNAE, sem versões e sem fundamentação. O motivo é o texto justificativa.indeferimento.sem_bap 5. Transiciona para indeferida com razão "indeferido sem atuação", audita expresso / decisao e, após o commit, dispara ResultadoEmitido 6. O listener da SEFAZ ignora indeferimento e audita ignorado, sem chamar o gateway 7. Se a leva está vazia, o comando informa que não há processo aguardando BAP vencido e termina com sucesso A máquina de estados permite ir de protocolada para aguardando_bap e sair de aguardando_bap para deferida, indeferida ou em análise. Nenhum serviço de produção chama a transição de entrada. UnavailableBapRegistry::findLinkage devolve nulo: sem vínculo, o processo não é colocado em aguardando_bap Não evidenciado no código: Processo de produção cuja origem seja este comando enquanto o registro de BAP devolve nulo Gravador de bap_due_at ou transição para aguardando_bap no fluxo do portal, da contingência ou do FluxoExpressoService Contagem do prazo em dias úteis dentro do IndeferirSemBapService. O comando delega o vencimento a BusinessDeadlineCalculator somente quando deriva a data a partir de bap_linked_at Envio do indeferimento à SEFAZ. Divergência em relação à redação anterior: A redação tratava o prazo de 48 horas e o indeferimento "sem atuação" como rotina já operando sobre processos reais, com reprocesso de falha de janeiro e comunicação ao Regin. O prazo e o indeferimento estão no código. A comunicação específica ao Regin não está neste serviço: ele dispara ResultadoEmitido. A SEFAZ não recebe o indeferimento. Como nada entra em aguardando_bap, a agenda horária não produz indeferimento na operação atual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Indeferir sem atuação por prazo BAP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Indeferir sem atuação por prazo BAP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indeferir sem atuação por prazo bap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Indeferir solicitação que permaneça em aguardando_bap depois do prazo de atuação na Junta. O comando e o serviço existem. Em produção nenhum processo entra nesse status, então a rotina agendada não indefere ninguém.</w:t>
      </w:r>
    </w:p>
    <w:p>
      <w:pPr>
        <w:pStyle w:val="Heading1"/>
      </w:pPr>
      <w:r>
        <w:t>HISTÓRIA DE USUÁRIO: Indeferir sem atuação por prazo BAP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indeferir o processo cujo prazo de BAP venceu sem atuação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encerrar a espera na Junta com decisão registrada. O indeferimento em si está escrito. A entrada no estado que o dispara não está ligada a uma fonte que devolva vínculo.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Comando de console expresso:indeferir-sem-bap, agendado de hora em hora, com withoutOverlapping e onOneServer</w:t>
      </w:r>
    </w:p>
    <w:p>
      <w:pPr>
        <w:jc w:val="both"/>
      </w:pPr>
      <w:r>
        <w:rPr>
          <w:rFonts w:ascii="Arial" w:hAnsi="Arial"/>
          <w:sz w:val="24"/>
        </w:rPr>
        <w:t>• Não há ator humano. decided_by_user_id fica nulo</w:t>
      </w:r>
    </w:p>
    <w:p>
      <w:pPr>
        <w:jc w:val="both"/>
      </w:pPr>
      <w:r>
        <w:rPr>
          <w:rFonts w:ascii="Arial" w:hAnsi="Arial"/>
          <w:sz w:val="24"/>
        </w:rPr>
        <w:t>• Não há tela</w:t>
      </w:r>
    </w:p>
    <w:p>
      <w:pPr>
        <w:jc w:val="both"/>
      </w:pPr>
      <w:r>
        <w:rPr>
          <w:rFonts w:ascii="Arial" w:hAnsi="Arial"/>
          <w:sz w:val="24"/>
        </w:rPr>
        <w:t>• Status diferente de aguardando_bap é erro de programação no serviço, não um indeferimento</w:t>
      </w:r>
    </w:p>
    <w:p>
      <w:pPr>
        <w:jc w:val="both"/>
      </w:pPr>
      <w:r>
        <w:rPr>
          <w:rFonts w:ascii="Arial" w:hAnsi="Arial"/>
          <w:sz w:val="24"/>
        </w:rPr>
        <w:t>• Prazo lido do parâmetro, com padrão 48 horas, aplicado pelo calculador de prazo quando só existe bap_linked_at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Indeferir sem atuação por prazo BAP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Indeferir sem atuação por prazo BAP]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indeferir o processo cujo prazo de BAP venceu sem atuação,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Indeferir solicitação que permaneça em aguardando_bap depois do prazo de atuação na Junta. O comando e o serviço existem. Em produção nenhum processo entra nesse status, então a rotina agendada não indefere ninguém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HU.134 - INDEFERIR SEM ATUAÇÃO POR PRAZO BAP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