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HU.139 – MANTER EDIFÍCIOS COMERCIAIS E COMPLEMENTOS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HU-139. A redação anterior pedia um cadastro de edifício comercial, vinculado à inscrição imobiliária, com vários complementos pesquisáveis. Esse cadastro não existe. O complemento do endereço é texto livre na solicitação Regras evidenciadas no código: (1) O complemento da solicitação é texto livre e opcional. (2) Não há lista de complementos por inscrição para o requerente buscar. (3) conjunto_edificio é campo lido da consulta imobiliária, não um registro mantido pela SEDUR nesta aplicação. (4) Processo já protocolado guarda o complemento que foi informado. Não há versionamento de um cadastro de edifício. Fluxo evidenciado: 1. O formulário do imóvel tem o campo Complemento (address_complement), texto, com placeholder de sala ou edifício comercial. A validação do portal e da contingência é string opcional de até 255 caracteres 2. O valor fica na solicitação (viability_requests.address_complement) e segue na renovação, no comprovante, no documento de decisão e no protocolo REGIN 3. SedurSefazPropertyRegistryLookup lê Edificio ou Conjunto da localização e preenche conjunto_edificio. O complemento devolvido à consulta junta edifício e complemento quando os dois vêm preenchidos 4. A ficha de análise exibe o rótulo «Conjunto / Edifício» para conjunto_edificio vindo do cadastro imobiliário consultado 5. Não há model, migration de cadastro nem rota gestao de edifício, sala ou loja pesquisável Não evidenciado no código: CRUD de edifício comercial Lista pesquisável de salas, lojas ou andares por inscrição Obrigatoriedade do complemento quando a inscrição tem edifício cadastrado Versionamento de complemento para processos já existentes. Divergência em relação à redação anterior: A redação anterior, marcada como proposta de 11/06/2026, pedia edifício vinculado à inscrição, N complementos (sala, loja, andar) pesquisáveis e alterações versionadas. O código confirma o complemento em texto livre e não implementa esse cadastro. A busca «buscar complemento» do legado não existe nesta aplicação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edifícios comerciais e complementos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edifícios comerciais e complementos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edifícios comerciais e complementos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redação anterior pedia um cadastro de edifício comercial, vinculado à inscrição imobiliária, com vários complementos pesquisáveis. Esse cadastro não existe. O complemento do endereço é texto livre na solicitação.</w:t>
      </w:r>
    </w:p>
    <w:p>
      <w:pPr>
        <w:pStyle w:val="Heading1"/>
      </w:pPr>
      <w:r>
        <w:t>HISTÓRIA DE USUÁRIO: Manter edifícios comerciais e complementos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ou operador de contingência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complemento do imóvel em texto livre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sala, loja ou referência sem escolher um edifício cadastrado. Não há ator de administração mantendo edifícios: não existe controller, rota nem item de menu para esse cadastro.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No portal, a etapa do imóvel grava address_complement pela solicitação do requerente</w:t>
      </w:r>
    </w:p>
    <w:p>
      <w:pPr>
        <w:jc w:val="both"/>
      </w:pPr>
      <w:r>
        <w:rPr>
          <w:rFonts w:ascii="Arial" w:hAnsi="Arial"/>
          <w:sz w:val="24"/>
        </w:rPr>
        <w:t>• Na contingência (registrar-contingencia), o operador grava o mesmo campo</w:t>
      </w:r>
    </w:p>
    <w:p>
      <w:pPr>
        <w:jc w:val="both"/>
      </w:pPr>
      <w:r>
        <w:rPr>
          <w:rFonts w:ascii="Arial" w:hAnsi="Arial"/>
          <w:sz w:val="24"/>
        </w:rPr>
        <w:t>• A consulta da inscrição, no retorno da SEFAZ, pode devolver edifício ou conjunto em conjunto_edificio e compor o complemento exibido. Isso é leitura da integração, não um CRUD</w:t>
      </w:r>
    </w:p>
    <w:p>
      <w:pPr>
        <w:jc w:val="both"/>
      </w:pPr>
      <w:r>
        <w:rPr>
          <w:rFonts w:ascii="Arial" w:hAnsi="Arial"/>
          <w:sz w:val="24"/>
        </w:rPr>
        <w:t>• O menu de gestão não tem item de edifício comercial nem de complemento</w:t>
      </w:r>
    </w:p>
    <w:p>
      <w:pPr>
        <w:jc w:val="both"/>
      </w:pPr>
      <w:r>
        <w:rPr>
          <w:rFonts w:ascii="Arial" w:hAnsi="Arial"/>
          <w:sz w:val="24"/>
        </w:rPr>
        <w:t>• UpdateSolicitacaoImovelRequest e RegistrarContingenciaRequest: address_complement nulo ou string, máximo 255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edifícios comerciais e complementos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edifícios comerciais e complementos]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Texto livre na solicitação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formulário do imóvel no portal ou na contingência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usuário informa «Sala 2 do edifício comercial»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solicitação grava esse texto em address_complement</w:t>
      </w:r>
    </w:p>
    <w:p/>
    <w:p>
      <w:r>
        <w:rPr>
          <w:rFonts w:ascii="Arial" w:hAnsi="Arial"/>
          <w:b/>
          <w:sz w:val="22"/>
        </w:rPr>
        <w:t>Cenário 2: CA-02 — Complemento omitido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mesmo formulário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complemento vai vazio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aceita, porque o campo é opcional</w:t>
      </w:r>
    </w:p>
    <w:p/>
    <w:p>
      <w:r>
        <w:rPr>
          <w:rFonts w:ascii="Arial" w:hAnsi="Arial"/>
          <w:b/>
          <w:sz w:val="22"/>
        </w:rPr>
        <w:t>Cenário 3: CA-03 — Sem cadastro de edifício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routes/gestao.php e os controllers em app/Http/Controllers/Gestao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procura manutenção de edifício comercial ou de complemento pesquisável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rota nem controller. O menu de gestão também não tem o item</w:t>
      </w:r>
    </w:p>
    <w:p/>
    <w:p>
      <w:r>
        <w:rPr>
          <w:rFonts w:ascii="Arial" w:hAnsi="Arial"/>
          <w:b/>
          <w:sz w:val="22"/>
        </w:rPr>
        <w:t>Cenário 4: CA-04 — Edifício vindo da SEFAZ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consulta de inscrição cujo retorno traz edifício ou conjunto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lookup monta os campos do imóvel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conjunto_edificio recebe esse texto da integração, sem gravar um cadastro de edifícios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HU.139 - MANTER EDIFÍCIOS COMERCIAIS E COMPLEMENTOS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