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HU.140 – PRÉ-ANALISAR PROCESSO PELO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HU-140. Ao encaminhar o processo à análise, rodar o mesmo motor da solicitação e gravar a revisão 1 da ficha com o que o motor souber, sem pré-marcar a decisão do analista Regras evidenciadas no código: (1) A pré-análise não decide o processo e não marca a escolha do analista. (2) Idempotência pela revisão 1: reabrir não reexecuta o motor. Recalcular é nova revisão (HU-135). (3) Corrida na criação da revisão 1 devolve a linha já gravada. Fluxo evidenciado: 1. Se a revisão 1 já existe e não é rascunho vazio do motor, o método devolve a existente e não reexecuta 2. Rascunho vazio é apagado e a revisão é recriada 3. O motor é SolicitacaoViabilityResolver. A revisão 1 nasce em rascunho com engine_snapshot, versões de regra e per_cnae. status_sugerido fica gravado para a divergência. status_escolhido nasce nulo e o parecer nasce em branco. Condicionantes, vagas e justificativa por atividade seguem pré-preenchidas quando o motor as traz 4. Exceção do motor grava revisão 1 em modo manual, com motor indisponível e ficha vazia. Veredito locacional pendente não esvazia a ficha: entra o que o motor souber, com status de análise, sem inventar deferimento 5. A execução é auditada 6. atualizarRascunho só regrava ficha intocada (rascunho, sem analista, sem parecer, única revisão). Ficha assumida ou preenchida não é tocada. Motor indisponível nessa atualização deixa a ficha como está Não evidenciado no código: Botão isolado "pré-analisar" com permissão própria Exibição de status_sugerido como decisão já escolhida na ficha.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Pré-analisar processo pelo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Pré-analisar processo pelo motor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pré-analisar processo pelo motor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Ao encaminhar o processo à análise, rodar o mesmo motor da solicitação e gravar a revisão 1 da ficha com o que o motor souber, sem pré-marcar a decisão do analista.</w:t>
      </w:r>
    </w:p>
    <w:p>
      <w:pPr>
        <w:pStyle w:val="Heading1"/>
      </w:pPr>
      <w:r>
        <w:t>HISTÓRIA DE USUÁRIO: Pré-analisar processo pelo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pré-analisar o processo encaminhado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ficha chegue preenchida com o veredito do motor e o analista confirme ou altere.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própria. O listener PreAnalisarProcesso reage a EncaminhadoParaAnalise, disparado pelo encaminhamento do expresso (HU-079) e pelo envio manual (HU-172)</w:t>
      </w:r>
    </w:p>
    <w:p>
      <w:pPr>
        <w:jc w:val="both"/>
      </w:pPr>
      <w:r>
        <w:rPr>
          <w:rFonts w:ascii="Arial" w:hAnsi="Arial"/>
          <w:sz w:val="24"/>
        </w:rPr>
        <w:t>• Abrir a ficha também chama preAnalisar se ainda não houver revisão utilizável. Quem abre a ficha humana precisa de analisar-processos</w:t>
      </w:r>
    </w:p>
    <w:p>
      <w:pPr>
        <w:jc w:val="both"/>
      </w:pPr>
      <w:r>
        <w:rPr>
          <w:rFonts w:ascii="Arial" w:hAnsi="Arial"/>
          <w:sz w:val="24"/>
        </w:rPr>
        <w:t>• Não há formulário. A falha do motor vira ficha manual, não erro silencioso de decisão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Pré-analisar processo pelo motor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Pré-analisar processo pelo motor]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pré-analisar o processo encaminhado à análise,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Ao encaminhar o processo à análise, rodar o mesmo motor da solicitação e gravar a revisão 1 da ficha com o que o motor souber, sem pré-marcar a decisão do analista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HU.140 - PRÉ-ANALISAR PROCESSO PELO MOTOR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