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3BC" w14:textId="77777777" w:rsidR="00F63C98" w:rsidRDefault="00F63C98">
      <w:pPr>
        <w:rPr>
          <w:sz w:val="24"/>
          <w:szCs w:val="24"/>
        </w:rPr>
      </w:pPr>
    </w:p>
    <w:p w14:paraId="2F7D48F0" w14:textId="26FD4FE2" w:rsidR="00F63C98" w:rsidRDefault="00F63C98">
      <w:pPr>
        <w:rPr>
          <w:sz w:val="24"/>
          <w:szCs w:val="24"/>
        </w:rPr>
      </w:pPr>
    </w:p>
    <w:p w14:paraId="7463D967" w14:textId="5E42880F" w:rsidR="00F63C98" w:rsidRDefault="00F63C98">
      <w:pPr>
        <w:rPr>
          <w:sz w:val="24"/>
          <w:szCs w:val="24"/>
        </w:rPr>
      </w:pPr>
    </w:p>
    <w:p w14:paraId="359849CB" w14:textId="562256A0" w:rsidR="00F63C98" w:rsidRDefault="00F63C98">
      <w:pPr>
        <w:rPr>
          <w:sz w:val="24"/>
          <w:szCs w:val="24"/>
        </w:rPr>
      </w:pPr>
    </w:p>
    <w:p w14:paraId="2E53B083" w14:textId="032FDA2F" w:rsidR="00F63C98" w:rsidRDefault="00F63C98">
      <w:pPr>
        <w:rPr>
          <w:sz w:val="24"/>
          <w:szCs w:val="24"/>
        </w:rPr>
      </w:pPr>
    </w:p>
    <w:p w14:paraId="5BA75B2B" w14:textId="004E2706" w:rsidR="00F63C98" w:rsidRDefault="00F63C98">
      <w:pPr>
        <w:rPr>
          <w:sz w:val="24"/>
          <w:szCs w:val="24"/>
        </w:rPr>
      </w:pPr>
    </w:p>
    <w:p w14:paraId="3E6168B2" w14:textId="5A88968C" w:rsidR="00F63C98" w:rsidRDefault="00F63C98">
      <w:pPr>
        <w:rPr>
          <w:sz w:val="24"/>
          <w:szCs w:val="24"/>
        </w:rPr>
      </w:pPr>
    </w:p>
    <w:p w14:paraId="39FA59F8" w14:textId="77777777" w:rsidR="00F63C98" w:rsidRDefault="00F63C98">
      <w:pPr>
        <w:rPr>
          <w:sz w:val="24"/>
          <w:szCs w:val="24"/>
        </w:rPr>
      </w:pPr>
    </w:p>
    <w:p w14:paraId="545A48BF" w14:textId="69F51439" w:rsidR="00F63C98" w:rsidRDefault="00F63C98" w:rsidP="00084DE7">
      <w:pPr>
        <w:jc w:val="center"/>
        <w:rPr>
          <w:sz w:val="24"/>
          <w:szCs w:val="24"/>
        </w:rPr>
      </w:pPr>
    </w:p>
    <w:p w14:paraId="26A5B66F" w14:textId="77777777" w:rsidR="00F63C98" w:rsidRDefault="00F63C98">
      <w:pPr>
        <w:rPr>
          <w:sz w:val="24"/>
          <w:szCs w:val="24"/>
        </w:rPr>
      </w:pPr>
    </w:p>
    <w:p w14:paraId="3E547B25" w14:textId="78FDCD38" w:rsidR="00F63C98" w:rsidRDefault="00F63C98">
      <w:pPr>
        <w:rPr>
          <w:sz w:val="24"/>
          <w:szCs w:val="24"/>
        </w:rPr>
      </w:pPr>
    </w:p>
    <w:p w14:paraId="3BB6CEB6" w14:textId="77777777" w:rsidR="005064C5" w:rsidRDefault="005064C5">
      <w:pPr>
        <w:rPr>
          <w:sz w:val="24"/>
          <w:szCs w:val="24"/>
        </w:rPr>
      </w:pPr>
    </w:p>
    <w:p w14:paraId="42940F7B" w14:textId="4522B335" w:rsidR="005064C5" w:rsidRDefault="005064C5">
      <w:pPr>
        <w:rPr>
          <w:sz w:val="24"/>
          <w:szCs w:val="24"/>
        </w:rPr>
      </w:pPr>
    </w:p>
    <w:p w14:paraId="5F41C3B5" w14:textId="77777777" w:rsidR="005064C5" w:rsidRDefault="005064C5">
      <w:pPr>
        <w:rPr>
          <w:sz w:val="24"/>
          <w:szCs w:val="24"/>
        </w:rPr>
      </w:pPr>
    </w:p>
    <w:p w14:paraId="4A050478" w14:textId="77777777" w:rsidR="00F63C98" w:rsidRDefault="00F63C98">
      <w:pPr>
        <w:ind w:left="-566"/>
        <w:rPr>
          <w:sz w:val="24"/>
          <w:szCs w:val="24"/>
        </w:rPr>
      </w:pPr>
    </w:p>
    <w:p w14:paraId="1F90C63A" w14:textId="298796EB" w:rsidR="00F63C98" w:rsidRDefault="00556C2A">
      <w:pPr>
        <w:jc w:val="center"/>
        <w:rPr>
          <w:b/>
          <w:sz w:val="48"/>
          <w:szCs w:val="48"/>
        </w:rPr>
      </w:pPr>
      <w:r>
        <w:t>SILE — SISTEMA DE LICENCIAMENTO ELETRÔNICO</w:t>
      </w:r>
    </w:p>
    <w:p w14:paraId="101152A0" w14:textId="77777777" w:rsidR="00F63C98" w:rsidRDefault="00F63C98">
      <w:pPr>
        <w:jc w:val="center"/>
        <w:rPr>
          <w:b/>
          <w:sz w:val="48"/>
          <w:szCs w:val="48"/>
        </w:rPr>
      </w:pPr>
    </w:p>
    <w:p w14:paraId="039B7668" w14:textId="77777777" w:rsidR="00F63C98" w:rsidRDefault="00F63C98">
      <w:pPr>
        <w:jc w:val="center"/>
        <w:rPr>
          <w:b/>
          <w:sz w:val="48"/>
          <w:szCs w:val="48"/>
        </w:rPr>
      </w:pPr>
    </w:p>
    <w:p w14:paraId="4BB18889" w14:textId="77777777" w:rsidR="00F63C98" w:rsidRDefault="00F63C98">
      <w:pPr>
        <w:jc w:val="center"/>
        <w:rPr>
          <w:b/>
          <w:sz w:val="48"/>
          <w:szCs w:val="48"/>
        </w:rPr>
      </w:pPr>
    </w:p>
    <w:p w14:paraId="74CFDE70" w14:textId="0DE3D379" w:rsidR="00F63C98" w:rsidRDefault="002033DB">
      <w:pPr>
        <w:jc w:val="center"/>
        <w:rPr>
          <w:sz w:val="42"/>
          <w:szCs w:val="42"/>
        </w:rPr>
      </w:pPr>
      <w:r>
        <w:t>Termo de Entrega e Aceite</w:t>
      </w:r>
    </w:p>
    <w:p w14:paraId="65955364" w14:textId="77777777" w:rsidR="00F63C98" w:rsidRDefault="00F63C98">
      <w:pPr>
        <w:rPr>
          <w:sz w:val="24"/>
          <w:szCs w:val="24"/>
        </w:rPr>
      </w:pPr>
    </w:p>
    <w:p w14:paraId="2CAD01F7" w14:textId="77777777" w:rsidR="00F63C98" w:rsidRDefault="002033D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58B0E2C" wp14:editId="2C8404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31750"/>
                <wp:effectExtent l="0" t="0" r="0" b="0"/>
                <wp:wrapSquare wrapText="bothSides" distT="0" distB="0" distL="0" distR="0"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9925" y="378000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B62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0;margin-top:0;width:456pt;height:2.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">
                <v:stroke startarrowwidth="narrow" startarrowlength="short" endarrowwidth="narrow" endarrowlength="short" joinstyle="miter" endcap="square"/>
                <w10:wrap type="square"/>
              </v:shape>
            </w:pict>
          </mc:Fallback>
        </mc:AlternateContent>
      </w:r>
    </w:p>
    <w:p w14:paraId="04312405" w14:textId="77777777" w:rsidR="00F63C98" w:rsidRDefault="00F63C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DCD26A" w14:textId="381AC24D" w:rsidR="00F63C98" w:rsidRDefault="002033DB" w:rsidP="00952A6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t>Entrega – SILE — SISTEMA DE LICENCIAMENTO ELETRÔNICO</w:t>
        <w:br/>
        <w:t>TAMANHO FUNCIONAL: 1.032,00 P.F. (PONTOS DE FUNÇÃO)</w:t>
      </w:r>
    </w:p>
    <w:p w14:paraId="1E81236C" w14:textId="77777777" w:rsidR="00F63C98" w:rsidRDefault="00F63C98">
      <w:pPr>
        <w:rPr>
          <w:sz w:val="24"/>
          <w:szCs w:val="24"/>
        </w:rPr>
      </w:pPr>
    </w:p>
    <w:p w14:paraId="5B38A3D3" w14:textId="77777777" w:rsidR="00F63C98" w:rsidRDefault="00F63C98">
      <w:pPr>
        <w:rPr>
          <w:sz w:val="24"/>
          <w:szCs w:val="24"/>
        </w:rPr>
      </w:pPr>
    </w:p>
    <w:p w14:paraId="26F1BB55" w14:textId="603ABB44" w:rsidR="00F63C98" w:rsidRDefault="00F63C98">
      <w:pPr>
        <w:rPr>
          <w:sz w:val="24"/>
          <w:szCs w:val="24"/>
        </w:rPr>
      </w:pPr>
    </w:p>
    <w:p w14:paraId="4FC2A0EC" w14:textId="78A4546C" w:rsidR="00D606B0" w:rsidRDefault="00D606B0">
      <w:pPr>
        <w:rPr>
          <w:sz w:val="24"/>
          <w:szCs w:val="24"/>
        </w:rPr>
      </w:pPr>
    </w:p>
    <w:p w14:paraId="5347B981" w14:textId="77777777" w:rsidR="00D606B0" w:rsidRDefault="00D606B0">
      <w:pPr>
        <w:rPr>
          <w:sz w:val="24"/>
          <w:szCs w:val="24"/>
        </w:rPr>
      </w:pPr>
    </w:p>
    <w:p w14:paraId="1F000E8B" w14:textId="2277B50D" w:rsidR="00D606B0" w:rsidRDefault="00D606B0" w:rsidP="00D606B0">
      <w:pPr>
        <w:ind w:right="-1"/>
        <w:jc w:val="center"/>
        <w:rPr>
          <w:sz w:val="28"/>
          <w:szCs w:val="28"/>
        </w:rPr>
      </w:pPr>
      <w:r>
        <w:t>Salvador-BA, 23 de junho de 2026</w:t>
      </w:r>
    </w:p>
    <w:p w14:paraId="22AC7204" w14:textId="7A548722" w:rsidR="00F63C98" w:rsidRDefault="00F63C98">
      <w:pPr>
        <w:rPr>
          <w:sz w:val="24"/>
          <w:szCs w:val="24"/>
        </w:rPr>
      </w:pPr>
    </w:p>
    <w:p w14:paraId="17D11DDD" w14:textId="77777777" w:rsidR="00D106B2" w:rsidRDefault="00D106B2">
      <w:pPr>
        <w:rPr>
          <w:sz w:val="24"/>
          <w:szCs w:val="24"/>
        </w:rPr>
      </w:pPr>
    </w:p>
    <w:p w14:paraId="7FF39918" w14:textId="66E30651" w:rsidR="00F63C98" w:rsidRDefault="00F63C98">
      <w:pPr>
        <w:rPr>
          <w:sz w:val="24"/>
          <w:szCs w:val="24"/>
        </w:rPr>
      </w:pPr>
    </w:p>
    <w:p w14:paraId="24CFB9E5" w14:textId="51CE25A0" w:rsidR="00C51F27" w:rsidRDefault="00C51F27">
      <w:pPr>
        <w:rPr>
          <w:sz w:val="24"/>
          <w:szCs w:val="24"/>
        </w:rPr>
      </w:pPr>
    </w:p>
    <w:p w14:paraId="4217699B" w14:textId="77777777" w:rsidR="00F33DE1" w:rsidRDefault="00F33DE1">
      <w:pPr>
        <w:rPr>
          <w:sz w:val="24"/>
          <w:szCs w:val="24"/>
        </w:rPr>
      </w:pPr>
    </w:p>
    <w:p w14:paraId="3F4532DE" w14:textId="77777777" w:rsidR="00F63C98" w:rsidRDefault="002033DB">
      <w:r>
        <w:rPr>
          <w:b/>
          <w:sz w:val="28"/>
          <w:szCs w:val="28"/>
        </w:rPr>
        <w:t xml:space="preserve">Cliente: </w:t>
      </w:r>
    </w:p>
    <w:p w14:paraId="1D2E955B" w14:textId="07C81A29" w:rsidR="00084DE7" w:rsidRDefault="00952A6E" w:rsidP="00084DE7">
      <w:pPr>
        <w:pStyle w:val="Default"/>
        <w:rPr>
          <w:sz w:val="28"/>
          <w:szCs w:val="28"/>
        </w:rPr>
      </w:pPr>
      <w:r>
        <w:t>Prefeitura Municipal de Salvador</w:t>
      </w:r>
    </w:p>
    <w:p w14:paraId="634B03D3" w14:textId="31EC808D" w:rsidR="00F63C98" w:rsidRDefault="00952A6E" w:rsidP="00084DE7">
      <w:pPr>
        <w:sectPr w:rsidR="00F63C98" w:rsidSect="00331A25">
          <w:headerReference w:type="default" r:id="rId7"/>
          <w:footerReference w:type="default" r:id="rId8"/>
          <w:pgSz w:w="11906" w:h="16838"/>
          <w:pgMar w:top="1944" w:right="1257" w:bottom="56" w:left="1440" w:header="288" w:footer="0" w:gutter="0"/>
          <w:pgNumType w:start="1"/>
          <w:cols w:space="720"/>
        </w:sectPr>
      </w:pPr>
      <w:r>
        <w:t>Secretaria Municipal de Desenvolvimento Urbano e Sustentabilidade — SEDUR</w:t>
      </w:r>
    </w:p>
    <w:p w14:paraId="4FDE987B" w14:textId="77777777" w:rsidR="00F63C98" w:rsidRDefault="00F63C98">
      <w:pPr>
        <w:rPr>
          <w:sz w:val="24"/>
          <w:szCs w:val="24"/>
        </w:rPr>
      </w:pPr>
    </w:p>
    <w:p w14:paraId="298C96EE" w14:textId="77777777" w:rsidR="00F63C98" w:rsidRDefault="00F63C98">
      <w:pPr>
        <w:rPr>
          <w:sz w:val="24"/>
          <w:szCs w:val="24"/>
        </w:rPr>
      </w:pPr>
      <w:bookmarkStart w:id="0" w:name="gjdgxs" w:colFirst="0" w:colLast="0"/>
      <w:bookmarkEnd w:id="0"/>
    </w:p>
    <w:p w14:paraId="7E401164" w14:textId="77777777" w:rsidR="00F63C98" w:rsidRDefault="00F63C98">
      <w:pPr>
        <w:jc w:val="center"/>
      </w:pPr>
    </w:p>
    <w:p w14:paraId="27DB5203" w14:textId="77777777" w:rsidR="00385782" w:rsidRDefault="00385782">
      <w:pPr>
        <w:jc w:val="center"/>
        <w:rPr>
          <w:b/>
          <w:sz w:val="30"/>
          <w:szCs w:val="30"/>
        </w:rPr>
      </w:pPr>
    </w:p>
    <w:p w14:paraId="1F14B8D5" w14:textId="77777777" w:rsidR="00084DE7" w:rsidRDefault="00084DE7" w:rsidP="00C51F27">
      <w:pPr>
        <w:jc w:val="center"/>
        <w:rPr>
          <w:b/>
          <w:sz w:val="30"/>
          <w:szCs w:val="30"/>
        </w:rPr>
      </w:pPr>
    </w:p>
    <w:p w14:paraId="4CA39FF6" w14:textId="77777777" w:rsidR="00952A6E" w:rsidRDefault="00952A6E" w:rsidP="00084DE7">
      <w:pPr>
        <w:rPr>
          <w:b/>
          <w:sz w:val="30"/>
          <w:szCs w:val="30"/>
        </w:rPr>
      </w:pPr>
    </w:p>
    <w:p w14:paraId="78066AF7" w14:textId="77777777" w:rsidR="00952A6E" w:rsidRDefault="00952A6E" w:rsidP="00084DE7">
      <w:pPr>
        <w:rPr>
          <w:b/>
          <w:sz w:val="30"/>
          <w:szCs w:val="30"/>
        </w:rPr>
      </w:pPr>
    </w:p>
    <w:p w14:paraId="76782665" w14:textId="77777777" w:rsidR="00952A6E" w:rsidRDefault="00952A6E" w:rsidP="00084DE7">
      <w:pPr>
        <w:rPr>
          <w:b/>
          <w:sz w:val="30"/>
          <w:szCs w:val="30"/>
        </w:rPr>
      </w:pPr>
    </w:p>
    <w:p w14:paraId="355AB180" w14:textId="29427B12" w:rsidR="00F63C98" w:rsidRDefault="002033DB" w:rsidP="00001D8D">
      <w:pPr>
        <w:jc w:val="center"/>
        <w:rPr>
          <w:b/>
          <w:sz w:val="30"/>
          <w:szCs w:val="30"/>
        </w:rPr>
      </w:pPr>
      <w:r>
        <w:t>Termo de Entrega e Aceite</w:t>
      </w:r>
    </w:p>
    <w:p w14:paraId="5F45606C" w14:textId="77777777" w:rsidR="00001D8D" w:rsidRDefault="00001D8D" w:rsidP="00001D8D">
      <w:pPr>
        <w:jc w:val="center"/>
        <w:rPr>
          <w:b/>
          <w:sz w:val="30"/>
          <w:szCs w:val="30"/>
        </w:rPr>
      </w:pPr>
    </w:p>
    <w:p w14:paraId="73585E07" w14:textId="77777777" w:rsidR="00F63C98" w:rsidRDefault="00F63C98"/>
    <w:p w14:paraId="201C2D47" w14:textId="44352404" w:rsidR="00F63C98" w:rsidRDefault="002033DB">
      <w:pPr>
        <w:jc w:val="right"/>
      </w:pPr>
      <w:r>
        <w:rPr>
          <w:b/>
        </w:rPr>
        <w:t xml:space="preserve"> </w:t>
      </w:r>
    </w:p>
    <w:tbl>
      <w:tblPr>
        <w:tblStyle w:val="a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F63C98" w14:paraId="31966676" w14:textId="77777777" w:rsidTr="00771CA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7401C4A5" w14:textId="77777777" w:rsidR="00F63C98" w:rsidRDefault="002033DB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AF70023" w14:textId="77777777" w:rsidTr="00771CA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1E58BD7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E32B92F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</w:tr>
      <w:tr w:rsidR="00F63C98" w14:paraId="3E91C76C" w14:textId="77777777" w:rsidTr="00771CA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0CD242C" w14:textId="77777777" w:rsidR="00F63C98" w:rsidRDefault="002033DB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5C7C450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99C4143" w14:textId="77777777" w:rsidR="00F63C98" w:rsidRDefault="00F63C98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A80AF08" w14:textId="77777777" w:rsidR="00F63C98" w:rsidRDefault="00F63C98">
            <w:pPr>
              <w:rPr>
                <w:sz w:val="3"/>
                <w:szCs w:val="3"/>
              </w:rPr>
            </w:pPr>
          </w:p>
        </w:tc>
      </w:tr>
      <w:tr w:rsidR="00F63C98" w14:paraId="2E0CDF2C" w14:textId="77777777" w:rsidTr="00771CA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4BC2F506" w14:textId="42077D14" w:rsidR="00F63C98" w:rsidRDefault="00D85D5D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84C602E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EDA6EE8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CDD7E8A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65129BB3" w14:textId="77777777" w:rsidR="00F63C98" w:rsidRDefault="00F63C98"/>
    <w:p w14:paraId="6AFF3BEA" w14:textId="77777777" w:rsidR="00001D8D" w:rsidRDefault="00001D8D">
      <w:pPr>
        <w:ind w:left="5"/>
        <w:rPr>
          <w:b/>
          <w:i/>
          <w:color w:val="099CF4"/>
          <w:sz w:val="28"/>
          <w:szCs w:val="28"/>
        </w:rPr>
      </w:pPr>
    </w:p>
    <w:p w14:paraId="15EC1DD0" w14:textId="0390F477" w:rsidR="00F63C98" w:rsidRDefault="002033DB">
      <w:pPr>
        <w:ind w:left="5"/>
        <w:rPr>
          <w:b/>
          <w:i/>
          <w:color w:val="099CF4"/>
          <w:sz w:val="28"/>
          <w:szCs w:val="28"/>
        </w:rPr>
      </w:pPr>
      <w:r>
        <w:rPr>
          <w:b/>
          <w:i/>
          <w:color w:val="099CF4"/>
          <w:sz w:val="28"/>
          <w:szCs w:val="28"/>
        </w:rPr>
        <w:t>Introdução</w:t>
      </w:r>
    </w:p>
    <w:p w14:paraId="08F3B1F7" w14:textId="77777777" w:rsidR="00001D8D" w:rsidRDefault="00001D8D">
      <w:pPr>
        <w:ind w:left="5"/>
      </w:pPr>
    </w:p>
    <w:p w14:paraId="1E406ABD" w14:textId="77777777" w:rsidR="00F63C98" w:rsidRDefault="00F63C98">
      <w:pPr>
        <w:ind w:right="420"/>
        <w:jc w:val="both"/>
        <w:rPr>
          <w:sz w:val="18"/>
          <w:szCs w:val="18"/>
        </w:rPr>
      </w:pPr>
    </w:p>
    <w:p w14:paraId="3B284A21" w14:textId="6A3C91ED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Este documento intitulado TERMO DE ENTREGA E ACEITE visa formalizar a entrega e o aceite do SILE – Descrição resumida da Vigilância Sanitária, contemplando as funcionalidades disponibilizadas para a Secretaria Municipal da Saúde de Salvador, conforme escopo funcional validado na contagem oficial de Pontos de Função.</w:t>
      </w:r>
    </w:p>
    <w:p w14:paraId="13B097F4" w14:textId="77777777" w:rsidR="00952A6E" w:rsidRDefault="00952A6E" w:rsidP="00952A6E">
      <w:pPr>
        <w:pStyle w:val="Default"/>
        <w:rPr>
          <w:sz w:val="23"/>
          <w:szCs w:val="23"/>
        </w:rPr>
      </w:pPr>
    </w:p>
    <w:p w14:paraId="78C21573" w14:textId="396F1336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A entrega constitui a disponibilização do projeto SILE para validação e aceite do cliente, dimensionado funcionalmente em 1.032,00 unidades de Pontos de Função, conforme detalhamento apresentado na planilha de contagem oficial anexa: contagem-sile-desenvolvimento.xlsx.</w:t>
      </w:r>
    </w:p>
    <w:p w14:paraId="48BDC441" w14:textId="77777777" w:rsidR="00952A6E" w:rsidRDefault="00952A6E" w:rsidP="00952A6E">
      <w:pPr>
        <w:pStyle w:val="Default"/>
        <w:rPr>
          <w:sz w:val="23"/>
          <w:szCs w:val="23"/>
        </w:rPr>
      </w:pPr>
    </w:p>
    <w:p w14:paraId="331EC59C" w14:textId="77777777" w:rsidR="00952A6E" w:rsidRDefault="00952A6E" w:rsidP="00952A6E">
      <w:pPr>
        <w:rPr>
          <w:sz w:val="23"/>
          <w:szCs w:val="23"/>
        </w:rPr>
      </w:pPr>
      <w:r>
        <w:t>Todos os produtos e artefatos foram produzidos conforme as normas estabelecidas no contrato firmado entre a empresa Sudoeste Informática e Consultoria e a Prefeitura Municipal de Salvador.</w:t>
      </w:r>
    </w:p>
    <w:p w14:paraId="21A38E26" w14:textId="77777777" w:rsidR="00F63C98" w:rsidRDefault="00F63C98">
      <w:pPr>
        <w:rPr>
          <w:sz w:val="24"/>
          <w:szCs w:val="24"/>
        </w:rPr>
      </w:pPr>
    </w:p>
    <w:p w14:paraId="1A9106F9" w14:textId="77777777" w:rsidR="00F63C98" w:rsidRDefault="002033DB">
      <w:pPr>
        <w:ind w:left="25"/>
        <w:rPr>
          <w:b/>
          <w:i/>
          <w:color w:val="099CF4"/>
          <w:sz w:val="28"/>
          <w:szCs w:val="28"/>
        </w:rPr>
      </w:pPr>
      <w:r>
        <w:t>Pacotes de Trabalho Entregues (produtos e artefatos)</w:t>
      </w:r>
    </w:p>
    <w:p w14:paraId="48C536A7" w14:textId="77777777" w:rsidR="00F63C98" w:rsidRDefault="00F63C98">
      <w:pPr>
        <w:ind w:left="25"/>
        <w:rPr>
          <w:b/>
          <w:i/>
          <w:color w:val="099CF4"/>
          <w:sz w:val="28"/>
          <w:szCs w:val="28"/>
        </w:rPr>
      </w:pPr>
    </w:p>
    <w:tbl>
      <w:tblPr>
        <w:tblW w:w="93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"/>
        <w:gridCol w:w="8043"/>
        <w:gridCol w:w="858"/>
      </w:tblGrid>
      <w:tr w:rsidR="00001D8D" w:rsidRPr="00001D8D" w14:paraId="1AD8C0BD" w14:textId="77777777" w:rsidTr="00001D8D">
        <w:trPr>
          <w:trHeight w:val="241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3111C0ED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 xml:space="preserve">Id. </w:t>
            </w:r>
            <w:proofErr w:type="spellStart"/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Func</w:t>
            </w:r>
            <w:proofErr w:type="spellEnd"/>
          </w:p>
        </w:tc>
        <w:tc>
          <w:tcPr>
            <w:tcW w:w="8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112300DE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Função Transacional (EE, CE, SE) ou Função de Dados (ALI, AIE)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06E5040B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PF Local</w:t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EP01 — Identidade, Acesso e Auditoria Transversal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Usuários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Perfis e permissões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Termos LGPD e aceites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Procurações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Histórico de acessos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Trilha de auditoria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cadastrar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autenticar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recuperar senha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redefinir senha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alterar senha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confirmar e-mail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Perfil - consultar termo LGPD vigente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Perfil - aceitar termo LGPD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Perfil - consultar dados do usuário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Perfil - alterar dados do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Procuração - consultar procurações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Procuração - vincular procurador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Procuração - revogar procuração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Procuração - atuar em nome de terceiro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Acessos - consultar histórico próprio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Acessos - consultar histórico de terceiros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EP02 — Administração Base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CNAEs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Parâmetros do sistema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consultar tabela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incluir CNAE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alterar CNAE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excluir CNAE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importar base oficial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CNAEs - consultar CNAEs ativos (portal)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Usuários - consultar usuários internos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Usuários - alterar papel do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Usuários - inativar/reativar usuário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Perfis - consultar perfis e permissões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Perfis - incluir perfil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Perfis - alterar perfil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Perfis - excluir perfil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Parâmetros - consultar parâmetros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Parâmetros - alterar parâmetro ou toggle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Parâmetros - consultar histórico de alteração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Autenticação GOV.BR (Login Único)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Vínculo de conta gov.br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Login Único gov.br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Autenticação - autenticar com gov.br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EP03 — Cadastro Empresarial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Empresas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Cadastro CNPJ (Receita/BrasilAPI)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consultar dados do CNPJ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importar dados REDESIM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incluir empresa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consultar empresas vinculadas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consultar detalhe da empresa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alterar dados empresariais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vincular CNAE principal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vincular CNAEs secundários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Empresas - encerrar vínculo empresarial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EP04 — Georreferenciamento e Território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Camadas geográficas versionadas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Geocodificador (Nominatim/OSM)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geocodificar endereço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consultar mapa e camadas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identificar território por ponto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validar localização do imóvel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Território - carregar camada geográfica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EP05 — Motor de Regras da LOUOS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Quadro 7 (enquadramento por área)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Quadro 10 (permissão por zona)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Quadros 11/11A (condições pela via)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consultar quadros vigentes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publicar nova versão de quadro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importar carga oficial de quadros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enquadrar atividade (motor)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simular impacto de rascunho (sandbox)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LOUOS - publicar rascunho do sandbox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EP06 — Classificação de Risco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Classificação de risco municipal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Classificação de risco sanitário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Condicionantes-pergunta de risco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Gatilhos de risco (semi-expresso)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consultar tabela de risco vigente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publicar nova versão da tabela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consultar condicionantes-pergunta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incluir condicionante-pergunta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alterar condicionante-pergunta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excluir condicionante-pergunta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classificar CNAE por risco (motor)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Risco - importar Decreto/planilha VISA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EP07 — Consulta Prévia de Viabilidade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Histórico de consultas de viabilidade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consultar por endereço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consultar por CNAE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consultar por inscrição imobiliária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registrar histórico pessoal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Viabilidade - consultar histórico de consultas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EP08 — Solicitação de Viabilidade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Solicitações de viabilidade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10,00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Tipos de serviço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Requisitos documentais por CNAE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Atendimentos presenciais assistidos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criar solicitação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consultar minhas solicitações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abrir rascunho (wizard)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informar imóvel e área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informar atividade e CNAEs complementares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anexar documento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excluir documento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baixar documento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validar documentação obrigatória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simular viabilidade antes de protocolar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protocolar solicitação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cancelar solicitação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consultar protocolo (autenticado)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consultar protocolo (público)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registrar em contingência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iniciar atendimento presencial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Solicitação - abrir solicitação em atendimento presencial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Tipos de serviço - 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Tipos de serviço - 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Tipos de serviço - consultar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Requisitos documentais - 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Requisitos documentais - 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Requisitos documentais - consultar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EP09 — Fluxo Expresso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Decisões de viabilidade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decidir e emitir resultado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notificar resultado ao cidadão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indeferir por prazo BAP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consultar resultados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Expresso - consultar detalhe da decisão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EP10 — Análise Técnica SEDUR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Setores e analistas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Fichas de análise versionadas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Pendências de análise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Encaminhamentos à malha fina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Textos-padrão de parecer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Documentos TVL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encaminhar para análise técnica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incluir setor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consultar setores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alterar setor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inativar setor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Setores - vincular analistas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distribuir processo ao analista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assumir processo da caixa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consultar fila de trabalho com SLA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consultar processos (filtros SAPS)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consultar detalhe do processo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6,00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pré-analisar processo pelo motor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abrir ficha de análise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autossalvar ficha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finalizar ficha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criar nova revisão da ficha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comparar revisões da ficha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consultar precedentes do imóvel e CNAE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Textos-padrão - 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Textos-padrão - consultar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Textos-padrão - 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Textos-padrão - inativar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abrir pendência ao requerente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decidir processo (deferir/indeferir/encerrar)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encaminhar à malha fina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emitir TVL no backoffice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Análise - baixar TVL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EP11 — Pendências e Comunicação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Comunicações (ledger)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Notificações in-app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Servidor de e-mail (SMTP)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Provedor de WhatsApp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responder pendência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consultar central de notificações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marcar notificação como lida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consultar histórico de comunicações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alertar vencimentos de prazos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escalonar processos por SLA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Comunicação - expirar pendências vencidas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EP12 — Auditoria e Compliance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Alertas de abuso e fraude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Auditoria - consultar trilha de auditoria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Auditoria - consultar histórico de alterações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Auditoria - exportar trilha de auditoria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Auditoria - explicar decisão (passo a passo)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consultar painel LGPD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detectar padrões de abuso e fraude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consultar alertas de abuso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confirmar alerta de abuso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Compliance - descartar alerta de abuso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EP13 — Integrações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Mensagens e saúde das integrações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Regin/REDESIM (Junta Comercial)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SEFAZ municipal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Cadastro Imobiliário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GIS GeoServer SEDUR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Sistema legado SAPS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Protocolo Municipal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Portal do Contribuinte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receber solicitação via Regin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vincular protocolo BAP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comunicar parecer ao Regin/Junta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enviar viabilidade deferida à SEFAZ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consultar imóvel por inscrição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importar camadas do GIS oficial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registrar protocolo municipal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sincronizar com Portal do Contribuinte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migrar dados do legado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consultar painel de saúde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 - reprocessar mensagem de integração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EP14 — Inteligência Artificial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Configurações de provedor de IA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Sugestões de IA (ledger)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Embeddings de precedentes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Conversas de assistente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Provedor de IA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incluir configuração de provedor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consultar configurações de provedor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alterar configuração de provedor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excluir configuração de provedor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ativar/inativar configuração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testar conexão do provedor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realizar OCR documental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classificar documento anexado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identificar inconsistências documentais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consultar alertas de IA na ficha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gerar resumo da solicitação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gerar resumo do processo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sugerir minuta de parecer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explicar resultado ao cidadão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indexar precedentes para busca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conversar com assistente do cidadão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IA - conversar com assistente do analista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F16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EP15 — Relatórios e Indicadores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Feriados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Quedas do fluxo expresso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Arquivos de exportação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consultar dashboard executivo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7,00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solicitações por período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solicitações por zona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solicitações por CNAE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solicitações por risco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taxa de deferimento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taxa de indeferimento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tempo médio por etapa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tempo de emissão de TVL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produtividade por analista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quedas do expresso por gatilho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5,00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Relatórios - exportar relatório/listagem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4,00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Feriados - incluir feriado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Feriados - consultar feriados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Feriados - alterar feriado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Feriados - inativar feriado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3,00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TOTAL DE PONTOS DE FUNÇÃO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1.032,00</w:t>
            </w:r>
            <w:r>
              <w:rPr>
                <w:b w:val="0"/>
                <w:sz w:val="14"/>
              </w:rPr>
            </w:r>
          </w:p>
        </w:tc>
      </w:tr>
    </w:tbl>
    <w:p w14:paraId="54D1E2BB" w14:textId="77777777" w:rsidR="00F63C98" w:rsidRDefault="00F63C98">
      <w:pPr>
        <w:rPr>
          <w:b/>
          <w:i/>
          <w:color w:val="099CF4"/>
          <w:sz w:val="28"/>
          <w:szCs w:val="28"/>
        </w:rPr>
      </w:pPr>
    </w:p>
    <w:p w14:paraId="00711741" w14:textId="77777777" w:rsidR="00FF0772" w:rsidRDefault="00FF0772">
      <w:pPr>
        <w:rPr>
          <w:b/>
          <w:i/>
          <w:color w:val="099CF4"/>
          <w:sz w:val="28"/>
          <w:szCs w:val="28"/>
        </w:rPr>
      </w:pPr>
    </w:p>
    <w:p w14:paraId="12113FD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3E95D344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092FACA6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48EA935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1348EA1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6E0F3392" w14:textId="77777777" w:rsidR="00FF0772" w:rsidRPr="00FF0772" w:rsidRDefault="00FF0772" w:rsidP="00FF0772">
      <w:pPr>
        <w:ind w:left="25"/>
        <w:rPr>
          <w:b/>
          <w:i/>
          <w:color w:val="099CF4"/>
          <w:sz w:val="28"/>
          <w:szCs w:val="28"/>
        </w:rPr>
      </w:pPr>
      <w:r>
        <w:t>Observações</w:t>
      </w:r>
    </w:p>
    <w:p w14:paraId="3D012BCC" w14:textId="77777777" w:rsidR="00FF0772" w:rsidRDefault="00FF0772" w:rsidP="00FF0772">
      <w:pPr>
        <w:pStyle w:val="Default"/>
        <w:rPr>
          <w:color w:val="089CF4"/>
          <w:sz w:val="28"/>
          <w:szCs w:val="28"/>
        </w:rPr>
      </w:pPr>
    </w:p>
    <w:p w14:paraId="48F106F0" w14:textId="583A5236" w:rsidR="00FF0772" w:rsidRDefault="00FF0772" w:rsidP="00FF0772">
      <w:pPr>
        <w:rPr>
          <w:b/>
          <w:i/>
          <w:color w:val="099CF4"/>
          <w:sz w:val="28"/>
          <w:szCs w:val="28"/>
        </w:rPr>
      </w:pPr>
      <w:r>
        <w:t>A contagem dos Pontos de Função (PF) segue o Manual de Práticas de Contagem do IFPUG versão 4.3.1, considerando processos elementares e funções de dados reconhecíveis pelo usuário. A memória de contagem encontra-se detalhada em planilha anexa para conferência do fiscal do contrato.</w:t>
      </w:r>
    </w:p>
    <w:p w14:paraId="0F1CA75E" w14:textId="6F4A7064" w:rsidR="00F63C98" w:rsidRDefault="00F63C98" w:rsidP="00CA7562">
      <w:pPr>
        <w:ind w:left="25"/>
        <w:rPr>
          <w:color w:val="099CF4"/>
          <w:sz w:val="28"/>
          <w:szCs w:val="28"/>
        </w:rPr>
      </w:pPr>
    </w:p>
    <w:p w14:paraId="594D7B24" w14:textId="4141FE3B" w:rsidR="00F63C98" w:rsidRDefault="002033DB">
      <w:pPr>
        <w:jc w:val="right"/>
        <w:rPr>
          <w:b/>
          <w:sz w:val="24"/>
          <w:szCs w:val="24"/>
        </w:rPr>
      </w:pPr>
      <w:bookmarkStart w:id="1" w:name="_30j0zll" w:colFirst="0" w:colLast="0"/>
      <w:bookmarkEnd w:id="1"/>
      <w:r>
        <w:rPr>
          <w:b/>
          <w:sz w:val="24"/>
          <w:szCs w:val="24"/>
        </w:rPr>
        <w:t xml:space="preserve"> </w:t>
      </w:r>
    </w:p>
    <w:tbl>
      <w:tblPr>
        <w:tblStyle w:val="a2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917849" w14:paraId="569CC45D" w14:textId="77777777" w:rsidTr="0052691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0C7A048D" w14:textId="1E93E1E8" w:rsidR="00917849" w:rsidRDefault="00917849" w:rsidP="00917849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3E52B94F" w14:textId="77777777" w:rsidTr="0052691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5726166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B3729F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</w:tr>
      <w:tr w:rsidR="00917849" w14:paraId="10C1C42A" w14:textId="77777777" w:rsidTr="0052691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69BE2D8" w14:textId="280538A5" w:rsidR="00917849" w:rsidRDefault="00917849" w:rsidP="00917849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57AB6534" w14:textId="77777777" w:rsidTr="0052691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48F3FFE" w14:textId="77777777" w:rsidR="00917849" w:rsidRDefault="00917849" w:rsidP="00917849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696F114" w14:textId="77777777" w:rsidR="00917849" w:rsidRDefault="00917849" w:rsidP="00917849">
            <w:pPr>
              <w:rPr>
                <w:sz w:val="3"/>
                <w:szCs w:val="3"/>
              </w:rPr>
            </w:pPr>
          </w:p>
        </w:tc>
      </w:tr>
      <w:tr w:rsidR="00917849" w14:paraId="38F88FB2" w14:textId="77777777" w:rsidTr="0052691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65566D08" w14:textId="5D667244" w:rsidR="00917849" w:rsidRDefault="00917849" w:rsidP="00917849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993EF07" w14:textId="77777777" w:rsidTr="00526910"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2AD6F50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2942D20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4B45C78B" w14:textId="77777777" w:rsidR="00F63C98" w:rsidRDefault="002033DB">
      <w:r>
        <w:t>Aprovação</w:t>
      </w:r>
    </w:p>
    <w:p w14:paraId="4F04FDD5" w14:textId="77777777" w:rsidR="00F63C98" w:rsidRDefault="00F63C98">
      <w:pPr>
        <w:ind w:right="3700"/>
        <w:rPr>
          <w:sz w:val="22"/>
          <w:szCs w:val="22"/>
        </w:rPr>
      </w:pPr>
    </w:p>
    <w:p w14:paraId="0D8AA228" w14:textId="77777777" w:rsidR="00F63C98" w:rsidRDefault="002033DB">
      <w:pPr>
        <w:rPr>
          <w:b/>
          <w:sz w:val="24"/>
          <w:szCs w:val="24"/>
        </w:rPr>
      </w:pPr>
      <w:r>
        <w:t>ELABORADO POR:</w:t>
      </w:r>
    </w:p>
    <w:p w14:paraId="544484B5" w14:textId="77777777" w:rsidR="00917849" w:rsidRDefault="00917849">
      <w:pPr>
        <w:rPr>
          <w:sz w:val="22"/>
          <w:szCs w:val="22"/>
        </w:rPr>
      </w:pPr>
    </w:p>
    <w:p w14:paraId="430080EE" w14:textId="77777777" w:rsidR="00E90E11" w:rsidRDefault="00E90E11">
      <w:pPr>
        <w:rPr>
          <w:sz w:val="22"/>
          <w:szCs w:val="22"/>
        </w:rPr>
      </w:pPr>
    </w:p>
    <w:p w14:paraId="2A79A108" w14:textId="77777777" w:rsidR="00E90E11" w:rsidRDefault="00E90E11">
      <w:pPr>
        <w:rPr>
          <w:sz w:val="22"/>
          <w:szCs w:val="22"/>
        </w:rPr>
      </w:pPr>
    </w:p>
    <w:p w14:paraId="488AE004" w14:textId="77777777" w:rsidR="00E90E11" w:rsidRDefault="00E90E11">
      <w:pPr>
        <w:rPr>
          <w:sz w:val="22"/>
          <w:szCs w:val="22"/>
        </w:rPr>
      </w:pPr>
    </w:p>
    <w:p w14:paraId="1727F20D" w14:textId="172383FB" w:rsidR="00F63C98" w:rsidRDefault="002033DB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F1DB99" wp14:editId="5FB8388F">
                <wp:simplePos x="0" y="0"/>
                <wp:positionH relativeFrom="column">
                  <wp:posOffset>1676400</wp:posOffset>
                </wp:positionH>
                <wp:positionV relativeFrom="paragraph">
                  <wp:posOffset>133350</wp:posOffset>
                </wp:positionV>
                <wp:extent cx="2723950" cy="89535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3550" y="3341850"/>
                          <a:ext cx="27049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EF99A1" w14:textId="77777777" w:rsidR="00F63C98" w:rsidRDefault="002033DB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____________________________________</w:t>
                            </w:r>
                          </w:p>
                          <w:p w14:paraId="38E57434" w14:textId="77C44649" w:rsidR="00F63C98" w:rsidRDefault="002033D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CLEILSON SANTANA GOMES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br/>
                            </w:r>
                            <w:r w:rsidR="00EA6DE9">
                              <w:rPr>
                                <w:b/>
                                <w:color w:val="000000"/>
                                <w:sz w:val="18"/>
                              </w:rPr>
                              <w:t>CTO – CHIEF TECHNOLOGY OFFICER</w:t>
                            </w:r>
                          </w:p>
                          <w:p w14:paraId="55A7CA01" w14:textId="77777777" w:rsidR="00F63C98" w:rsidRDefault="00F63C9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1DB99" id="Retângulo 1" o:spid="_x0000_s1026" style="position:absolute;margin-left:132pt;margin-top:10.5pt;width:214.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2EEF99A1" w14:textId="77777777" w:rsidR="00F63C98" w:rsidRDefault="002033DB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____________________________________</w:t>
                      </w:r>
                    </w:p>
                    <w:p w14:paraId="38E57434" w14:textId="77C44649" w:rsidR="00F63C98" w:rsidRDefault="002033DB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CLEILSON SANTANA GOMES</w:t>
                      </w:r>
                      <w:r>
                        <w:rPr>
                          <w:b/>
                          <w:color w:val="000000"/>
                        </w:rPr>
                        <w:br/>
                      </w:r>
                      <w:r w:rsidR="00EA6DE9">
                        <w:rPr>
                          <w:b/>
                          <w:color w:val="000000"/>
                          <w:sz w:val="18"/>
                        </w:rPr>
                        <w:t>CTO – CHIEF TECHNOLOGY OFFICER</w:t>
                      </w:r>
                    </w:p>
                    <w:p w14:paraId="55A7CA01" w14:textId="77777777" w:rsidR="00F63C98" w:rsidRDefault="00F63C9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27DA001" w14:textId="77777777" w:rsidR="00F63C98" w:rsidRDefault="00F63C98"/>
    <w:p w14:paraId="58704AE9" w14:textId="77777777" w:rsidR="00F63C98" w:rsidRDefault="00F63C98"/>
    <w:p w14:paraId="66F6B2EB" w14:textId="77777777" w:rsidR="00F63C98" w:rsidRDefault="00F63C98"/>
    <w:p w14:paraId="213ADF41" w14:textId="77777777" w:rsidR="00F63C98" w:rsidRDefault="002033D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</w:t>
      </w:r>
    </w:p>
    <w:p w14:paraId="6A937A15" w14:textId="26BE4C55" w:rsidR="00F63C98" w:rsidRDefault="00F63C98"/>
    <w:p w14:paraId="36BF5DAF" w14:textId="77777777" w:rsidR="00F63C98" w:rsidRDefault="00F63C98"/>
    <w:p w14:paraId="0CF5DA85" w14:textId="77777777" w:rsidR="00FF0772" w:rsidRDefault="00FF0772">
      <w:pPr>
        <w:jc w:val="both"/>
        <w:rPr>
          <w:sz w:val="10"/>
          <w:szCs w:val="10"/>
        </w:rPr>
      </w:pPr>
    </w:p>
    <w:p w14:paraId="5C9F548C" w14:textId="106B702A" w:rsidR="00FF0772" w:rsidRDefault="00917849" w:rsidP="00FF0772">
      <w:pPr>
        <w:rPr>
          <w:b/>
          <w:sz w:val="24"/>
          <w:szCs w:val="24"/>
        </w:rPr>
      </w:pPr>
      <w:r>
        <w:t>HOMOLOGADO POR:</w:t>
      </w:r>
    </w:p>
    <w:p w14:paraId="2521EAAF" w14:textId="77777777" w:rsidR="00FF0772" w:rsidRDefault="00FF0772">
      <w:pPr>
        <w:jc w:val="both"/>
        <w:rPr>
          <w:sz w:val="10"/>
          <w:szCs w:val="10"/>
        </w:rPr>
      </w:pPr>
    </w:p>
    <w:p w14:paraId="0A474EEB" w14:textId="77777777" w:rsidR="00FF0772" w:rsidRDefault="00FF0772">
      <w:pPr>
        <w:jc w:val="both"/>
        <w:rPr>
          <w:sz w:val="10"/>
          <w:szCs w:val="10"/>
        </w:rPr>
      </w:pPr>
    </w:p>
    <w:p w14:paraId="02FD1E53" w14:textId="77777777" w:rsidR="00FF0772" w:rsidRDefault="00FF0772">
      <w:pPr>
        <w:jc w:val="both"/>
        <w:rPr>
          <w:sz w:val="10"/>
          <w:szCs w:val="10"/>
        </w:rPr>
      </w:pPr>
    </w:p>
    <w:p w14:paraId="47CB7DA1" w14:textId="4D573D5F" w:rsidR="00FF0772" w:rsidRDefault="00FF0772">
      <w:pPr>
        <w:jc w:val="both"/>
        <w:rPr>
          <w:sz w:val="10"/>
          <w:szCs w:val="10"/>
        </w:rPr>
      </w:pPr>
    </w:p>
    <w:p w14:paraId="517601E7" w14:textId="77777777" w:rsidR="00FF0772" w:rsidRDefault="00FF0772">
      <w:pPr>
        <w:jc w:val="both"/>
        <w:rPr>
          <w:sz w:val="10"/>
          <w:szCs w:val="10"/>
        </w:rPr>
      </w:pPr>
    </w:p>
    <w:p w14:paraId="5BDD37FB" w14:textId="121CCA4A" w:rsidR="00FF0772" w:rsidRDefault="00FF0772">
      <w:pPr>
        <w:jc w:val="both"/>
        <w:rPr>
          <w:sz w:val="10"/>
          <w:szCs w:val="10"/>
        </w:rPr>
      </w:pPr>
    </w:p>
    <w:p w14:paraId="78911CBB" w14:textId="77777777" w:rsidR="00FF0772" w:rsidRDefault="00FF0772">
      <w:pPr>
        <w:jc w:val="both"/>
        <w:rPr>
          <w:sz w:val="10"/>
          <w:szCs w:val="10"/>
        </w:rPr>
      </w:pPr>
    </w:p>
    <w:p w14:paraId="40610FE9" w14:textId="728FE2CD" w:rsidR="00FF0772" w:rsidRDefault="00FF0772">
      <w:pPr>
        <w:jc w:val="both"/>
        <w:rPr>
          <w:sz w:val="10"/>
          <w:szCs w:val="10"/>
        </w:rPr>
      </w:pPr>
    </w:p>
    <w:p w14:paraId="7982CE93" w14:textId="25EFE522" w:rsidR="00FF0772" w:rsidRDefault="00FF0772">
      <w:pPr>
        <w:jc w:val="both"/>
        <w:rPr>
          <w:sz w:val="10"/>
          <w:szCs w:val="10"/>
        </w:rPr>
      </w:pPr>
    </w:p>
    <w:p w14:paraId="56358F1B" w14:textId="7F361A6C" w:rsidR="00FF0772" w:rsidRDefault="004A7684">
      <w:pPr>
        <w:jc w:val="both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8209AD" wp14:editId="59A08F9A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3153156" cy="1012050"/>
                <wp:effectExtent l="0" t="0" r="0" b="0"/>
                <wp:wrapNone/>
                <wp:docPr id="261647830" name="Retângulo 261647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89F0A" w14:textId="77777777" w:rsidR="00FF0772" w:rsidRDefault="00FF0772" w:rsidP="00FF077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/>
                            </w:r>
                          </w:p>
                          <w:p w14:paraId="2487B380" w14:textId="77777777" w:rsidR="003448A7" w:rsidRDefault="003448A7" w:rsidP="00917849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448A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 w14:paraId="1BD9CCC0" w14:textId="4C9FAB9E" w:rsidR="00917849" w:rsidRDefault="00917849" w:rsidP="0091784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209AD" id="Retângulo 261647830" o:spid="_x0000_s1027" style="position:absolute;left:0;text-align:left;margin-left:0;margin-top:.3pt;width:248.3pt;height:79.7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" filled="f" stroked="f">
                <v:textbox inset="2.53958mm,1.2694mm,2.53958mm,1.2694mm">
                  <w:txbxContent>
                    <w:p w14:paraId="66689F0A" w14:textId="77777777" w:rsidR="00FF0772" w:rsidRDefault="00FF0772" w:rsidP="00FF0772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/>
                      </w:r>
                    </w:p>
                    <w:p w14:paraId="2487B380" w14:textId="77777777" w:rsidR="003448A7" w:rsidRDefault="003448A7" w:rsidP="00917849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448A7"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  <w:p w14:paraId="1BD9CCC0" w14:textId="4C9FAB9E" w:rsidR="00917849" w:rsidRDefault="00917849" w:rsidP="0091784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377AD8" w14:textId="64F86812" w:rsidR="00FF0772" w:rsidRDefault="00FF0772">
      <w:pPr>
        <w:jc w:val="both"/>
        <w:rPr>
          <w:sz w:val="10"/>
          <w:szCs w:val="10"/>
        </w:rPr>
      </w:pPr>
    </w:p>
    <w:p w14:paraId="70E0CE90" w14:textId="7790C9B0" w:rsidR="00FF0772" w:rsidRDefault="00FF0772">
      <w:pPr>
        <w:jc w:val="both"/>
        <w:rPr>
          <w:sz w:val="10"/>
          <w:szCs w:val="10"/>
        </w:rPr>
      </w:pPr>
    </w:p>
    <w:p w14:paraId="62A4E2AF" w14:textId="1656C3C7" w:rsidR="00FF0772" w:rsidRDefault="00FF0772">
      <w:pPr>
        <w:jc w:val="both"/>
        <w:rPr>
          <w:sz w:val="10"/>
          <w:szCs w:val="10"/>
        </w:rPr>
      </w:pPr>
    </w:p>
    <w:p w14:paraId="1147CEFE" w14:textId="6E2E9276" w:rsidR="00FF0772" w:rsidRDefault="00FF0772">
      <w:pPr>
        <w:jc w:val="both"/>
        <w:rPr>
          <w:sz w:val="10"/>
          <w:szCs w:val="10"/>
        </w:rPr>
      </w:pPr>
    </w:p>
    <w:p w14:paraId="422B95E9" w14:textId="77777777" w:rsidR="00917849" w:rsidRDefault="00917849">
      <w:pPr>
        <w:jc w:val="both"/>
        <w:rPr>
          <w:sz w:val="10"/>
          <w:szCs w:val="10"/>
        </w:rPr>
      </w:pPr>
    </w:p>
    <w:p w14:paraId="5EF895A6" w14:textId="6AB54A47" w:rsidR="00917849" w:rsidRDefault="00917849">
      <w:pPr>
        <w:jc w:val="both"/>
        <w:rPr>
          <w:sz w:val="10"/>
          <w:szCs w:val="10"/>
        </w:rPr>
      </w:pPr>
    </w:p>
    <w:p w14:paraId="551D9A44" w14:textId="77777777" w:rsidR="00917849" w:rsidRDefault="00917849">
      <w:pPr>
        <w:jc w:val="both"/>
        <w:rPr>
          <w:sz w:val="10"/>
          <w:szCs w:val="10"/>
        </w:rPr>
      </w:pPr>
    </w:p>
    <w:p w14:paraId="4ED78BD5" w14:textId="534AF5E3" w:rsidR="00FF0772" w:rsidRDefault="00FF0772">
      <w:pPr>
        <w:jc w:val="both"/>
        <w:rPr>
          <w:sz w:val="10"/>
          <w:szCs w:val="10"/>
        </w:rPr>
      </w:pPr>
    </w:p>
    <w:p w14:paraId="5CF92F72" w14:textId="77777777" w:rsidR="00FF0772" w:rsidRDefault="00FF0772">
      <w:pPr>
        <w:jc w:val="both"/>
        <w:rPr>
          <w:sz w:val="10"/>
          <w:szCs w:val="10"/>
        </w:rPr>
      </w:pPr>
    </w:p>
    <w:p w14:paraId="71A9282D" w14:textId="0C7BD53B" w:rsidR="00FF0772" w:rsidRDefault="00FF0772">
      <w:pPr>
        <w:jc w:val="both"/>
        <w:rPr>
          <w:sz w:val="10"/>
          <w:szCs w:val="10"/>
        </w:rPr>
      </w:pPr>
    </w:p>
    <w:p w14:paraId="54E942DA" w14:textId="3CD0BE8C" w:rsidR="00FF0772" w:rsidRDefault="00FF0772">
      <w:pPr>
        <w:jc w:val="both"/>
        <w:rPr>
          <w:sz w:val="10"/>
          <w:szCs w:val="10"/>
        </w:rPr>
      </w:pPr>
    </w:p>
    <w:p w14:paraId="688E8845" w14:textId="0DAF5CE2" w:rsidR="00F63C98" w:rsidRDefault="00F63C98">
      <w:pPr>
        <w:jc w:val="both"/>
        <w:rPr>
          <w:b/>
          <w:sz w:val="24"/>
          <w:szCs w:val="24"/>
        </w:rPr>
      </w:pPr>
    </w:p>
    <w:p w14:paraId="4612F451" w14:textId="7DB3DEBE" w:rsidR="00F63C98" w:rsidRDefault="00D106B2">
      <w:pPr>
        <w:jc w:val="center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E4BADD" wp14:editId="706B30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153156" cy="1012050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DE454" w14:textId="77777777" w:rsidR="006364B2" w:rsidRDefault="006364B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4BADD" id="Retângulo 5" o:spid="_x0000_s1028" style="position:absolute;left:0;text-align:left;margin-left:0;margin-top:0;width:248.3pt;height:7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" filled="f" stroked="f">
                <v:textbox inset="2.53958mm,1.2694mm,2.53958mm,1.2694mm">
                  <w:txbxContent>
                    <w:p w14:paraId="67DDE454" w14:textId="77777777" w:rsidR="006364B2" w:rsidRDefault="006364B2"/>
                  </w:txbxContent>
                </v:textbox>
              </v:rect>
            </w:pict>
          </mc:Fallback>
        </mc:AlternateContent>
      </w:r>
    </w:p>
    <w:p w14:paraId="6033AEE6" w14:textId="77777777" w:rsidR="00F63C98" w:rsidRDefault="00F63C98">
      <w:pPr>
        <w:jc w:val="center"/>
        <w:rPr>
          <w:sz w:val="22"/>
          <w:szCs w:val="22"/>
        </w:rPr>
      </w:pPr>
    </w:p>
    <w:p w14:paraId="39C9A7D7" w14:textId="77777777" w:rsidR="00F63C98" w:rsidRDefault="00F63C98">
      <w:pPr>
        <w:jc w:val="center"/>
        <w:rPr>
          <w:sz w:val="22"/>
          <w:szCs w:val="22"/>
        </w:rPr>
      </w:pPr>
    </w:p>
    <w:p w14:paraId="0838A75E" w14:textId="77777777" w:rsidR="00F63C98" w:rsidRDefault="00F63C98">
      <w:pPr>
        <w:rPr>
          <w:sz w:val="22"/>
          <w:szCs w:val="22"/>
        </w:rPr>
      </w:pPr>
    </w:p>
    <w:p w14:paraId="5136705F" w14:textId="77777777" w:rsidR="00F63C98" w:rsidRDefault="00F63C98">
      <w:pPr>
        <w:jc w:val="center"/>
        <w:rPr>
          <w:sz w:val="22"/>
          <w:szCs w:val="22"/>
        </w:rPr>
      </w:pPr>
    </w:p>
    <w:p w14:paraId="227064EF" w14:textId="77777777" w:rsidR="00F63C98" w:rsidRDefault="00F63C98">
      <w:pPr>
        <w:ind w:left="3600" w:right="2408"/>
        <w:rPr>
          <w:b/>
          <w:sz w:val="22"/>
          <w:szCs w:val="22"/>
        </w:rPr>
      </w:pPr>
    </w:p>
    <w:p w14:paraId="4CDCE9AF" w14:textId="65D691E3" w:rsidR="00F63C98" w:rsidRDefault="002033DB" w:rsidP="00512076">
      <w:pPr>
        <w:ind w:right="-1"/>
        <w:jc w:val="center"/>
        <w:rPr>
          <w:b/>
          <w:sz w:val="22"/>
          <w:szCs w:val="22"/>
        </w:rPr>
      </w:pPr>
      <w:r>
        <w:t>Salvador-BA, 23 de junho de 2026</w:t>
      </w:r>
    </w:p>
    <w:p w14:paraId="51FDB5A4" w14:textId="77777777" w:rsidR="00F63C98" w:rsidRDefault="002033DB">
      <w:pPr>
        <w:ind w:left="1700" w:right="2408"/>
      </w:pPr>
      <w:r>
        <w:t xml:space="preserve"> </w:t>
      </w:r>
    </w:p>
    <w:sectPr w:rsidR="00F63C98">
      <w:type w:val="continuous"/>
      <w:pgSz w:w="11906" w:h="16838"/>
      <w:pgMar w:top="1944" w:right="1134" w:bottom="539" w:left="1134" w:header="2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4C82" w14:textId="77777777" w:rsidR="00CA295F" w:rsidRDefault="00CA295F">
      <w:r>
        <w:separator/>
      </w:r>
    </w:p>
  </w:endnote>
  <w:endnote w:type="continuationSeparator" w:id="0">
    <w:p w14:paraId="2C7AF62C" w14:textId="77777777" w:rsidR="00CA295F" w:rsidRDefault="00CA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&quot;Source Sans Pro&quot;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5E96" w14:textId="77777777" w:rsidR="00084DE7" w:rsidRPr="003566C0" w:rsidRDefault="00084DE7" w:rsidP="00084DE7">
    <w:pPr>
      <w:pStyle w:val="Rodap"/>
      <w:jc w:val="center"/>
    </w:pPr>
    <w:r w:rsidRPr="003566C0">
      <w:t>Avenida da França, nº. 393, 2º andar – Comércio – Salvador – Ba – CEP: 40.010-000</w:t>
    </w:r>
  </w:p>
  <w:p w14:paraId="2D985E62" w14:textId="77777777" w:rsidR="00084DE7" w:rsidRPr="003566C0" w:rsidRDefault="00084DE7" w:rsidP="00084DE7">
    <w:pPr>
      <w:pStyle w:val="Rodap"/>
      <w:jc w:val="center"/>
    </w:pPr>
    <w:r w:rsidRPr="003566C0">
      <w:t>CNPJ: 09.543.618/0001-72</w:t>
    </w:r>
  </w:p>
  <w:p w14:paraId="358CCFFB" w14:textId="77777777" w:rsidR="00F63C98" w:rsidRDefault="002033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7613AE71" w14:textId="77777777" w:rsidR="00F63C98" w:rsidRDefault="00F63C98">
    <w:pPr>
      <w:pBdr>
        <w:top w:val="nil"/>
        <w:left w:val="nil"/>
        <w:bottom w:val="nil"/>
        <w:right w:val="nil"/>
        <w:between w:val="nil"/>
      </w:pBdr>
      <w:tabs>
        <w:tab w:val="left" w:pos="2820"/>
      </w:tabs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1AD5" w14:textId="77777777" w:rsidR="00CA295F" w:rsidRDefault="00CA295F">
      <w:r>
        <w:separator/>
      </w:r>
    </w:p>
  </w:footnote>
  <w:footnote w:type="continuationSeparator" w:id="0">
    <w:p w14:paraId="6425746F" w14:textId="77777777" w:rsidR="00CA295F" w:rsidRDefault="00CA2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C9D0" w14:textId="04ED78EC" w:rsidR="00084DE7" w:rsidRDefault="00084DE7">
    <w:pPr>
      <w:pStyle w:val="Cabealho"/>
      <w:jc w:val="center"/>
    </w:pPr>
    <w:r>
      <w:drawing>
        <wp:inline xmlns:a="http://schemas.openxmlformats.org/drawingml/2006/main" xmlns:pic="http://schemas.openxmlformats.org/drawingml/2006/picture">
          <wp:extent cx="1417320" cy="9257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925764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C98"/>
    <w:rsid w:val="000004FC"/>
    <w:rsid w:val="00001D8D"/>
    <w:rsid w:val="00010FE8"/>
    <w:rsid w:val="00013357"/>
    <w:rsid w:val="00022977"/>
    <w:rsid w:val="00034D37"/>
    <w:rsid w:val="0003572B"/>
    <w:rsid w:val="00036EB9"/>
    <w:rsid w:val="00041853"/>
    <w:rsid w:val="00074AB9"/>
    <w:rsid w:val="00075AE5"/>
    <w:rsid w:val="00084DE7"/>
    <w:rsid w:val="000B3D44"/>
    <w:rsid w:val="000B3D6C"/>
    <w:rsid w:val="000B5192"/>
    <w:rsid w:val="000C4745"/>
    <w:rsid w:val="000C6A11"/>
    <w:rsid w:val="000D430B"/>
    <w:rsid w:val="000E7412"/>
    <w:rsid w:val="0012625F"/>
    <w:rsid w:val="00132E54"/>
    <w:rsid w:val="00140109"/>
    <w:rsid w:val="00156D99"/>
    <w:rsid w:val="00164812"/>
    <w:rsid w:val="001A0AE4"/>
    <w:rsid w:val="001E3611"/>
    <w:rsid w:val="002033DB"/>
    <w:rsid w:val="002079EA"/>
    <w:rsid w:val="00211610"/>
    <w:rsid w:val="00215B4C"/>
    <w:rsid w:val="0022703C"/>
    <w:rsid w:val="002370AA"/>
    <w:rsid w:val="00246BD7"/>
    <w:rsid w:val="0024754B"/>
    <w:rsid w:val="00254C52"/>
    <w:rsid w:val="00275017"/>
    <w:rsid w:val="002A0D8A"/>
    <w:rsid w:val="002B5673"/>
    <w:rsid w:val="002C0BAD"/>
    <w:rsid w:val="002C2F20"/>
    <w:rsid w:val="002C31E6"/>
    <w:rsid w:val="002E55D6"/>
    <w:rsid w:val="002F207F"/>
    <w:rsid w:val="00310713"/>
    <w:rsid w:val="00314AD8"/>
    <w:rsid w:val="00331A25"/>
    <w:rsid w:val="003448A7"/>
    <w:rsid w:val="0037709C"/>
    <w:rsid w:val="00381376"/>
    <w:rsid w:val="00385782"/>
    <w:rsid w:val="0039141B"/>
    <w:rsid w:val="00391A05"/>
    <w:rsid w:val="003D3075"/>
    <w:rsid w:val="003D58A3"/>
    <w:rsid w:val="003E4F9C"/>
    <w:rsid w:val="003F0D50"/>
    <w:rsid w:val="003F1B5E"/>
    <w:rsid w:val="0042132D"/>
    <w:rsid w:val="00422CA0"/>
    <w:rsid w:val="0044521E"/>
    <w:rsid w:val="0044692D"/>
    <w:rsid w:val="00457C46"/>
    <w:rsid w:val="004713A6"/>
    <w:rsid w:val="0048345F"/>
    <w:rsid w:val="004A1569"/>
    <w:rsid w:val="004A6086"/>
    <w:rsid w:val="004A7684"/>
    <w:rsid w:val="004B7A11"/>
    <w:rsid w:val="004D316B"/>
    <w:rsid w:val="004D623B"/>
    <w:rsid w:val="004F257F"/>
    <w:rsid w:val="004F43CC"/>
    <w:rsid w:val="004F7298"/>
    <w:rsid w:val="004F77E8"/>
    <w:rsid w:val="0050276B"/>
    <w:rsid w:val="005064C5"/>
    <w:rsid w:val="00512076"/>
    <w:rsid w:val="0052443A"/>
    <w:rsid w:val="00526910"/>
    <w:rsid w:val="0052794A"/>
    <w:rsid w:val="00535D27"/>
    <w:rsid w:val="00542529"/>
    <w:rsid w:val="005452C2"/>
    <w:rsid w:val="00550345"/>
    <w:rsid w:val="00551539"/>
    <w:rsid w:val="00556C2A"/>
    <w:rsid w:val="005768F1"/>
    <w:rsid w:val="00590C16"/>
    <w:rsid w:val="005C2F07"/>
    <w:rsid w:val="006031EF"/>
    <w:rsid w:val="006132CA"/>
    <w:rsid w:val="006200F1"/>
    <w:rsid w:val="006364B2"/>
    <w:rsid w:val="00653BCC"/>
    <w:rsid w:val="00667688"/>
    <w:rsid w:val="00681E6F"/>
    <w:rsid w:val="006B3B27"/>
    <w:rsid w:val="006C05DF"/>
    <w:rsid w:val="006D4CD4"/>
    <w:rsid w:val="00715967"/>
    <w:rsid w:val="0073098C"/>
    <w:rsid w:val="00735127"/>
    <w:rsid w:val="00740B9C"/>
    <w:rsid w:val="00742A91"/>
    <w:rsid w:val="00750D70"/>
    <w:rsid w:val="00771CA0"/>
    <w:rsid w:val="00776E01"/>
    <w:rsid w:val="007935FC"/>
    <w:rsid w:val="007B37F4"/>
    <w:rsid w:val="007C44E6"/>
    <w:rsid w:val="007C7D5B"/>
    <w:rsid w:val="007E2E9C"/>
    <w:rsid w:val="007F4BD9"/>
    <w:rsid w:val="008016C9"/>
    <w:rsid w:val="00802A5E"/>
    <w:rsid w:val="008069D4"/>
    <w:rsid w:val="00825A87"/>
    <w:rsid w:val="008469AE"/>
    <w:rsid w:val="00870271"/>
    <w:rsid w:val="00884601"/>
    <w:rsid w:val="008966E9"/>
    <w:rsid w:val="008B0EA6"/>
    <w:rsid w:val="008C0224"/>
    <w:rsid w:val="008C225D"/>
    <w:rsid w:val="008C4B8D"/>
    <w:rsid w:val="008C6A2C"/>
    <w:rsid w:val="008C73A2"/>
    <w:rsid w:val="008D0A1E"/>
    <w:rsid w:val="00907CCF"/>
    <w:rsid w:val="00917101"/>
    <w:rsid w:val="00917849"/>
    <w:rsid w:val="0092005D"/>
    <w:rsid w:val="00922513"/>
    <w:rsid w:val="009528A2"/>
    <w:rsid w:val="00952A6E"/>
    <w:rsid w:val="00954B48"/>
    <w:rsid w:val="00957E45"/>
    <w:rsid w:val="00963583"/>
    <w:rsid w:val="009716B2"/>
    <w:rsid w:val="00984C85"/>
    <w:rsid w:val="00986400"/>
    <w:rsid w:val="00996FEC"/>
    <w:rsid w:val="009B11E3"/>
    <w:rsid w:val="009E113C"/>
    <w:rsid w:val="009E2F58"/>
    <w:rsid w:val="009E3DC7"/>
    <w:rsid w:val="009E4283"/>
    <w:rsid w:val="009F0B71"/>
    <w:rsid w:val="00A045AD"/>
    <w:rsid w:val="00A35A94"/>
    <w:rsid w:val="00A45B82"/>
    <w:rsid w:val="00A61BE7"/>
    <w:rsid w:val="00A64AD8"/>
    <w:rsid w:val="00A81917"/>
    <w:rsid w:val="00A866BD"/>
    <w:rsid w:val="00AB5035"/>
    <w:rsid w:val="00AC67A4"/>
    <w:rsid w:val="00AD680E"/>
    <w:rsid w:val="00AE2EA4"/>
    <w:rsid w:val="00AF2F84"/>
    <w:rsid w:val="00B35BC2"/>
    <w:rsid w:val="00B96E81"/>
    <w:rsid w:val="00BB05EE"/>
    <w:rsid w:val="00BC1298"/>
    <w:rsid w:val="00BD470B"/>
    <w:rsid w:val="00BF4E09"/>
    <w:rsid w:val="00C34438"/>
    <w:rsid w:val="00C37E7B"/>
    <w:rsid w:val="00C478B6"/>
    <w:rsid w:val="00C51F27"/>
    <w:rsid w:val="00C602E3"/>
    <w:rsid w:val="00C6307B"/>
    <w:rsid w:val="00C725A4"/>
    <w:rsid w:val="00C80E0D"/>
    <w:rsid w:val="00C92C58"/>
    <w:rsid w:val="00CA2167"/>
    <w:rsid w:val="00CA295F"/>
    <w:rsid w:val="00CA59EF"/>
    <w:rsid w:val="00CA7562"/>
    <w:rsid w:val="00CA761C"/>
    <w:rsid w:val="00CB1297"/>
    <w:rsid w:val="00CB58C8"/>
    <w:rsid w:val="00CC1E66"/>
    <w:rsid w:val="00CC73A7"/>
    <w:rsid w:val="00CD2A0E"/>
    <w:rsid w:val="00CE10EF"/>
    <w:rsid w:val="00CE7EA7"/>
    <w:rsid w:val="00CF036B"/>
    <w:rsid w:val="00CF61B9"/>
    <w:rsid w:val="00D106B2"/>
    <w:rsid w:val="00D13606"/>
    <w:rsid w:val="00D245B1"/>
    <w:rsid w:val="00D400E6"/>
    <w:rsid w:val="00D4663C"/>
    <w:rsid w:val="00D606B0"/>
    <w:rsid w:val="00D85D5D"/>
    <w:rsid w:val="00DB3E78"/>
    <w:rsid w:val="00E26DB6"/>
    <w:rsid w:val="00E322A9"/>
    <w:rsid w:val="00E539BC"/>
    <w:rsid w:val="00E62968"/>
    <w:rsid w:val="00E8073C"/>
    <w:rsid w:val="00E80A33"/>
    <w:rsid w:val="00E868FF"/>
    <w:rsid w:val="00E90E11"/>
    <w:rsid w:val="00EA253B"/>
    <w:rsid w:val="00EA5765"/>
    <w:rsid w:val="00EA6DE9"/>
    <w:rsid w:val="00EB1BB8"/>
    <w:rsid w:val="00EC6DA4"/>
    <w:rsid w:val="00EF7B9B"/>
    <w:rsid w:val="00F03AAF"/>
    <w:rsid w:val="00F122C2"/>
    <w:rsid w:val="00F33DE1"/>
    <w:rsid w:val="00F524BE"/>
    <w:rsid w:val="00F53BCC"/>
    <w:rsid w:val="00F63C98"/>
    <w:rsid w:val="00F748AD"/>
    <w:rsid w:val="00F83EDE"/>
    <w:rsid w:val="00F97CCF"/>
    <w:rsid w:val="00FC5388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7FA50"/>
  <w15:docId w15:val="{148820AA-099C-4B5A-A817-CDDE9697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5452C2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452C2"/>
    <w:rPr>
      <w:color w:val="0563C1"/>
      <w:u w:val="single"/>
    </w:rPr>
  </w:style>
  <w:style w:type="paragraph" w:customStyle="1" w:styleId="msonormal0">
    <w:name w:val="msonormal"/>
    <w:basedOn w:val="Normal"/>
    <w:rsid w:val="005452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0">
    <w:name w:val="font0"/>
    <w:basedOn w:val="Normal"/>
    <w:rsid w:val="005452C2"/>
    <w:pPr>
      <w:spacing w:before="100" w:beforeAutospacing="1" w:after="100" w:afterAutospacing="1"/>
    </w:pPr>
    <w:rPr>
      <w:rFonts w:ascii="Arial" w:eastAsia="Times New Roman" w:hAnsi="Arial" w:cs="Arial"/>
      <w:color w:val="000000"/>
    </w:rPr>
  </w:style>
  <w:style w:type="paragraph" w:customStyle="1" w:styleId="xl63">
    <w:name w:val="xl6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5">
    <w:name w:val="xl6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6">
    <w:name w:val="xl6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7">
    <w:name w:val="xl6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8">
    <w:name w:val="xl6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9">
    <w:name w:val="xl69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0">
    <w:name w:val="xl70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1">
    <w:name w:val="xl71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73">
    <w:name w:val="xl7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99" w:fill="FFFF99"/>
      <w:spacing w:before="100" w:beforeAutospacing="1" w:after="100" w:afterAutospacing="1"/>
      <w:jc w:val="center"/>
      <w:textAlignment w:val="center"/>
    </w:pPr>
    <w:rPr>
      <w:rFonts w:eastAsia="Times New Roman"/>
      <w:color w:val="FF6600"/>
      <w:sz w:val="24"/>
      <w:szCs w:val="24"/>
    </w:rPr>
  </w:style>
  <w:style w:type="paragraph" w:customStyle="1" w:styleId="xl74">
    <w:name w:val="xl74"/>
    <w:basedOn w:val="Normal"/>
    <w:rsid w:val="005452C2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5">
    <w:name w:val="xl7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6">
    <w:name w:val="xl7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sz w:val="24"/>
      <w:szCs w:val="24"/>
    </w:rPr>
  </w:style>
  <w:style w:type="paragraph" w:customStyle="1" w:styleId="xl77">
    <w:name w:val="xl77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8">
    <w:name w:val="xl78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79">
    <w:name w:val="xl79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0">
    <w:name w:val="xl80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1">
    <w:name w:val="xl81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2">
    <w:name w:val="xl82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3">
    <w:name w:val="xl8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4">
    <w:name w:val="xl84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5">
    <w:name w:val="xl85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6">
    <w:name w:val="xl8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color w:val="000000"/>
      <w:sz w:val="16"/>
      <w:szCs w:val="16"/>
    </w:rPr>
  </w:style>
  <w:style w:type="paragraph" w:customStyle="1" w:styleId="xl87">
    <w:name w:val="xl8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sz w:val="16"/>
      <w:szCs w:val="16"/>
    </w:rPr>
  </w:style>
  <w:style w:type="paragraph" w:customStyle="1" w:styleId="xl88">
    <w:name w:val="xl8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9">
    <w:name w:val="xl89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2">
    <w:name w:val="xl9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3">
    <w:name w:val="xl9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4">
    <w:name w:val="xl94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5">
    <w:name w:val="xl9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6">
    <w:name w:val="xl9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97">
    <w:name w:val="xl9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  <w:szCs w:val="24"/>
    </w:rPr>
  </w:style>
  <w:style w:type="table" w:customStyle="1" w:styleId="TableGrid">
    <w:name w:val="TableGrid"/>
    <w:rsid w:val="00BC1298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nt5">
    <w:name w:val="font5"/>
    <w:basedOn w:val="Normal"/>
    <w:rsid w:val="000B3D4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16"/>
      <w:szCs w:val="16"/>
    </w:rPr>
  </w:style>
  <w:style w:type="paragraph" w:customStyle="1" w:styleId="font6">
    <w:name w:val="font6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6"/>
      <w:szCs w:val="16"/>
    </w:rPr>
  </w:style>
  <w:style w:type="paragraph" w:customStyle="1" w:styleId="font7">
    <w:name w:val="font7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font8">
    <w:name w:val="font8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sz w:val="16"/>
      <w:szCs w:val="16"/>
    </w:rPr>
  </w:style>
  <w:style w:type="paragraph" w:customStyle="1" w:styleId="font9">
    <w:name w:val="font9"/>
    <w:basedOn w:val="Normal"/>
    <w:rsid w:val="000B3D44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</w:rPr>
  </w:style>
  <w:style w:type="paragraph" w:customStyle="1" w:styleId="xl98">
    <w:name w:val="xl98"/>
    <w:basedOn w:val="Normal"/>
    <w:rsid w:val="000B3D44"/>
    <w:pPr>
      <w:pBdr>
        <w:top w:val="single" w:sz="4" w:space="0" w:color="000000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99">
    <w:name w:val="xl99"/>
    <w:basedOn w:val="Normal"/>
    <w:rsid w:val="000B3D44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00">
    <w:name w:val="xl100"/>
    <w:basedOn w:val="Normal"/>
    <w:rsid w:val="000B3D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xl101">
    <w:name w:val="xl101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2">
    <w:name w:val="xl102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3">
    <w:name w:val="xl103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4">
    <w:name w:val="xl104"/>
    <w:basedOn w:val="Normal"/>
    <w:rsid w:val="000B3D44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5">
    <w:name w:val="xl105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6">
    <w:name w:val="xl10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8">
    <w:name w:val="xl108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1">
    <w:name w:val="xl11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6">
    <w:name w:val="xl11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7">
    <w:name w:val="xl11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18">
    <w:name w:val="xl118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9">
    <w:name w:val="xl119"/>
    <w:basedOn w:val="Normal"/>
    <w:rsid w:val="000C4745"/>
    <w:pPr>
      <w:pBdr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0">
    <w:name w:val="xl120"/>
    <w:basedOn w:val="Normal"/>
    <w:rsid w:val="000C4745"/>
    <w:pPr>
      <w:pBdr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2">
    <w:name w:val="xl12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ED7D31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5">
    <w:name w:val="xl12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7">
    <w:name w:val="xl12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8">
    <w:name w:val="xl12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4472C4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29">
    <w:name w:val="xl129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0">
    <w:name w:val="xl13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1">
    <w:name w:val="xl13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2">
    <w:name w:val="xl13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3">
    <w:name w:val="xl13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4">
    <w:name w:val="xl13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5">
    <w:name w:val="xl13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6">
    <w:name w:val="xl13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7">
    <w:name w:val="xl13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38">
    <w:name w:val="xl13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39">
    <w:name w:val="xl139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0">
    <w:name w:val="xl140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1">
    <w:name w:val="xl141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42">
    <w:name w:val="xl14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3">
    <w:name w:val="xl14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4">
    <w:name w:val="xl14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4DE7"/>
  </w:style>
  <w:style w:type="paragraph" w:styleId="Rodap">
    <w:name w:val="footer"/>
    <w:basedOn w:val="Normal"/>
    <w:link w:val="Rodap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4DE7"/>
  </w:style>
  <w:style w:type="paragraph" w:customStyle="1" w:styleId="Default">
    <w:name w:val="Default"/>
    <w:rsid w:val="00084DE7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8DC40-0D73-4E65-974D-E010F6367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Sudoeste Informática e Consultoria</dc:creator>
  <cp:lastModifiedBy>Reinaldo L Soares</cp:lastModifiedBy>
  <cp:revision>11</cp:revision>
  <cp:lastPrinted>2025-10-06T13:28:00Z</cp:lastPrinted>
  <dcterms:created xsi:type="dcterms:W3CDTF">2023-10-30T21:51:00Z</dcterms:created>
  <dcterms:modified xsi:type="dcterms:W3CDTF">2025-11-07T14:02:00Z</dcterms:modified>
  <dc:title>Termo de Entrega e Aceite - SIGVISA</dc:title>
  <dc:subject>Entrega SIGVISA - 1.047,00 Pontos de Função</dc:subject>
</cp:coreProperties>
</file>