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>HU.182 – DEFINIR A ZONA DO IMÓVEL PELA CENTRALIDADE LINEAR E PELA MAIOR PORÇÃO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>PROJETO: Viabiliza — Sistema de Licenciamento Eletrônico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5580"/>
        <w:gridCol w:w="990"/>
        <w:gridCol w:w="1245"/>
        <w:tblGridChange w:id="0">
          <w:tblGrid>
            <w:gridCol w:w="1215"/>
            <w:gridCol w:w="5580"/>
            <w:gridCol w:w="990"/>
            <w:gridCol w:w="12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RESUMO DAS ALTERAÇÕES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</w:tr>
      <w:tr>
        <w:tc>
          <w:tcPr>
            <w:tcW w:type="dxa" w:w="1215"/>
          </w:tcPr>
          <w:p>
            <w:r>
              <w:t>21/10/2026</w:t>
            </w:r>
          </w:p>
        </w:tc>
        <w:tc>
          <w:tcPr>
            <w:tcW w:type="dxa" w:w="5580"/>
          </w:tcPr>
          <w:p>
            <w:r>
              <w:t>Criação da HU para validação da regra com a SEDUR</w:t>
            </w:r>
          </w:p>
        </w:tc>
        <w:tc>
          <w:tcPr>
            <w:tcW w:type="dxa" w:w="990"/>
          </w:tcPr>
          <w:p>
            <w:r>
              <w:t>1.0</w:t>
            </w:r>
          </w:p>
        </w:tc>
        <w:tc>
          <w:tcPr>
            <w:tcW w:type="dxa" w:w="1245"/>
          </w:tcPr>
          <w:p>
            <w:r>
              <w:t>Sudoeste Informática</w:t>
            </w:r>
          </w:p>
        </w:tc>
      </w:tr>
      <w:tr>
        <w:tc>
          <w:tcPr>
            <w:tcW w:type="dxa" w:w="1215"/>
          </w:tcPr>
          <w:p>
            <w:r>
              <w:t>22/10/2026</w:t>
            </w:r>
          </w:p>
        </w:tc>
        <w:tc>
          <w:tcPr>
            <w:tcW w:type="dxa" w:w="5580"/>
          </w:tcPr>
          <w:p>
            <w:r>
              <w:t>Incorporação do requisito RF-02 dos Requisitos para Homologação (21/10/2026): ZCLMu e ZCLMe nunca ocorrem juntas, cenários de teste de homologação e massa de teste</w:t>
            </w:r>
          </w:p>
        </w:tc>
        <w:tc>
          <w:tcPr>
            <w:tcW w:type="dxa" w:w="990"/>
          </w:tcPr>
          <w:p>
            <w:r>
              <w:t>1.1</w:t>
            </w:r>
          </w:p>
        </w:tc>
        <w:tc>
          <w:tcPr>
            <w:tcW w:type="dxa" w:w="1245"/>
          </w:tcPr>
          <w:p>
            <w:r>
              <w:t>Sudoeste Informática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200" w:before="200" w:line="24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</w:r>
    </w:p>
    <w:p>
      <w:pPr/>
      <w:r>
        <w:t>VISÃO GERAL</w:t>
      </w:r>
    </w:p>
    <w:p>
      <w:r>
        <w:t>O Viabiliza define a zona de uso do imóvel a partir do desenho do lote (o polígono do imóvel) e do mapa oficial de zonas da SEDUR. Essa zona decide se a atividade é permitida no endereço.</w:t>
      </w:r>
    </w:p>
    <w:p>
      <w:r>
        <w:t xml:space="preserve">No mapa oficial da SEDUR, as Zonas de Centralidade Linear (ZCLMu e ZCLMe) </w:t>
      </w:r>
      <w:r>
        <w:rPr>
          <w:b/>
        </w:rPr>
        <w:t>não são áreas</w:t>
      </w:r>
      <w:r>
        <w:t xml:space="preserve">. Elas são uma </w:t>
      </w:r>
      <w:r>
        <w:rPr>
          <w:b/>
        </w:rPr>
        <w:t>linha desenhada no meio da rua</w:t>
      </w:r>
      <w:r>
        <w:t>, acompanhando o eixo da via. As demais zonas (ZPR, ZCMu, ZPAM, ZEIS e outras) são áreas.</w:t>
      </w:r>
    </w:p>
    <w:p>
      <w:r>
        <w:t>Esta HU registra a regra combinada com a SEDUR:</w:t>
      </w:r>
    </w:p>
    <w:p>
      <w:r>
        <w:t xml:space="preserve">1. </w:t>
      </w:r>
      <w:r>
        <w:rPr>
          <w:b/>
        </w:rPr>
        <w:t>Centralidade Linear primeiro.</w:t>
      </w:r>
      <w:r>
        <w:t xml:space="preserve"> Se a linha da ZCLMu ou da ZCLMe passa por cima do lote, em qualquer parte dele, a zona do imóvel é a Zona de Centralidade Linear. A proporção do lote em outras zonas não importa.</w:t>
      </w:r>
    </w:p>
    <w:p>
      <w:r>
        <w:t xml:space="preserve">2. </w:t>
      </w:r>
      <w:r>
        <w:rPr>
          <w:b/>
        </w:rPr>
        <w:t>Maior porção depois.</w:t>
      </w:r>
      <w:r>
        <w:t xml:space="preserve"> Se nenhuma linha de Centralidade Linear passa por cima do lote, a zona do imóvel é a zona que ocupa a maior parte do lote (art. 18, § 2º, da Lei nº 9.148/2016).</w:t>
      </w:r>
    </w:p>
    <w:p>
      <w:r>
        <w:t xml:space="preserve">3. </w:t>
      </w:r>
      <w:r>
        <w:rPr>
          <w:b/>
        </w:rPr>
        <w:t>Lote de frente para a avenida não basta.</w:t>
      </w:r>
      <w:r>
        <w:t xml:space="preserve"> Se a linha passa em frente ao lote, mas não por cima dele, a Centralidade Linear não vale para aquele imóvel.</w:t>
      </w:r>
    </w:p>
    <w:p>
      <w:r>
        <w:rPr>
          <w:b/>
        </w:rPr>
        <w:t>O que isso significa na prática.</w:t>
      </w:r>
      <w:r>
        <w:t xml:space="preserve"> O lote termina na calçada e a linha da Centralidade Linear fica no meio da rua. Por isso a linha raramente passa por cima de um lote. Medição feita em 21/10/2026 com os dados oficiais: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900"/>
        <w:gridCol w:w="2700"/>
        <w:gridCol w:w="2700"/>
        <w:gridCol w:w="2700"/>
      </w:tblGrid>
      <w:tr>
        <w:tc>
          <w:tcPr>
            <w:tcW w:type="dxa" w:w="907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 DE IMÓVEIS</w:t>
            </w:r>
          </w:p>
        </w:tc>
        <w:tc>
          <w:tcPr>
            <w:tcW w:type="dxa" w:w="272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IMÓVEIS</w:t>
            </w:r>
          </w:p>
        </w:tc>
        <w:tc>
          <w:tcPr>
            <w:tcW w:type="dxa" w:w="272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 LINHA DA ZCLMU PASSA POR CIMA</w:t>
            </w:r>
          </w:p>
        </w:tc>
        <w:tc>
          <w:tcPr>
            <w:tcW w:type="dxa" w:w="2721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 LINHA DA ZCLME PASSA POR CIMA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Endereçamento da SEDUR (lotes)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47.398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Parcelamento de lotes da SEDUR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26.907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Edificações Overture (prédios)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642.876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13</w:t>
            </w:r>
          </w:p>
        </w:tc>
      </w:tr>
    </w:tbl>
    <w:p/>
    <w:p>
      <w:r>
        <w:t>Nos casos conferidos no satélite, a linha só passa por cima quando o desenho do lote invade a própria via, como no Exemplo 2 desta HU.</w:t>
      </w:r>
    </w:p>
    <w:p>
      <w:pPr>
        <w:pStyle w:val="Heading1"/>
      </w:pPr>
      <w:r>
        <w:t>SUMÁRIO</w:t>
      </w:r>
    </w:p>
    <w:p>
      <w:r>
        <w:t>• Épico: EP13 — Integrações</w:t>
      </w:r>
    </w:p>
    <w:p>
      <w:r>
        <w:t>• História de Usuário</w:t>
      </w:r>
    </w:p>
    <w:p>
      <w:r>
        <w:t>• Regras</w:t>
      </w:r>
    </w:p>
    <w:p>
      <w:r>
        <w:t>• Exemplos com dados reais</w:t>
      </w:r>
    </w:p>
    <w:p>
      <w:r>
        <w:t>• Pré-requisitos</w:t>
      </w:r>
    </w:p>
    <w:p>
      <w:r>
        <w:t>• Dependências</w:t>
      </w:r>
    </w:p>
    <w:p>
      <w:r>
        <w:t>• Comportamento Esperado</w:t>
      </w:r>
    </w:p>
    <w:p>
      <w:r>
        <w:t>• Pontos para validação da SEDUR</w:t>
      </w:r>
    </w:p>
    <w:p>
      <w:r>
        <w:t>• Aprovação do Requisito</w:t>
      </w:r>
    </w:p>
    <w:p>
      <w:pPr>
        <w:pStyle w:val="Heading1"/>
      </w:pPr>
      <w:r>
        <w:t>ÉPICO: EP13 — INTEGRAÇÕES</w:t>
      </w:r>
    </w:p>
    <w:p>
      <w:r>
        <w:rPr>
          <w:b/>
        </w:rPr>
        <w:t>Como</w:t>
      </w:r>
      <w:r>
        <w:t xml:space="preserve"> analista </w:t>
      </w:r>
      <w:r>
        <w:rPr>
          <w:b/>
        </w:rPr>
        <w:t>quero</w:t>
      </w:r>
      <w:r>
        <w:t xml:space="preserve"> que a zona do imóvel venha do mapa oficial da SEDUR </w:t>
      </w:r>
      <w:r>
        <w:rPr>
          <w:b/>
        </w:rPr>
        <w:t>, de modo que</w:t>
      </w:r>
      <w:r>
        <w:t xml:space="preserve"> o enquadramento da atividade use a zona certa</w:t>
      </w:r>
    </w:p>
    <w:p>
      <w:pPr>
        <w:pStyle w:val="Heading1"/>
      </w:pPr>
      <w:r>
        <w:t>HISTÓRIA DE USUÁRIO: DEFINIR A ZONA DO IMÓVEL</w:t>
      </w:r>
    </w:p>
    <w:p>
      <w:r>
        <w:rPr>
          <w:b/>
        </w:rPr>
        <w:t>Como</w:t>
      </w:r>
      <w:r>
        <w:t xml:space="preserve"> analista </w:t>
      </w:r>
      <w:r>
        <w:rPr>
          <w:b/>
        </w:rPr>
        <w:t>quero</w:t>
      </w:r>
      <w:r>
        <w:t xml:space="preserve"> que o sistema aplique primeiro a Zona de Centralidade Linear, quando a linha dela passa por cima do lote, e depois a zona de maior porção do lote </w:t>
      </w:r>
      <w:r>
        <w:rPr>
          <w:b/>
        </w:rPr>
        <w:t>, de modo que</w:t>
      </w:r>
      <w:r>
        <w:t xml:space="preserve"> a zona do processo siga a regra da SEDUR e eu entenda, só de olhar o mapa, por que aquela zona foi escolhida</w:t>
      </w:r>
    </w:p>
    <w:p>
      <w:pPr>
        <w:pStyle w:val="Heading1"/>
      </w:pPr>
      <w:r>
        <w:t>REGRAS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818"/>
        <w:gridCol w:w="5727"/>
        <w:gridCol w:w="2454"/>
      </w:tblGrid>
      <w:tr>
        <w:tc>
          <w:tcPr>
            <w:tcW w:type="dxa" w:w="825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5772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 DO LOTE</w:t>
            </w:r>
          </w:p>
        </w:tc>
        <w:tc>
          <w:tcPr>
            <w:tcW w:type="dxa" w:w="2474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 DO IMÓVEL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RN-01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A linha da ZCLMu passa por cima do lote, em qualquer parte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ZCLMu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RN-02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A linha da ZCLMe passa por cima do lote, em qualquer parte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ZCLMe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RN-03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Nenhuma linha de Centralidade Linear passa por cima do lote, e o lote está em uma zona só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Essa zona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RN-04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Nenhuma linha de Centralidade Linear passa por cima do lote, e o lote está em mais de uma zona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A zona que ocupa a maior parte do lote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RN-05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A linha de Centralidade Linear passa em frente ao lote, mas não por cima dele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Não é Centralidade Linear; aplica-se RN-03 ou RN-04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RN-06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Duas zonas ocupam exatamente a mesma área do lote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O processo vai para análise técnica</w:t>
            </w:r>
          </w:p>
        </w:tc>
      </w:tr>
      <w:tr>
        <w:tc>
          <w:tcPr>
            <w:tcW w:type="dxa" w:w="825"/>
          </w:tcPr>
          <w:p>
            <w:r>
              <w:rPr>
                <w:sz w:val="18"/>
              </w:rPr>
              <w:t>RN-07</w:t>
            </w:r>
          </w:p>
        </w:tc>
        <w:tc>
          <w:tcPr>
            <w:tcW w:type="dxa" w:w="5772"/>
          </w:tcPr>
          <w:p>
            <w:r>
              <w:rPr>
                <w:sz w:val="18"/>
              </w:rPr>
              <w:t>As linhas da ZCLMu e da ZCLMe passam por cima do mesmo lote (cenário que o negócio considera inexistente)</w:t>
            </w:r>
          </w:p>
        </w:tc>
        <w:tc>
          <w:tcPr>
            <w:tcW w:type="dxa" w:w="2474"/>
          </w:tcPr>
          <w:p>
            <w:r>
              <w:rPr>
                <w:sz w:val="18"/>
              </w:rPr>
              <w:t>O processo vai para análise técnica</w:t>
            </w:r>
          </w:p>
        </w:tc>
      </w:tr>
    </w:tbl>
    <w:p/>
    <w:p>
      <w:r>
        <w:t>Na RN-01 e na RN-02, o percentual do lote em outras zonas não é considerado.</w:t>
      </w:r>
    </w:p>
    <w:p>
      <w:r>
        <w:rPr>
          <w:b/>
        </w:rPr>
        <w:t>Origem e alinhamento com o RF-02.</w:t>
      </w:r>
      <w:r>
        <w:t xml:space="preserve"> O requisito RF-02 dos Requisitos para Homologação (21/10/2026) diz que, quando o polígono está em mais de uma zona, a Centralidade Linear é a referência, mesmo que ocupe 1% do imóvel. Como a linha não tem área, a linha que passa por cima do lote conta como uma segunda zona do lote. Assim, um lote 100% em ZPR 3 com a linha por cima já está em duas zonas e fica com a Centralidade Linear (Exemplo 2). Sem linha por cima e com uma zona só, o comportamento atual é mantido (RN-03).</w:t>
      </w:r>
    </w:p>
    <w:p>
      <w:r>
        <w:rPr>
          <w:b/>
        </w:rPr>
        <w:t>ZCLMu e ZCLMe juntas.</w:t>
      </w:r>
      <w:r>
        <w:t xml:space="preserve"> O negócio informou que o lote não fica em ZCLMu e ZCLMe ao mesmo tempo. Se o mapa mostrar as duas linhas sobre o mesmo lote, o processo vai para análise técnica com o nome das duas zonas no motivo (RN-07).</w:t>
      </w:r>
    </w:p>
    <w:p>
      <w:pPr>
        <w:pStyle w:val="Heading1"/>
      </w:pPr>
      <w:r>
        <w:t>EXEMPLOS COM DADOS REAIS</w:t>
      </w:r>
    </w:p>
    <w:p>
      <w:r>
        <w:t>Os três mapas abaixo foram montados com os dados oficiais do GeoServer da SEDUR, consultados em 21/10/2026. Em todos, o lote aparece em azul, as zonas em tons de roxo e verde, as vias em amarelo e a linha da ZCLMu em vermelho.</w:t>
      </w:r>
    </w:p>
    <w:p>
      <w:r>
        <w:rPr>
          <w:b/>
        </w:rPr>
        <w:t>Exemplo 1 — A linha passa em frente ao lote, mas não por cima (RN-05)</w:t>
      </w:r>
    </w:p>
    <w:p>
      <w:r>
        <w:t>Av. ACM, 1370 (CODLOG 2631), lote de 2.607 m². A linha da ZCLMu está no meio da avenida, a 38,4 m do lote. O lote está 100% em ZPR 3.</w:t>
      </w:r>
    </w:p>
    <w:p>
      <w:r>
        <w:rPr>
          <w:b/>
        </w:rPr>
        <w:t>Resultado: ZPR 3.</w:t>
      </w:r>
      <w:r>
        <w:t xml:space="preserve"> A linha da Centralidade Linear não passa por cima do lote.</w:t>
      </w:r>
    </w:p>
    <w:p>
      <w:pPr>
        <w:jc w:val="center"/>
      </w:pPr>
      <w:r>
        <w:drawing>
          <wp:inline>
            <wp:extent cx="5400000" cy="2590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-exemplo-1-zclmu-em-fr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Exemplo 2 — A linha passa por cima do lote (RN-01)</w:t>
      </w:r>
    </w:p>
    <w:p>
      <w:r>
        <w:t>Av. Mario Leal Ferreira (Bonocô), 2026 (CODLOG 1018), polígono de 3.179 m². A linha da ZCLMu corre 142,7 m por dentro do polígono. O polígono está 100% em ZPR 3.</w:t>
      </w:r>
    </w:p>
    <w:p>
      <w:r>
        <w:rPr>
          <w:b/>
        </w:rPr>
        <w:t>Resultado: ZCLMu.</w:t>
      </w:r>
      <w:r>
        <w:t xml:space="preserve"> A linha passa por cima do polígono, então a Centralidade Linear prevalece sobre a ZPR 3, mesmo com 100% do polígono em ZPR 3.</w:t>
      </w:r>
    </w:p>
    <w:p>
      <w:r>
        <w:t>Observação: este polígono é uma faixa no canteiro central da avenida, junto à Estação Bonocô do metrô. É um exemplo de desenho que invade a via.</w:t>
      </w:r>
    </w:p>
    <w:p>
      <w:pPr>
        <w:jc w:val="center"/>
      </w:pPr>
      <w:r>
        <w:drawing>
          <wp:inline>
            <wp:extent cx="5400000" cy="2586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-exemplo-2-zclmu-sobre-o-lo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Exemplo 3 — Lote em duas zonas, sem Centralidade Linear (RN-04)</w:t>
      </w:r>
    </w:p>
    <w:p>
      <w:r>
        <w:t>Lote do endereçamento CODLOG 9060, nº 62, na Estrada da Paciência, com 1.962 m². Uma parte está em ZCMu 2 e outra em ZPR 3. A linha de Centralidade Linear mais próxima está a 759 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3600"/>
        <w:gridCol w:w="3600"/>
        <w:gridCol w:w="1800"/>
      </w:tblGrid>
      <w:tr>
        <w:tc>
          <w:tcPr>
            <w:tcW w:type="dxa" w:w="3628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3628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PARTE DO LOTE</w:t>
            </w:r>
          </w:p>
        </w:tc>
        <w:tc>
          <w:tcPr>
            <w:tcW w:type="dxa" w:w="1814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ZCMu 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1.228 m²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63%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ZPR 3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735 m²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37%</w:t>
            </w:r>
          </w:p>
        </w:tc>
      </w:tr>
    </w:tbl>
    <w:p/>
    <w:p>
      <w:r>
        <w:rPr>
          <w:b/>
        </w:rPr>
        <w:t>Resultado: ZCMu 2</w:t>
      </w:r>
      <w:r>
        <w:t>, a zona de maior porção.</w:t>
      </w:r>
    </w:p>
    <w:p>
      <w:pPr>
        <w:jc w:val="center"/>
      </w:pPr>
      <w:r>
        <w:drawing>
          <wp:inline>
            <wp:extent cx="5400000" cy="254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-exemplo-3-maior-por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PRÉ-REQUISITOS</w:t>
      </w:r>
    </w:p>
    <w:p>
      <w:r>
        <w:t>• Polígono do lote no processo (endereçamento da SEDUR, cadastro de lotes da SEMAP ou edificação de base complementar)</w:t>
      </w:r>
    </w:p>
    <w:p>
      <w:r>
        <w:t>• Camadas de zona da SEDUR disponíveis, incluindo ZCLMu e ZCLMe</w:t>
      </w:r>
    </w:p>
    <w:p>
      <w:pPr>
        <w:pStyle w:val="Heading1"/>
      </w:pPr>
      <w:r>
        <w:t>DEPENDÊNCIAS</w:t>
      </w:r>
    </w:p>
    <w:p>
      <w:r>
        <w:rPr>
          <w:b/>
        </w:rPr>
        <w:t>Passadas</w:t>
      </w:r>
    </w:p>
    <w:p>
      <w:r>
        <w:t>• HU.108 — Integrar com GIS Municipal (consulta ao mapa oficial e polígono do lote)</w:t>
      </w:r>
    </w:p>
    <w:p>
      <w:r>
        <w:rPr>
          <w:b/>
        </w:rPr>
        <w:t>Futuras</w:t>
      </w:r>
    </w:p>
    <w:p>
      <w:r>
        <w:t>• Exibição, no mapa do processo, do lote, das zonas, das vias e da linha da Centralidade Linear, com o motivo da zona escolhida</w:t>
      </w:r>
    </w:p>
    <w:p>
      <w:pPr>
        <w:pStyle w:val="Heading1"/>
      </w:pPr>
      <w:r>
        <w:t>COMPORTAMENTO ESPERADO</w:t>
      </w:r>
    </w:p>
    <w:p>
      <w:r>
        <w:rPr>
          <w:b/>
        </w:rPr>
        <w:t>Cenário 1: A linha da Centralidade Linear passa por cima do lote</w:t>
      </w:r>
    </w:p>
    <w:p>
      <w:r>
        <w:rPr>
          <w:b/>
        </w:rPr>
        <w:t>Dado que</w:t>
      </w:r>
      <w:r>
        <w:t xml:space="preserve"> a linha da ZCLMu passa por cima de qualquer parte do lote</w:t>
      </w:r>
    </w:p>
    <w:p>
      <w:r>
        <w:rPr>
          <w:b/>
        </w:rPr>
        <w:t>E</w:t>
      </w:r>
      <w:r>
        <w:t xml:space="preserve"> a maior parte do lote está em outra zona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a zona gravada é ZCLMu</w:t>
      </w:r>
    </w:p>
    <w:p>
      <w:r>
        <w:rPr>
          <w:b/>
        </w:rPr>
        <w:t>E</w:t>
      </w:r>
      <w:r>
        <w:t xml:space="preserve"> o mapa do processo mostra a linha passando por cima do lote</w:t>
      </w:r>
    </w:p>
    <w:p>
      <w:r>
        <w:rPr>
          <w:b/>
        </w:rPr>
        <w:t>Cenário 2: A linha passa em frente ao lote</w:t>
      </w:r>
    </w:p>
    <w:p>
      <w:r>
        <w:rPr>
          <w:b/>
        </w:rPr>
        <w:t>Dado que</w:t>
      </w:r>
      <w:r>
        <w:t xml:space="preserve"> a linha da ZCLMu passa na avenida em frente ao lote, sem tocar nele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a ZCLMu não é aplicada</w:t>
      </w:r>
    </w:p>
    <w:p>
      <w:r>
        <w:rPr>
          <w:b/>
        </w:rPr>
        <w:t>E</w:t>
      </w:r>
      <w:r>
        <w:t xml:space="preserve"> a zona gravada é a da maior porção do lote</w:t>
      </w:r>
    </w:p>
    <w:p>
      <w:r>
        <w:rPr>
          <w:b/>
        </w:rPr>
        <w:t>Cenário 3: Lote em duas zonas, sem Centralidade Linear</w:t>
      </w:r>
    </w:p>
    <w:p>
      <w:r>
        <w:rPr>
          <w:b/>
        </w:rPr>
        <w:t>Dado que</w:t>
      </w:r>
      <w:r>
        <w:t xml:space="preserve"> nenhuma linha de Centralidade Linear passa por cima do lote</w:t>
      </w:r>
    </w:p>
    <w:p>
      <w:r>
        <w:rPr>
          <w:b/>
        </w:rPr>
        <w:t>E</w:t>
      </w:r>
      <w:r>
        <w:t xml:space="preserve"> o lote tem 63% em ZCMu 2 e 37% em ZPR 3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a zona gravada é ZCMu 2</w:t>
      </w:r>
    </w:p>
    <w:p>
      <w:r>
        <w:rPr>
          <w:b/>
        </w:rPr>
        <w:t>E</w:t>
      </w:r>
      <w:r>
        <w:t xml:space="preserve"> o mapa mostra a área e o percentual de cada parte do lote</w:t>
      </w:r>
    </w:p>
    <w:p>
      <w:r>
        <w:rPr>
          <w:b/>
        </w:rPr>
        <w:t>Cenário 4: Empate entre zonas</w:t>
      </w:r>
    </w:p>
    <w:p>
      <w:r>
        <w:rPr>
          <w:b/>
        </w:rPr>
        <w:t>Dado que</w:t>
      </w:r>
      <w:r>
        <w:t xml:space="preserve"> duas zonas ocupam a mesma área do lote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nenhuma zona é escolhida por desempate</w:t>
      </w:r>
    </w:p>
    <w:p>
      <w:r>
        <w:rPr>
          <w:b/>
        </w:rPr>
        <w:t>E</w:t>
      </w:r>
      <w:r>
        <w:t xml:space="preserve"> o processo vai para análise técnica com o nome das duas zonas no motivo</w:t>
      </w:r>
    </w:p>
    <w:p>
      <w:r>
        <w:rPr>
          <w:b/>
        </w:rPr>
        <w:t>Cenário 5: Linhas da ZCLMu e da ZCLMe sobre o mesmo lote</w:t>
      </w:r>
    </w:p>
    <w:p>
      <w:r>
        <w:rPr>
          <w:b/>
        </w:rPr>
        <w:t>Dado que</w:t>
      </w:r>
      <w:r>
        <w:t xml:space="preserve"> as linhas da ZCLMu e da ZCLMe passam por cima do mesmo lote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o processo vai para análise técnica com o nome das duas zonas no motivo</w:t>
      </w:r>
    </w:p>
    <w:p>
      <w:r>
        <w:rPr>
          <w:b/>
        </w:rPr>
        <w:t>E</w:t>
      </w:r>
      <w:r>
        <w:t xml:space="preserve"> o caso serve de alerta, pois o negócio informou que ele não existe</w:t>
      </w:r>
    </w:p>
    <w:p>
      <w:r>
        <w:rPr>
          <w:b/>
        </w:rPr>
        <w:t>Cenário 6: Lote em uma zona só, com a linha por cima</w:t>
      </w:r>
    </w:p>
    <w:p>
      <w:r>
        <w:rPr>
          <w:b/>
        </w:rPr>
        <w:t>Dado que</w:t>
      </w:r>
      <w:r>
        <w:t xml:space="preserve"> o lote está 100% em ZPR 3</w:t>
      </w:r>
    </w:p>
    <w:p>
      <w:r>
        <w:rPr>
          <w:b/>
        </w:rPr>
        <w:t>E</w:t>
      </w:r>
      <w:r>
        <w:t xml:space="preserve"> a linha da ZCLMe passa por cima de qualquer parte dele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a zona gravada é ZCLMe</w:t>
      </w:r>
    </w:p>
    <w:p>
      <w:r>
        <w:rPr>
          <w:b/>
        </w:rPr>
        <w:t>Cenário 7: Lote em uma zona só, sem Centralidade Linear</w:t>
      </w:r>
    </w:p>
    <w:p>
      <w:r>
        <w:rPr>
          <w:b/>
        </w:rPr>
        <w:t>Dado que</w:t>
      </w:r>
      <w:r>
        <w:t xml:space="preserve"> o lote está em uma zona só</w:t>
      </w:r>
    </w:p>
    <w:p>
      <w:r>
        <w:rPr>
          <w:b/>
        </w:rPr>
        <w:t>E</w:t>
      </w:r>
      <w:r>
        <w:t xml:space="preserve"> nenhuma linha de Centralidade Linear passa por cima dele</w:t>
      </w:r>
    </w:p>
    <w:p>
      <w:r>
        <w:rPr>
          <w:b/>
        </w:rPr>
        <w:t>Quando</w:t>
      </w:r>
      <w:r>
        <w:t xml:space="preserve"> o processo identifica a zona</w:t>
      </w:r>
    </w:p>
    <w:p>
      <w:r>
        <w:rPr>
          <w:b/>
        </w:rPr>
        <w:t>Então</w:t>
      </w:r>
      <w:r>
        <w:t xml:space="preserve"> a zona gravada é essa zona, como hoje</w:t>
      </w:r>
    </w:p>
    <w:p>
      <w:pPr>
        <w:pStyle w:val="Heading1"/>
      </w:pPr>
      <w:r>
        <w:t>CENÁRIOS DE TESTE PARA HOMOLOGAÇÃO</w:t>
      </w:r>
    </w:p>
    <w:p>
      <w:r>
        <w:t>Os cenários Z1 a Z6 do RF-02 foram traduzidos para a regra da linha por cima do lote, porque a Centralidade Linear não tem área e, portanto, não tem percentual.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35789" w:space="0"/>
          <w:left w:val="single" w:sz="8" w:color="235789" w:space="0"/>
          <w:bottom w:val="single" w:sz="8" w:color="235789" w:space="0"/>
          <w:right w:val="single" w:sz="8" w:color="235789" w:space="0"/>
          <w:insideH w:val="single" w:sz="8" w:color="235789" w:space="0"/>
          <w:insideV w:val="single" w:sz="8" w:color="235789" w:space="0"/>
        </w:tblBorders>
      </w:tblPr>
      <w:tblGrid>
        <w:gridCol w:w="642"/>
        <w:gridCol w:w="2571"/>
        <w:gridCol w:w="3214"/>
        <w:gridCol w:w="2571"/>
      </w:tblGrid>
      <w:tr>
        <w:tc>
          <w:tcPr>
            <w:tcW w:type="dxa" w:w="648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CENÁRIO DO RF-02</w:t>
            </w:r>
          </w:p>
        </w:tc>
        <w:tc>
          <w:tcPr>
            <w:tcW w:type="dxa" w:w="3240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TESTAR</w:t>
            </w:r>
          </w:p>
        </w:tc>
        <w:tc>
          <w:tcPr>
            <w:tcW w:type="dxa" w:w="2592"/>
            <w:shd w:val="clear" w:fill="2357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50% ZCLMu / 50% outra zona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com a linha da ZCLMu por cima e metade em outra zona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ZCLMu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90% outra zona / 10% ZCLMe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com a linha da ZCLMe por cima e o restante em outra zona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ZCLMe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99% outra zona / 1% ZCLMu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100% em ZPR 3 com a linha da ZCLMu por cima (Exemplo 2)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ZCLMu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Duas zonas, nenhuma de Centralidade Linear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em ZCMu 2 e ZPR 3, sem linha por cima (Exemplo 3)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Maior porção, como hoje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Uma única zona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100% em ZPR 3, sem linha por cima (Exemplo 1)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ZPR 3, como hoje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Z6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ZCLMu e ZCLMe ao mesmo tempo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Lote com as duas linhas por cima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Análise técnica (RN-07)</w:t>
            </w:r>
          </w:p>
        </w:tc>
      </w:tr>
    </w:tbl>
    <w:p/>
    <w:p>
      <w:r>
        <w:rPr>
          <w:b/>
        </w:rPr>
        <w:t>Massa de teste.</w:t>
      </w:r>
      <w:r>
        <w:t xml:space="preserve"> Com o mapa oficial, só 9 lotes do endereçamento são cruzados pela ZCLMu e nenhum pela ZCLMe. Para Z2 e Z6 será preciso desenhar polígonos de teste que cruzem a linha da ZCLMe e as duas linhas, ou usar as edificações do Overture (13 cruzadas pela ZCLMe). Os polígonos de teste devem cobrir a ZCLMu, a ZCLMe e zonas vizinhas.</w:t>
      </w:r>
    </w:p>
    <w:p>
      <w:pPr>
        <w:pStyle w:val="Heading1"/>
      </w:pPr>
      <w:r>
        <w:t>PONTOS PARA VALIDAÇÃO DA SEDUR</w:t>
      </w:r>
    </w:p>
    <w:p>
      <w:r>
        <w:t xml:space="preserve">1. </w:t>
      </w:r>
      <w:r>
        <w:rPr>
          <w:b/>
        </w:rPr>
        <w:t>Linha por cima do lote.</w:t>
      </w:r>
      <w:r>
        <w:t xml:space="preserve"> Está correto que só é Zona de Centralidade Linear quando a linha passa por cima do lote, e que o lote de frente para a avenida, sem ser tocado pela linha, fica com a outra zona? (Sim / Não)</w:t>
      </w:r>
    </w:p>
    <w:p>
      <w:r>
        <w:t xml:space="preserve">2. </w:t>
      </w:r>
      <w:r>
        <w:rPr>
          <w:b/>
        </w:rPr>
        <w:t>Distância máxima.</w:t>
      </w:r>
      <w:r>
        <w:t xml:space="preserve"> Se a resposta ao ponto 1 for "Não", qual é a distância máxima, em metros, entre a linha e o lote para que ele seja considerado da Centralidade Linear? Para referência: na Av. ACM, os lotes de frente para a avenida ficam de 37 a 58 m da linha; nas medições com o mesmo logradouro da linha, a maioria fica a até 30 m.</w:t>
      </w:r>
    </w:p>
    <w:p>
      <w:r>
        <w:t xml:space="preserve">3. </w:t>
      </w:r>
      <w:r>
        <w:rPr>
          <w:b/>
        </w:rPr>
        <w:t>ZCLMe.</w:t>
      </w:r>
      <w:r>
        <w:t xml:space="preserve"> Está de acordo que, com o mapa atual, a ZCLMe não se aplica a nenhum lote do endereçamento? (Sim / Não)</w:t>
      </w:r>
    </w:p>
    <w:p>
      <w:r>
        <w:t xml:space="preserve">4. </w:t>
      </w:r>
      <w:r>
        <w:rPr>
          <w:b/>
        </w:rPr>
        <w:t>ZCLMu e ZCLMe juntas.</w:t>
      </w:r>
      <w:r>
        <w:t xml:space="preserve"> Respondido no RF-02: o negócio informou que o caso não existe. Mantém-se o envio para análise técnica como proteção (RN-07). A SEDUR confirma? (Sim / Não)</w:t>
      </w:r>
    </w:p>
    <w:p>
      <w:r>
        <w:t xml:space="preserve">5. </w:t>
      </w:r>
      <w:r>
        <w:rPr>
          <w:b/>
        </w:rPr>
        <w:t>Imóvel sem desenho do lote.</w:t>
      </w:r>
      <w:r>
        <w:t xml:space="preserve"> Quando o imóvel tem só um ponto no mapa, sem polígono, o sistema mantém a zona onde o ponto está ou manda o processo para análise técnica?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tb1uodbk3xkl" w:id="6"/>
      <w:bookmarkEnd w:id="6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4B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4C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1605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850"/>
          </w:tcPr>
          <w:p>
            <w:r/>
          </w:p>
        </w:tc>
      </w:tr>
    </w:tbl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even"/>
      <w:pgSz w:h="16838" w:w="11906" w:orient="portrait"/>
      <w:pgMar w:bottom="1440" w:top="1727" w:left="1440" w:right="1440" w:header="431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Fonts w:ascii="Aptos Narrow" w:cs="Aptos Narrow" w:eastAsia="Aptos Narrow" w:hAnsi="Aptos Narrow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Página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6"/>
        <w:szCs w:val="16"/>
        <w:rtl w:val="0"/>
      </w:rPr>
      <w:t xml:space="preserve"> de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ptos Narrow" w:cs="Aptos Narrow" w:eastAsia="Aptos Narrow" w:hAnsi="Aptos Narrow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>HU.182 - DEFINIR A ZONA DO IMÓVEL PELA CENTRALIDADE LINEAR E PELA MAIOR PORÇÃO - Versão 1.1 – 22/10/2026</w:t>
    </w:r>
    <w:r w:rsidDel="00000000" w:rsidR="00000000" w:rsidRPr="00000000">
      <w:rPr>
        <w:rtl w:val="0"/>
      </w:rPr>
    </w:r>
    <w:r w:rsidDel="00000000" w:rsidR="00000000" w:rsidRPr="00000000"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