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HU.004 – CADASTRAR USUÁRIO PELA GESTÃO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Criação da HU, separada de Manter usuários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 xml:space="preserve">O administrador cria uma conta local pelo botão Novo usuário, na lista de Administração &gt; Usuários. Informa nome, e-mail, CPF, telefone (opcional) e papel. A conta nasce local, com o e-mail já confirmado e sem senha, e o usuário recebe por e-mail o link para definir a própria senha. O cadastro fica registrado como dado pessoal. Este cadastro é diferente do feito pelo próprio visitante no portal (HU-140), que escolhe a senha e começa no perfil de cidadão.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 xml:space="preserve">HISTÓRIA DE USUÁRIO: Cadastrar usuário pela gestão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Novo usuário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 xml:space="preserve">que o administrador cadastre contas locais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 xml:space="preserve">o novo usuário defina a própria senha e entre no console</w:t>
      </w:r>
    </w:p>
    <w:p>
      <w:pPr>
        <w:pStyle w:val="Heading1"/>
      </w:pPr>
      <w:r>
        <w:t xml:space="preserve">HISTÓRIA DE USUÁRIO: Cadastrar usuário pela gestão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 xml:space="preserve">cadastrar uma conta local com nome, e-mail, CPF, telefone e papel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 xml:space="preserve">o novo usuário receba o link para definir a própria senha e use o Viabiliza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 xml:space="preserve">• Administrador autenticado no console, com acesso à manutenção de usuários</w:t>
      </w:r>
    </w:p>
    <w:p>
      <w:pPr>
        <w:jc w:val="both"/>
      </w:pPr>
      <w:r>
        <w:rPr>
          <w:rFonts w:ascii="Arial" w:hAnsi="Arial"/>
          <w:sz w:val="24"/>
        </w:rPr>
        <w:t xml:space="preserve">• Nome obrigatório, com até 255 caracteres</w:t>
      </w:r>
    </w:p>
    <w:p>
      <w:pPr>
        <w:jc w:val="both"/>
      </w:pPr>
      <w:r>
        <w:rPr>
          <w:rFonts w:ascii="Arial" w:hAnsi="Arial"/>
          <w:sz w:val="24"/>
        </w:rPr>
        <w:t xml:space="preserve">• E-mail obrigatório, em formato válido, com até 255 caracteres e ainda não usado em outra conta</w:t>
      </w:r>
    </w:p>
    <w:p>
      <w:pPr>
        <w:jc w:val="both"/>
      </w:pPr>
      <w:r>
        <w:rPr>
          <w:rFonts w:ascii="Arial" w:hAnsi="Arial"/>
          <w:sz w:val="24"/>
        </w:rPr>
        <w:t xml:space="preserve">• CPF obrigatório, válido e ainda não usado em outra conta</w:t>
      </w:r>
    </w:p>
    <w:p>
      <w:pPr>
        <w:jc w:val="both"/>
      </w:pPr>
      <w:r>
        <w:rPr>
          <w:rFonts w:ascii="Arial" w:hAnsi="Arial"/>
          <w:sz w:val="24"/>
        </w:rPr>
        <w:t xml:space="preserve">• Telefone opcional, com DDD e até 20 caracteres</w:t>
      </w:r>
    </w:p>
    <w:p>
      <w:pPr>
        <w:jc w:val="both"/>
      </w:pPr>
      <w:r>
        <w:rPr>
          <w:rFonts w:ascii="Arial" w:hAnsi="Arial"/>
          <w:sz w:val="24"/>
        </w:rPr>
        <w:t xml:space="preserve">• Papel obrigatório e já existente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HU-006 — os papéis que podem ser atribuídos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HU-002 — o link para definir a senha chega pelo fluxo de redefinição do console</w:t>
      </w:r>
    </w:p>
    <w:p>
      <w:pPr>
        <w:jc w:val="both"/>
      </w:pPr>
      <w:r>
        <w:rPr>
          <w:rFonts w:ascii="Arial" w:hAnsi="Arial"/>
          <w:sz w:val="24"/>
        </w:rPr>
        <w:t xml:space="preserve">• HU-005 — a conta cadastrada passa a aparecer na lista de usuários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 xml:space="preserve">TELA 1 - Novo usuário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 xml:space="preserve">Administração &gt; Usuários &gt; Novo usuário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usuar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 xml:space="preserve">Cenário 1: Cadastro de conta local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 xml:space="preserve">o administrador abre Novo usuário e informa nome, e-mail ainda não usado, CPF válido e um papel existente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 xml:space="preserve">confirma o cadastro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 xml:space="preserve">a conta é criada como local, com o e-mail já confirmado e sem senha, o papel é vinculado, o link para definir a senha é enviado ao e-mail da conta e o cadastro fica registrado como dado pessoal</w:t>
      </w:r>
    </w:p>
    <w:p/>
    <w:p>
      <w:r>
        <w:rPr>
          <w:rFonts w:ascii="Arial" w:hAnsi="Arial"/>
          <w:b/>
          <w:sz w:val="22"/>
        </w:rPr>
        <w:t xml:space="preserve">Cenário 2: Telefone é opcional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 xml:space="preserve">o administrador não informa telefone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 xml:space="preserve">confirma o cadastro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 xml:space="preserve">a conta é criada sem telefone</w:t>
      </w:r>
    </w:p>
    <w:p/>
    <w:p>
      <w:r>
        <w:rPr>
          <w:rFonts w:ascii="Arial" w:hAnsi="Arial"/>
          <w:b/>
          <w:sz w:val="22"/>
        </w:rPr>
        <w:t xml:space="preserve">Cenário 3: Dados recusados no cadastro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 xml:space="preserve">o e-mail ou o CPF já pertencem a outra conta, o CPF é inválido, o telefone informado não tem DDD ou o papel não existe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 xml:space="preserve">o administrador confirma o cadastro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 xml:space="preserve">o cadastro é recusado com a mensagem do campo e nenhuma conta é criada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HU.004 - CADASTRAR USUÁRIO PELA GESTÃO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9" Type="http://schemas.openxmlformats.org/officeDocument/2006/relationships/image" Target="media/image1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