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HU.006 – MANTER PERFIS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cria e ajusta perfis e o conjunto exato do que cada um pode fazer. O que está marcado na tela substitui o conjunto anterior. A lista busca pelo nome, mostra as capacidades, a quantidade de usuários e se o perfil é estrutural, e pode ser exportada em CSV, planilha ou PDF. Perfil protegido do sistema, e o perfil do cidadão, não mudam de nome e não são excluídos. Perfil com usuário vinculado também não é excluído. O perfil de administrador não pode ficar sem acesso ao console. Não há cópia de perfil, nem remoção de uma capacidade do catálogo do sistema: a tela só associa capacidades que já existem.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perfis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Perfis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os perfis de acesso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cada papel faça só o que lhe foi marcado.</w:t>
      </w:r>
    </w:p>
    <w:p>
      <w:pPr>
        <w:pStyle w:val="Heading1"/>
      </w:pPr>
      <w:r>
        <w:t>HISTÓRIA DE USUÁRIO: Manter perfis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criar, renomear, marcar capacidades e excluir perfis que não sejam protegidos nem tenham usuários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separe o que cada papel pode fazer no Viabiliza.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autenticado com acesso à manutenção de perfis</w:t>
      </w:r>
    </w:p>
    <w:p>
      <w:pPr>
        <w:jc w:val="both"/>
      </w:pPr>
      <w:r>
        <w:rPr>
          <w:rFonts w:ascii="Arial" w:hAnsi="Arial"/>
          <w:sz w:val="24"/>
        </w:rPr>
        <w:t>• Nome obrigatório, com até 255 caracteres e ainda não usado</w:t>
      </w:r>
    </w:p>
    <w:p>
      <w:pPr>
        <w:jc w:val="both"/>
      </w:pPr>
      <w:r>
        <w:rPr>
          <w:rFonts w:ascii="Arial" w:hAnsi="Arial"/>
          <w:sz w:val="24"/>
        </w:rPr>
        <w:t>• Cada capacidade marcada precisa já existir no catálogo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HU-005 — o papel atribuído à conta vem destes perfis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Perfis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Administração &gt; Perfis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erf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Criar com capacidades existentes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informa um nome ainda não usado e um conjunto de capacidades já cadastradas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cria o perfil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perfil passa a ter exatamente esse conjunto</w:t>
      </w:r>
    </w:p>
    <w:p/>
    <w:p>
      <w:r>
        <w:rPr>
          <w:rFonts w:ascii="Arial" w:hAnsi="Arial"/>
          <w:b/>
          <w:sz w:val="22"/>
        </w:rPr>
        <w:t>Cenário 2: Perfil protegido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perfil é protegido ou é o perfil do cidadão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renomeá-lo ou excluí-lo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nome permanece e a exclusão é recusada</w:t>
      </w:r>
    </w:p>
    <w:p/>
    <w:p>
      <w:r>
        <w:rPr>
          <w:rFonts w:ascii="Arial" w:hAnsi="Arial"/>
          <w:b/>
          <w:sz w:val="22"/>
        </w:rPr>
        <w:t>Cenário 3: Administrador sem acesso ao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perfil é o de administrador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atualização deixa de marcar o acesso ao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é recusada</w:t>
      </w:r>
    </w:p>
    <w:p/>
    <w:p>
      <w:r>
        <w:rPr>
          <w:rFonts w:ascii="Arial" w:hAnsi="Arial"/>
          <w:b/>
          <w:sz w:val="22"/>
        </w:rPr>
        <w:t>Cenário 4: Exclusão com usuários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perfil não é protegido e tem ao menos um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excluí-lo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perfil permanece e a mensagem informa que ele possui usuários vinculados</w:t>
      </w:r>
    </w:p>
    <w:p/>
    <w:p>
      <w:r>
        <w:rPr>
          <w:rFonts w:ascii="Arial" w:hAnsi="Arial"/>
          <w:b/>
          <w:sz w:val="22"/>
        </w:rPr>
        <w:t>Cenário 5: Atualizar o conjunto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perfil não é protegido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 outro conjunto de capacidades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perfil fica só com o que foi marcado, e o registro guarda o conjunto anterior e o novo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HU.006 - MANTER PERFIS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image1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