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HU.007 – MANTER SETORES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cadastra os setores da SEDUR, inativa e define quais analistas pertencem a cada um, para a caixa de análise distribuir processos por setor. O nome é único. Não há exclusão. Setor inativo deixa de receber distribuição nova e continua consultável. Setor novo nasce ativo quando a situação não é enviada. A lista busca pelo nome, filtra a situação, ordena por nome e mostra 10, 15, 25 ou 50 itens, no padrão de 15. Cada setor mostra quantos analistas tem, quantos processos tem e quem está vinculado. Os candidatos ao vínculo são usuários ativos que analisam processos. Inativar um setor que tem processo em análise ou em pendência ocorre mesmo assim. A resposta avisa a quantidade e pede redistribuição na distribuição. O histórico e o vínculo permanecem. Esta tela não redistribui os processos. A inativação não é bloqueada por processo aberto. Sincronizar analistas grava o conjunto exato daquele setor. Tirar um analista deste setor não o remove de outro. Um analista pode estar em mais de um setor. A auditoria registra quem estava antes e quem ficou depois.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setores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Setores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setores e definir os analistas de cada um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caixa de análise distribua processos por setor.</w:t>
      </w:r>
    </w:p>
    <w:p>
      <w:pPr>
        <w:pStyle w:val="Heading1"/>
      </w:pPr>
      <w:r>
        <w:t>HISTÓRIA DE USUÁRIO: Manter setores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inativar o setor sem apagá-lo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processo em aberto permaneça nele até a redistribuição em outra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manter setores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Usuários ativos que analisam processos, para o vínculo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Setores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Administração &gt; Setores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etor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nome ainda não foi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cadastra o setor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setor entra ativo, salvo se a situação vier inativa</w:t>
      </w:r>
    </w:p>
    <w:p/>
    <w:p>
      <w:r>
        <w:rPr>
          <w:rFonts w:ascii="Arial" w:hAnsi="Arial"/>
          <w:b/>
          <w:sz w:val="22"/>
        </w:rPr>
        <w:t>Cenário 2: Nome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setor com aquele nome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outro cadastro repete o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nome é recusado</w:t>
      </w:r>
    </w:p>
    <w:p/>
    <w:p>
      <w:r>
        <w:rPr>
          <w:rFonts w:ascii="Arial" w:hAnsi="Arial"/>
          <w:b/>
          <w:sz w:val="22"/>
        </w:rPr>
        <w:t>Cenário 3: Inativar com processo aberto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setor ativo tem processo em análise ou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setor fica inativo, os processos continuam nele e a tela avisa a quantidade em aberto</w:t>
      </w:r>
    </w:p>
    <w:p/>
    <w:p>
      <w:r>
        <w:rPr>
          <w:rFonts w:ascii="Arial" w:hAnsi="Arial"/>
          <w:b/>
          <w:sz w:val="22"/>
        </w:rPr>
        <w:t>Cenário 4: Analista em mais de um setor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já está no setor 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inclui esse analista no setor B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permanece no setor A e passa a constar também no setor B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HU.007 - MANTER SETORES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7" Type="http://schemas.openxmlformats.org/officeDocument/2006/relationships/image" Target="media/image3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